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DC" w:rsidRDefault="00F91ADC" w:rsidP="00F91AD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Протокол</w:t>
      </w:r>
    </w:p>
    <w:p w:rsidR="00F91ADC" w:rsidRDefault="00F91ADC" w:rsidP="00F91A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8D4EDE">
        <w:rPr>
          <w:rFonts w:ascii="Times New Roman" w:hAnsi="Times New Roman" w:cs="Times New Roman"/>
          <w:b/>
          <w:color w:val="000000"/>
          <w:sz w:val="28"/>
          <w:szCs w:val="28"/>
        </w:rPr>
        <w:t>аседани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8D4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 </w:t>
      </w:r>
      <w:r w:rsidRPr="008D4EDE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91ADC" w:rsidRPr="009B4525" w:rsidRDefault="00F91ADC" w:rsidP="00F91AD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2016 года</w:t>
      </w:r>
      <w:r w:rsidRPr="005F5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F91ADC" w:rsidRPr="008D4EDE" w:rsidRDefault="00F91ADC" w:rsidP="00F91AD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18"/>
        <w:gridCol w:w="2835"/>
        <w:gridCol w:w="4678"/>
      </w:tblGrid>
      <w:tr w:rsidR="00F91ADC" w:rsidRPr="008D4EDE" w:rsidTr="00EC6888">
        <w:trPr>
          <w:trHeight w:val="680"/>
        </w:trPr>
        <w:tc>
          <w:tcPr>
            <w:tcW w:w="2518" w:type="dxa"/>
            <w:hideMark/>
          </w:tcPr>
          <w:p w:rsidR="00F91ADC" w:rsidRPr="005F589B" w:rsidRDefault="00F91ADC" w:rsidP="00EC6888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F91ADC" w:rsidRPr="005F589B" w:rsidRDefault="00F91ADC" w:rsidP="00EC6888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678" w:type="dxa"/>
            <w:hideMark/>
          </w:tcPr>
          <w:p w:rsidR="00F91ADC" w:rsidRPr="005F589B" w:rsidRDefault="00F91ADC" w:rsidP="00EC6888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F91ADC" w:rsidRPr="008D4EDE" w:rsidTr="00EC6888">
        <w:trPr>
          <w:trHeight w:val="680"/>
        </w:trPr>
        <w:tc>
          <w:tcPr>
            <w:tcW w:w="2518" w:type="dxa"/>
            <w:hideMark/>
          </w:tcPr>
          <w:p w:rsidR="00F91ADC" w:rsidRPr="005F589B" w:rsidRDefault="00F91ADC" w:rsidP="00EC68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F91ADC" w:rsidRPr="005F589B" w:rsidRDefault="00F91ADC" w:rsidP="00EC68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F91ADC" w:rsidRPr="005F589B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678" w:type="dxa"/>
            <w:hideMark/>
          </w:tcPr>
          <w:p w:rsidR="00F91ADC" w:rsidRPr="005F589B" w:rsidRDefault="00F91ADC" w:rsidP="00EC68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F91ADC" w:rsidRPr="008D4EDE" w:rsidTr="00EC6888">
        <w:trPr>
          <w:trHeight w:val="1426"/>
        </w:trPr>
        <w:tc>
          <w:tcPr>
            <w:tcW w:w="2518" w:type="dxa"/>
            <w:hideMark/>
          </w:tcPr>
          <w:p w:rsidR="00F91ADC" w:rsidRPr="005F589B" w:rsidRDefault="00F91ADC" w:rsidP="00EC688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F91ADC" w:rsidRPr="005F589B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 w:rsidRPr="005F589B"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678" w:type="dxa"/>
            <w:hideMark/>
          </w:tcPr>
          <w:p w:rsidR="00F91ADC" w:rsidRPr="005F589B" w:rsidRDefault="00F91ADC" w:rsidP="00EC68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F91ADC" w:rsidRPr="008D4EDE" w:rsidTr="00EC6888">
        <w:trPr>
          <w:trHeight w:val="992"/>
        </w:trPr>
        <w:tc>
          <w:tcPr>
            <w:tcW w:w="2518" w:type="dxa"/>
            <w:hideMark/>
          </w:tcPr>
          <w:p w:rsidR="00F91ADC" w:rsidRPr="008D4EDE" w:rsidRDefault="00F91ADC" w:rsidP="00EC688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F91ADC" w:rsidRDefault="00F91ADC" w:rsidP="00EC68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F91ADC" w:rsidRPr="005F589B" w:rsidRDefault="00F91ADC" w:rsidP="00EC68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F91ADC" w:rsidRPr="005F589B" w:rsidRDefault="00F91ADC" w:rsidP="00EC68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F91ADC" w:rsidRPr="008D4EDE" w:rsidTr="00EC6888">
        <w:trPr>
          <w:trHeight w:val="1044"/>
        </w:trPr>
        <w:tc>
          <w:tcPr>
            <w:tcW w:w="2518" w:type="dxa"/>
            <w:hideMark/>
          </w:tcPr>
          <w:p w:rsidR="00F91ADC" w:rsidRPr="008D4EDE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91ADC" w:rsidRPr="008D4EDE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Агапов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hideMark/>
          </w:tcPr>
          <w:p w:rsidR="00F91ADC" w:rsidRPr="008D4EDE" w:rsidRDefault="00F91ADC" w:rsidP="00EC6888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F91ADC" w:rsidRPr="008D4EDE" w:rsidTr="00EC6888">
        <w:trPr>
          <w:trHeight w:val="20"/>
        </w:trPr>
        <w:tc>
          <w:tcPr>
            <w:tcW w:w="2518" w:type="dxa"/>
            <w:hideMark/>
          </w:tcPr>
          <w:p w:rsidR="00F91ADC" w:rsidRPr="008D4EDE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91ADC" w:rsidRPr="008D4EDE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Э.Р.</w:t>
            </w:r>
          </w:p>
        </w:tc>
        <w:tc>
          <w:tcPr>
            <w:tcW w:w="4678" w:type="dxa"/>
            <w:hideMark/>
          </w:tcPr>
          <w:p w:rsidR="00F91ADC" w:rsidRPr="008D4EDE" w:rsidRDefault="00F91ADC" w:rsidP="00EC6888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F91ADC" w:rsidRPr="008D4EDE" w:rsidTr="00EC6888">
        <w:trPr>
          <w:trHeight w:val="20"/>
        </w:trPr>
        <w:tc>
          <w:tcPr>
            <w:tcW w:w="2518" w:type="dxa"/>
          </w:tcPr>
          <w:p w:rsidR="00F91ADC" w:rsidRPr="008D4EDE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91ADC" w:rsidRPr="008D4EDE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hideMark/>
          </w:tcPr>
          <w:p w:rsidR="00F91ADC" w:rsidRPr="008D4EDE" w:rsidRDefault="00F91ADC" w:rsidP="00EC68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F91ADC" w:rsidRPr="008D4EDE" w:rsidTr="00EC6888">
        <w:trPr>
          <w:trHeight w:val="20"/>
        </w:trPr>
        <w:tc>
          <w:tcPr>
            <w:tcW w:w="2518" w:type="dxa"/>
          </w:tcPr>
          <w:p w:rsidR="00F91ADC" w:rsidRPr="008D4EDE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91ADC" w:rsidRPr="008D4EDE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Лазарев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hideMark/>
          </w:tcPr>
          <w:p w:rsidR="00F91ADC" w:rsidRPr="008D4EDE" w:rsidRDefault="00F91ADC" w:rsidP="00EC68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F91ADC" w:rsidRPr="008D4EDE" w:rsidTr="00EC6888">
        <w:trPr>
          <w:trHeight w:val="20"/>
        </w:trPr>
        <w:tc>
          <w:tcPr>
            <w:tcW w:w="2518" w:type="dxa"/>
          </w:tcPr>
          <w:p w:rsidR="00F91ADC" w:rsidRPr="008D4EDE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91ADC" w:rsidRPr="00B365CF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Pr="00B36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hideMark/>
          </w:tcPr>
          <w:p w:rsidR="00F91ADC" w:rsidRPr="008D4EDE" w:rsidRDefault="00F91ADC" w:rsidP="00EC68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E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F91ADC" w:rsidRPr="008D4EDE" w:rsidTr="00EC6888">
        <w:trPr>
          <w:trHeight w:val="20"/>
        </w:trPr>
        <w:tc>
          <w:tcPr>
            <w:tcW w:w="2518" w:type="dxa"/>
          </w:tcPr>
          <w:p w:rsidR="00F91ADC" w:rsidRPr="00F91ADC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91ADC" w:rsidRPr="00F91ADC" w:rsidRDefault="00F91ADC" w:rsidP="00EC6888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ADC"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 w:rsidRPr="00F91ADC"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678" w:type="dxa"/>
            <w:hideMark/>
          </w:tcPr>
          <w:p w:rsidR="00F91ADC" w:rsidRPr="00F91ADC" w:rsidRDefault="00F91ADC" w:rsidP="00EC6888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DC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F91ADC" w:rsidRPr="008D4EDE" w:rsidRDefault="00F91ADC" w:rsidP="00F91ADC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Число   членов   комиссии,   принимающих   участие   в   заседании   комиссии, составляет </w:t>
      </w:r>
      <w:r w:rsidRPr="00347C2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F5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>человек. Число членов комиссии, не замещающих должности муниципальной  службы   в   органах  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D4EDE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 Кворум для  проведения  заседания  комиссии  имеется.</w:t>
      </w:r>
    </w:p>
    <w:p w:rsidR="00F91ADC" w:rsidRPr="005054D2" w:rsidRDefault="00F91ADC" w:rsidP="00F91A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F91ADC" w:rsidRPr="001A5171" w:rsidRDefault="00F91ADC" w:rsidP="00F91AD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F91ADC" w:rsidRPr="005054D2" w:rsidRDefault="00F91ADC" w:rsidP="00F91A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Pr="005054D2"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4D2">
        <w:rPr>
          <w:rFonts w:ascii="Times New Roman" w:hAnsi="Times New Roman" w:cs="Times New Roman"/>
          <w:sz w:val="28"/>
          <w:szCs w:val="28"/>
        </w:rPr>
        <w:t xml:space="preserve">В целях соблюдения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гражданами, замещавшими должность муниципальной службы, запретов, установленных законодательством о муниципальной службе в части  </w:t>
      </w:r>
      <w:r w:rsidRPr="005054D2">
        <w:rPr>
          <w:rFonts w:ascii="Times New Roman" w:hAnsi="Times New Roman" w:cs="Times New Roman"/>
          <w:sz w:val="28"/>
          <w:szCs w:val="28"/>
        </w:rPr>
        <w:t>трудоустройств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4D2"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от </w:t>
      </w:r>
      <w:r w:rsidRPr="00347C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 октября   2016 года, поступившее  от</w:t>
      </w:r>
      <w:r w:rsidRPr="0005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Пархоменко С.В.  – заместитель генерального директора по кадрам и общим вопросам Акционерного общества «ТАНЕКО» </w:t>
      </w:r>
      <w:r w:rsidRPr="005054D2">
        <w:rPr>
          <w:rFonts w:ascii="Times New Roman" w:hAnsi="Times New Roman" w:cs="Times New Roman"/>
          <w:sz w:val="28"/>
          <w:szCs w:val="28"/>
        </w:rPr>
        <w:t xml:space="preserve">о заключении с </w:t>
      </w:r>
      <w:r>
        <w:rPr>
          <w:rFonts w:ascii="Times New Roman" w:hAnsi="Times New Roman" w:cs="Times New Roman"/>
          <w:sz w:val="28"/>
          <w:szCs w:val="28"/>
        </w:rPr>
        <w:t xml:space="preserve">04 октября  2016 года </w:t>
      </w:r>
      <w:r w:rsidRPr="005054D2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</w:t>
      </w:r>
      <w:proofErr w:type="gramEnd"/>
      <w:r w:rsidRPr="00CB71EE">
        <w:rPr>
          <w:rFonts w:ascii="Times New Roman" w:hAnsi="Times New Roman" w:cs="Times New Roman"/>
          <w:i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4D2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gramStart"/>
      <w:r w:rsidRPr="005054D2">
        <w:rPr>
          <w:rFonts w:ascii="Times New Roman" w:hAnsi="Times New Roman" w:cs="Times New Roman"/>
          <w:sz w:val="28"/>
          <w:szCs w:val="28"/>
        </w:rPr>
        <w:t>замещавш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5054D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заместителя Руководителя Исполнительного комитета Нижнекамского муниципального района</w:t>
      </w:r>
      <w:r w:rsidRPr="0050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назначена  на должность директора Комплекса жилищного хозяйства (КЖХ).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 занимаемой должности</w:t>
      </w:r>
      <w:r w:rsidRPr="00E20C8D">
        <w:rPr>
          <w:rFonts w:ascii="Times New Roman" w:hAnsi="Times New Roman" w:cs="Times New Roman"/>
          <w:sz w:val="28"/>
          <w:szCs w:val="28"/>
        </w:rPr>
        <w:t xml:space="preserve">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 и  обязанности: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хозяйственно-финансовой деятельности КЖХ;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формировании текущих и перспективных планов хозяйственно-финансовой деятельности КЖХ с равномерной загрузкой жилых помещений и свободных мест, с минимальными затратами материальных и трудовых ресурсов при рациональном использовании площадей с целью получения устойчивой прибыли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утвержденного плана по установленным количественным и качественным  показателям и установленным технико-экономическим показателям Общества в части КЖХ: за год, квартал, месяц;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обслуживания проживающих в КЖХ, учетом, распределением и правильным использованием жилых помещений и свободных мест, а также соблюдением паспортного режима;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эксплуатации, своевременного ремонта, технического обслуживания зданий, сооружений, оборудования, соблюдения санитарно-технических и противопожарных требований;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повседневного руководства подчиненным персоналом для обеспечения согласованной работы по выполнению поставленных задач.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ADC" w:rsidRPr="005054D2" w:rsidRDefault="00F91ADC" w:rsidP="00F91AD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054D2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в должности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Руководителя Исполнительного комитета </w:t>
      </w:r>
      <w:r w:rsidRPr="005054D2">
        <w:rPr>
          <w:rFonts w:ascii="Times New Roman" w:hAnsi="Times New Roman" w:cs="Times New Roman"/>
          <w:sz w:val="28"/>
          <w:szCs w:val="28"/>
        </w:rPr>
        <w:t>Нижнекамского муниципального района заключалась в</w:t>
      </w:r>
      <w:r>
        <w:rPr>
          <w:rFonts w:ascii="Times New Roman" w:hAnsi="Times New Roman" w:cs="Times New Roman"/>
          <w:sz w:val="28"/>
          <w:szCs w:val="28"/>
        </w:rPr>
        <w:t xml:space="preserve"> следующем: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 организационно-методического руководства муниципальными учреждениями образования;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условий  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</w:rPr>
        <w:t>на, услугами по организации досуга и услугами организации культуры;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официальных физкультурно-оздоровительных и спортивных мероприятий  города и района;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в управлении учреждениями здравоохранения,  находящимися на территории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координация работы муниципальных учреждений социально-культурного назначения, обеспечение их материально-техническим снабжением; 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содействия  в организации 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здоровительной работы среди населения города, инвалидов, </w:t>
      </w:r>
      <w:r w:rsidRPr="0048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ветеранов и других категорий граждан , проведение  работы по реализации городских и районных программ в области физической культуры и спорта; </w:t>
      </w:r>
    </w:p>
    <w:p w:rsidR="00F91ADC" w:rsidRPr="000B77D5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осуществления государственных  полномочий в сфере социальной защиты населения, переданных в установленном законом порядке органами местного самоуправления.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 руководство Комплексом жилищного хозяйства АО «ТАНЕКО», в связи с этим п</w:t>
      </w:r>
      <w:r w:rsidRPr="005054D2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должности  директора  Комплексного жилищного хозяйства  АО «ТАНЕКО». 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120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F91ADC" w:rsidRDefault="00F91ADC" w:rsidP="00F91A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его должностных обязанностей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в АО «ТАНЕКО» считать</w:t>
      </w:r>
      <w:r w:rsidRPr="005054D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 интересов по данному вопросу отсутствует,</w:t>
      </w:r>
      <w:r w:rsidRPr="0050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замещение </w:t>
      </w:r>
      <w:r w:rsidRPr="00CB71EE">
        <w:rPr>
          <w:rFonts w:ascii="Times New Roman" w:hAnsi="Times New Roman" w:cs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должности директора Комплекса жилищного хозяйства АО «ТАНЕКО»</w:t>
      </w:r>
    </w:p>
    <w:p w:rsidR="00F91ADC" w:rsidRPr="00F45659" w:rsidRDefault="00F91ADC" w:rsidP="00F91A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F91ADC" w:rsidRPr="005054D2" w:rsidRDefault="00F91ADC" w:rsidP="00F91AD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10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F91ADC" w:rsidRPr="00014098" w:rsidRDefault="00F91ADC" w:rsidP="00F91AD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F91ADC" w:rsidRPr="00014098" w:rsidRDefault="00F91ADC" w:rsidP="00F91AD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014098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F91ADC" w:rsidRDefault="00F91ADC" w:rsidP="00F91ADC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lastRenderedPageBreak/>
        <w:t>Решение принято единогласно</w:t>
      </w:r>
      <w:proofErr w:type="gramStart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.</w:t>
      </w:r>
      <w:proofErr w:type="gramEnd"/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F91ADC" w:rsidRPr="00014098" w:rsidTr="00EC6888">
        <w:trPr>
          <w:trHeight w:val="680"/>
        </w:trPr>
        <w:tc>
          <w:tcPr>
            <w:tcW w:w="7338" w:type="dxa"/>
          </w:tcPr>
          <w:p w:rsidR="00F91ADC" w:rsidRPr="00014098" w:rsidRDefault="00F91ADC" w:rsidP="00EC68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</w:tcPr>
          <w:p w:rsidR="00F91ADC" w:rsidRPr="00014098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F91ADC" w:rsidRPr="00014098" w:rsidTr="00EC6888">
        <w:trPr>
          <w:trHeight w:val="680"/>
        </w:trPr>
        <w:tc>
          <w:tcPr>
            <w:tcW w:w="7338" w:type="dxa"/>
          </w:tcPr>
          <w:p w:rsidR="00F91ADC" w:rsidRPr="00014098" w:rsidRDefault="00F91ADC" w:rsidP="00EC688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F91ADC" w:rsidRPr="00014098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F91ADC" w:rsidRPr="00014098" w:rsidTr="00EC6888">
        <w:trPr>
          <w:trHeight w:val="20"/>
        </w:trPr>
        <w:tc>
          <w:tcPr>
            <w:tcW w:w="7338" w:type="dxa"/>
          </w:tcPr>
          <w:p w:rsidR="00F91ADC" w:rsidRPr="00014098" w:rsidRDefault="00F91ADC" w:rsidP="00EC688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14098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F91ADC" w:rsidRPr="00014098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098"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 w:rsidRPr="00014098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F91ADC" w:rsidRPr="00014098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ADC" w:rsidRPr="005054D2" w:rsidTr="00EC6888">
        <w:trPr>
          <w:trHeight w:val="20"/>
        </w:trPr>
        <w:tc>
          <w:tcPr>
            <w:tcW w:w="7338" w:type="dxa"/>
          </w:tcPr>
          <w:p w:rsidR="00F91ADC" w:rsidRDefault="00F91ADC" w:rsidP="00EC688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F91ADC" w:rsidRPr="005054D2" w:rsidRDefault="00F91ADC" w:rsidP="00EC688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 </w:t>
            </w:r>
          </w:p>
        </w:tc>
      </w:tr>
      <w:tr w:rsidR="00F91ADC" w:rsidRPr="005054D2" w:rsidTr="00EC6888">
        <w:trPr>
          <w:trHeight w:val="20"/>
        </w:trPr>
        <w:tc>
          <w:tcPr>
            <w:tcW w:w="7338" w:type="dxa"/>
          </w:tcPr>
          <w:p w:rsidR="00F91ADC" w:rsidRPr="005054D2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F91ADC" w:rsidRPr="005054D2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ADC" w:rsidRPr="005054D2" w:rsidTr="00EC6888">
        <w:trPr>
          <w:trHeight w:val="20"/>
        </w:trPr>
        <w:tc>
          <w:tcPr>
            <w:tcW w:w="7338" w:type="dxa"/>
          </w:tcPr>
          <w:p w:rsidR="00F91ADC" w:rsidRPr="005054D2" w:rsidRDefault="00F91ADC" w:rsidP="00EC688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  <w:p w:rsidR="00F91ADC" w:rsidRPr="005F589B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ADC" w:rsidRPr="005054D2" w:rsidTr="00EC6888">
        <w:trPr>
          <w:trHeight w:val="20"/>
        </w:trPr>
        <w:tc>
          <w:tcPr>
            <w:tcW w:w="7338" w:type="dxa"/>
          </w:tcPr>
          <w:p w:rsidR="00F91ADC" w:rsidRPr="005054D2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ADC" w:rsidRPr="005054D2" w:rsidTr="00EC6888">
        <w:trPr>
          <w:trHeight w:val="20"/>
        </w:trPr>
        <w:tc>
          <w:tcPr>
            <w:tcW w:w="7338" w:type="dxa"/>
          </w:tcPr>
          <w:p w:rsidR="00F91ADC" w:rsidRPr="005054D2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ADC" w:rsidRPr="005054D2" w:rsidTr="00EC6888">
        <w:trPr>
          <w:trHeight w:val="20"/>
        </w:trPr>
        <w:tc>
          <w:tcPr>
            <w:tcW w:w="7338" w:type="dxa"/>
          </w:tcPr>
          <w:p w:rsidR="00F91ADC" w:rsidRPr="005054D2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ADC" w:rsidRPr="005054D2" w:rsidTr="00EC6888">
        <w:trPr>
          <w:trHeight w:val="20"/>
        </w:trPr>
        <w:tc>
          <w:tcPr>
            <w:tcW w:w="7338" w:type="dxa"/>
          </w:tcPr>
          <w:p w:rsidR="00F91ADC" w:rsidRPr="005054D2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F91ADC" w:rsidRPr="00886333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 w:rsidRPr="00886333"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  <w:p w:rsidR="00F91ADC" w:rsidRDefault="00F91ADC" w:rsidP="00EC688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ADC" w:rsidRPr="005054D2" w:rsidRDefault="00F91ADC" w:rsidP="00F91ADC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F91ADC" w:rsidRDefault="00F91ADC" w:rsidP="00F91ADC"/>
    <w:p w:rsidR="004A6CF5" w:rsidRDefault="004A6CF5"/>
    <w:sectPr w:rsidR="004A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DC"/>
    <w:rsid w:val="003603A9"/>
    <w:rsid w:val="004A6CF5"/>
    <w:rsid w:val="00F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Company>1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2017-01-16T10:23:00Z</dcterms:created>
  <dcterms:modified xsi:type="dcterms:W3CDTF">2017-01-16T10:23:00Z</dcterms:modified>
</cp:coreProperties>
</file>