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4E1701" w:rsidRPr="004E1701" w:rsidTr="00CF72F4">
        <w:trPr>
          <w:trHeight w:val="1275"/>
        </w:trPr>
        <w:tc>
          <w:tcPr>
            <w:tcW w:w="4536" w:type="dxa"/>
          </w:tcPr>
          <w:p w:rsidR="004E1701" w:rsidRPr="004E1701" w:rsidRDefault="004E1701" w:rsidP="004E170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E1701" w:rsidRPr="004E1701" w:rsidRDefault="004E1701" w:rsidP="004E17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ИСПОЛНИТЕЛЬНЫЙ КОМИТЕТ</w:t>
            </w:r>
          </w:p>
          <w:p w:rsidR="004E1701" w:rsidRPr="004E1701" w:rsidRDefault="004E1701" w:rsidP="004E17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НИЖНЕКАМСКОГО МУНИЦИПАЛЬНОГО РАЙОНА</w:t>
            </w:r>
          </w:p>
          <w:p w:rsidR="004E1701" w:rsidRPr="004E1701" w:rsidRDefault="004E1701" w:rsidP="004E17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РЕСПУБЛИКИ ТАТАРСТАН</w:t>
            </w:r>
          </w:p>
          <w:p w:rsidR="004E1701" w:rsidRPr="004E1701" w:rsidRDefault="004E1701" w:rsidP="004E17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  <w:p w:rsidR="004E1701" w:rsidRPr="004E1701" w:rsidRDefault="004E1701" w:rsidP="004E17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4E1701" w:rsidRPr="004E1701" w:rsidRDefault="004E1701" w:rsidP="004E17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170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D0AE6FA" wp14:editId="264BF7B0">
                  <wp:extent cx="832485" cy="901065"/>
                  <wp:effectExtent l="0" t="0" r="5715" b="0"/>
                  <wp:docPr id="1" name="Рисунок 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4E1701" w:rsidRPr="004E1701" w:rsidRDefault="004E1701" w:rsidP="004E170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4E1701" w:rsidRPr="004E1701" w:rsidRDefault="004E1701" w:rsidP="004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ТАТАРСТАН РЕСПУБЛИКАСЫ</w:t>
            </w:r>
          </w:p>
          <w:p w:rsidR="004E1701" w:rsidRPr="004E1701" w:rsidRDefault="004E1701" w:rsidP="004E17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ТҮБӘН КАМА МУНИЦИПАЛЬ</w:t>
            </w:r>
            <w:r w:rsidRPr="004E17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E1701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РАЙОНЫ</w:t>
            </w:r>
          </w:p>
          <w:p w:rsidR="004E1701" w:rsidRPr="004E1701" w:rsidRDefault="004E1701" w:rsidP="004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БАШКАРМА КОМИТЕТЫ</w:t>
            </w:r>
          </w:p>
          <w:p w:rsidR="004E1701" w:rsidRPr="004E1701" w:rsidRDefault="004E1701" w:rsidP="004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</w:pPr>
          </w:p>
        </w:tc>
      </w:tr>
      <w:tr w:rsidR="004E1701" w:rsidRPr="004E1701" w:rsidTr="00CF72F4">
        <w:trPr>
          <w:trHeight w:val="61"/>
        </w:trPr>
        <w:tc>
          <w:tcPr>
            <w:tcW w:w="4536" w:type="dxa"/>
          </w:tcPr>
          <w:p w:rsidR="004E1701" w:rsidRPr="004E1701" w:rsidRDefault="004E1701" w:rsidP="004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  <w:t xml:space="preserve">пр. Строителей, д. 12, </w:t>
            </w:r>
            <w:r w:rsidRPr="004E1701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г. Нижнекамск, 423570</w:t>
            </w:r>
          </w:p>
        </w:tc>
        <w:tc>
          <w:tcPr>
            <w:tcW w:w="1276" w:type="dxa"/>
            <w:gridSpan w:val="2"/>
            <w:vMerge/>
          </w:tcPr>
          <w:p w:rsidR="004E1701" w:rsidRPr="004E1701" w:rsidRDefault="004E1701" w:rsidP="004E170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4E1701" w:rsidRPr="004E1701" w:rsidRDefault="004E1701" w:rsidP="004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  <w:t>Төзүчеләр пр., 12 нче йорт, Түбән Кама шәһәре, 423570</w:t>
            </w:r>
          </w:p>
        </w:tc>
      </w:tr>
      <w:tr w:rsidR="004E1701" w:rsidRPr="004E1701" w:rsidTr="00CF72F4">
        <w:trPr>
          <w:trHeight w:val="61"/>
        </w:trPr>
        <w:tc>
          <w:tcPr>
            <w:tcW w:w="9639" w:type="dxa"/>
            <w:gridSpan w:val="4"/>
          </w:tcPr>
          <w:p w:rsidR="004E1701" w:rsidRPr="004E1701" w:rsidRDefault="004E1701" w:rsidP="004E1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val="tt-RU" w:eastAsia="ru-RU"/>
              </w:rPr>
            </w:pPr>
          </w:p>
        </w:tc>
      </w:tr>
      <w:tr w:rsidR="004E1701" w:rsidRPr="004E1701" w:rsidTr="00CF72F4">
        <w:trPr>
          <w:trHeight w:val="1126"/>
        </w:trPr>
        <w:tc>
          <w:tcPr>
            <w:tcW w:w="5246" w:type="dxa"/>
            <w:gridSpan w:val="2"/>
          </w:tcPr>
          <w:p w:rsidR="004E1701" w:rsidRPr="004E1701" w:rsidRDefault="004E1701" w:rsidP="004E1701">
            <w:pPr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4E170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69DFF2" wp14:editId="37C12BEB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25C08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4E170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BEAA85" wp14:editId="15A0631F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D6B72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4E170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075595" wp14:editId="456B0D3F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A57CC" id="Прямая со стрелкой 2" o:spid="_x0000_s1026" type="#_x0000_t32" style="position:absolute;margin-left:-3.8pt;margin-top:.1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</w:p>
          <w:p w:rsidR="004E1701" w:rsidRPr="004E1701" w:rsidRDefault="004E1701" w:rsidP="004E1701">
            <w:pPr>
              <w:spacing w:after="0" w:line="240" w:lineRule="auto"/>
              <w:ind w:left="11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ПОСТАНОВЛЕНИЕ</w:t>
            </w:r>
          </w:p>
          <w:p w:rsidR="004E1701" w:rsidRPr="004E1701" w:rsidRDefault="004E1701" w:rsidP="004E17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4E1701" w:rsidRPr="004E1701" w:rsidRDefault="004E1701" w:rsidP="004E170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996</w:t>
            </w:r>
          </w:p>
          <w:p w:rsidR="004E1701" w:rsidRPr="004E1701" w:rsidRDefault="004E1701" w:rsidP="004E170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  <w:p w:rsidR="004E1701" w:rsidRPr="004E1701" w:rsidRDefault="004E1701" w:rsidP="004E170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  <w:tc>
          <w:tcPr>
            <w:tcW w:w="4393" w:type="dxa"/>
            <w:gridSpan w:val="2"/>
          </w:tcPr>
          <w:p w:rsidR="004E1701" w:rsidRPr="004E1701" w:rsidRDefault="004E1701" w:rsidP="004E1701">
            <w:pPr>
              <w:spacing w:after="0" w:line="240" w:lineRule="auto"/>
              <w:ind w:firstLine="1236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4E1701" w:rsidRPr="004E1701" w:rsidRDefault="004E1701" w:rsidP="004E1701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4E1701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КАРАР</w:t>
            </w:r>
          </w:p>
          <w:p w:rsidR="004E1701" w:rsidRPr="004E1701" w:rsidRDefault="004E1701" w:rsidP="004E1701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4E1701" w:rsidRPr="004E1701" w:rsidRDefault="004E1701" w:rsidP="004E1701">
            <w:pPr>
              <w:spacing w:after="0" w:line="240" w:lineRule="auto"/>
              <w:ind w:firstLine="201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2 сентяб</w:t>
            </w:r>
            <w:r w:rsidRPr="004E1701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ря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6</w:t>
            </w:r>
            <w:r w:rsidRPr="004E1701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г.</w:t>
            </w:r>
          </w:p>
          <w:p w:rsidR="004E1701" w:rsidRPr="004E1701" w:rsidRDefault="004E1701" w:rsidP="004E1701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  <w:p w:rsidR="004E1701" w:rsidRPr="004E1701" w:rsidRDefault="004E1701" w:rsidP="004E1701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:rsidR="004E1701" w:rsidRDefault="00383659" w:rsidP="004E170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отмене режима чрезвычайной ситуации для органов управления и сил </w:t>
      </w:r>
    </w:p>
    <w:p w:rsidR="004E1701" w:rsidRDefault="00383659" w:rsidP="004E170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Нижнекамского звена территориальной подсистемы единой государственной </w:t>
      </w:r>
    </w:p>
    <w:p w:rsidR="004E1701" w:rsidRDefault="00383659" w:rsidP="004E170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системы</w:t>
      </w:r>
      <w:r w:rsidR="00F855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предупреждения и ликвидации чрезвычайных ситуаций </w:t>
      </w:r>
    </w:p>
    <w:p w:rsidR="00CF4B7E" w:rsidRDefault="00383659" w:rsidP="004E1701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CF4B7E" w:rsidRDefault="00CF4B7E" w:rsidP="00F85582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CF4B7E" w:rsidRDefault="00383659" w:rsidP="00F8558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завершением аварийно-восстановительных и других неотложных </w:t>
      </w:r>
      <w:r w:rsidR="00F8558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работ, восстановления нарушенных условий жизнедеятельности населения, </w:t>
      </w:r>
      <w:r w:rsidR="00F8558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пострадавшего 12 июня 2026 года при атаки БПЛА на территории г. Нижнекамска </w:t>
      </w:r>
      <w:r w:rsidR="004E1701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по адресу: улица Чабьинская, дом 3, отсутствия оснований для функционирования органов управления и сил Нижнекамского звена территориальной подсистемы </w:t>
      </w:r>
      <w:r w:rsidR="00F8558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единой государственной системы предупреждения и ликвидации чрезвычайных </w:t>
      </w:r>
      <w:r w:rsidR="00F85582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ситуаций Республики Татарстан в режиме чрезвычайной ситуации</w:t>
      </w:r>
      <w:r w:rsidR="00F8558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Исполнительный комитет Нижнекамского муниципального района постановляет:</w:t>
      </w:r>
    </w:p>
    <w:p w:rsidR="00CF4B7E" w:rsidRDefault="00383659" w:rsidP="00F8558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8558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Отменить режим чрезвычайной ситуации для органов управления и сил </w:t>
      </w:r>
      <w:r w:rsidR="004E170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Нижнекамского звена территориальной подсистемы единой государственной </w:t>
      </w:r>
      <w:r w:rsidR="00F85582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системы предупреждения и ликвидации чрезвычайных ситуаций Республики </w:t>
      </w:r>
      <w:r w:rsidR="00F8558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Татарстан, введенный </w:t>
      </w:r>
      <w:r w:rsidR="00F855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Исполнительного комитета Нижнекамского муниципального района Республики Татарстан от 12.06.2026 № 646 «О введении </w:t>
      </w:r>
      <w:r w:rsidR="004E1701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режима чрезвычайной ситуации для органов управления и сил Нижнекамского </w:t>
      </w:r>
      <w:r w:rsidR="00F85582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звена территориальной подсистемы единой государственной системы предупреж</w:t>
      </w:r>
      <w:r w:rsidR="004E1701">
        <w:rPr>
          <w:rFonts w:ascii="Times New Roman" w:hAnsi="Times New Roman" w:cs="Times New Roman"/>
          <w:sz w:val="28"/>
          <w:szCs w:val="28"/>
        </w:rPr>
        <w:t xml:space="preserve">-         </w:t>
      </w:r>
      <w:r>
        <w:rPr>
          <w:rFonts w:ascii="Times New Roman" w:hAnsi="Times New Roman" w:cs="Times New Roman"/>
          <w:sz w:val="28"/>
          <w:szCs w:val="28"/>
        </w:rPr>
        <w:t>дения и ликвидации чрезвычайных ситуаций Республики Татарстан».</w:t>
      </w:r>
    </w:p>
    <w:p w:rsidR="00CF4B7E" w:rsidRDefault="00383659" w:rsidP="00F8558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8558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Отделу по связям с общественностью и СМИ Нижнекамского муниципального района (Комарова-Енькова Я.С.) в целях информирования населения опубликовать данное </w:t>
      </w:r>
      <w:r w:rsidR="00F855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 на официальном сайте Нижнекамского муниципального района Р</w:t>
      </w:r>
      <w:r w:rsidR="00F85582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582">
        <w:rPr>
          <w:rFonts w:ascii="Times New Roman" w:hAnsi="Times New Roman" w:cs="Times New Roman"/>
          <w:sz w:val="28"/>
          <w:szCs w:val="28"/>
        </w:rPr>
        <w:t>атарстан</w:t>
      </w:r>
      <w:r>
        <w:rPr>
          <w:rFonts w:ascii="Times New Roman" w:hAnsi="Times New Roman" w:cs="Times New Roman"/>
          <w:sz w:val="28"/>
          <w:szCs w:val="28"/>
        </w:rPr>
        <w:t xml:space="preserve">, довести до средств массовой информации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района.</w:t>
      </w:r>
    </w:p>
    <w:p w:rsidR="00CF4B7E" w:rsidRDefault="00383659" w:rsidP="00F8558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85582">
        <w:rPr>
          <w:rFonts w:ascii="Times New Roman" w:hAnsi="Times New Roman" w:cs="Times New Roman"/>
          <w:sz w:val="28"/>
          <w:szCs w:val="28"/>
        </w:rPr>
        <w:t> Постановление вступает в силу со дня его подписания.</w:t>
      </w:r>
    </w:p>
    <w:p w:rsidR="00CF4B7E" w:rsidRDefault="00383659" w:rsidP="00F85582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F85582">
        <w:rPr>
          <w:rFonts w:ascii="Times New Roman" w:hAnsi="Times New Roman" w:cs="Times New Roman"/>
          <w:sz w:val="28"/>
          <w:szCs w:val="28"/>
        </w:rPr>
        <w:t> Контроль за исполнением настоящего постановления оставляю за собой.</w:t>
      </w:r>
    </w:p>
    <w:p w:rsidR="00CF4B7E" w:rsidRDefault="00CF4B7E" w:rsidP="00F8558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4B7E" w:rsidRDefault="00CF4B7E" w:rsidP="00F8558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4B7E" w:rsidRDefault="00383659" w:rsidP="00F85582">
      <w:pPr>
        <w:pStyle w:val="aff4"/>
        <w:shd w:val="clear" w:color="auto" w:fill="auto"/>
        <w:tabs>
          <w:tab w:val="left" w:pos="1119"/>
        </w:tabs>
        <w:spacing w:line="240" w:lineRule="auto"/>
        <w:ind w:right="23"/>
        <w:rPr>
          <w:sz w:val="28"/>
          <w:szCs w:val="28"/>
        </w:rPr>
      </w:pPr>
      <w:r>
        <w:rPr>
          <w:sz w:val="28"/>
          <w:szCs w:val="28"/>
        </w:rPr>
        <w:t xml:space="preserve">Руководитель                                                                                   </w:t>
      </w:r>
      <w:r w:rsidR="00F8558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Р.М. Латыпов</w:t>
      </w:r>
    </w:p>
    <w:sectPr w:rsidR="00CF4B7E" w:rsidSect="004E1701">
      <w:pgSz w:w="11906" w:h="16838"/>
      <w:pgMar w:top="1134" w:right="567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2624D" w:rsidRDefault="0082624D">
      <w:pPr>
        <w:spacing w:after="0" w:line="240" w:lineRule="auto"/>
      </w:pPr>
      <w:r>
        <w:separator/>
      </w:r>
    </w:p>
  </w:endnote>
  <w:endnote w:type="continuationSeparator" w:id="0">
    <w:p w:rsidR="0082624D" w:rsidRDefault="00826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2624D" w:rsidRDefault="0082624D">
      <w:pPr>
        <w:spacing w:after="0" w:line="240" w:lineRule="auto"/>
      </w:pPr>
      <w:r>
        <w:separator/>
      </w:r>
    </w:p>
  </w:footnote>
  <w:footnote w:type="continuationSeparator" w:id="0">
    <w:p w:rsidR="0082624D" w:rsidRDefault="00826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3273C"/>
    <w:multiLevelType w:val="multilevel"/>
    <w:tmpl w:val="CC3E04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5530DC"/>
    <w:multiLevelType w:val="multilevel"/>
    <w:tmpl w:val="4B1248D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D584C73"/>
    <w:multiLevelType w:val="multilevel"/>
    <w:tmpl w:val="59322C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86CAA"/>
    <w:multiLevelType w:val="multilevel"/>
    <w:tmpl w:val="0B8EB8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E334F89"/>
    <w:multiLevelType w:val="multilevel"/>
    <w:tmpl w:val="089225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B7E"/>
    <w:rsid w:val="00383659"/>
    <w:rsid w:val="004E1701"/>
    <w:rsid w:val="0082624D"/>
    <w:rsid w:val="00CF4B7E"/>
    <w:rsid w:val="00D748F3"/>
    <w:rsid w:val="00F8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DE15"/>
  <w15:docId w15:val="{7ABEE13C-0371-4571-97B6-8096A125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sz w:val="18"/>
      <w:szCs w:val="18"/>
    </w:rPr>
  </w:style>
  <w:style w:type="paragraph" w:styleId="aff4">
    <w:name w:val="Body Text"/>
    <w:basedOn w:val="a"/>
    <w:link w:val="aff5"/>
    <w:semiHidden/>
    <w:unhideWhenUsed/>
    <w:pPr>
      <w:shd w:val="clear" w:color="auto" w:fill="FFFFFF"/>
      <w:spacing w:after="0" w:line="302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f5">
    <w:name w:val="Основной текст Знак"/>
    <w:basedOn w:val="a0"/>
    <w:link w:val="aff4"/>
    <w:semiHidden/>
    <w:rPr>
      <w:rFonts w:ascii="Times New Roman" w:hAnsi="Times New Roman" w:cs="Times New Roman"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360</Words>
  <Characters>2053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vyushkov</dc:creator>
  <cp:lastModifiedBy>OLGA</cp:lastModifiedBy>
  <cp:revision>3</cp:revision>
  <cp:lastPrinted>2026-09-02T07:33:00Z</cp:lastPrinted>
  <dcterms:created xsi:type="dcterms:W3CDTF">2026-09-02T07:35:00Z</dcterms:created>
  <dcterms:modified xsi:type="dcterms:W3CDTF">2026-09-02T13:36:00Z</dcterms:modified>
</cp:coreProperties>
</file>