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41391E" w:rsidRPr="00807621" w:rsidTr="0041391E">
        <w:tblPrEx>
          <w:tblCellMar>
            <w:top w:w="0" w:type="dxa"/>
            <w:bottom w:w="0" w:type="dxa"/>
          </w:tblCellMar>
        </w:tblPrEx>
        <w:trPr>
          <w:trHeight w:val="1275"/>
        </w:trPr>
        <w:tc>
          <w:tcPr>
            <w:tcW w:w="4536" w:type="dxa"/>
          </w:tcPr>
          <w:p w:rsidR="0041391E" w:rsidRDefault="0041391E" w:rsidP="00D40EE9">
            <w:pPr>
              <w:jc w:val="center"/>
              <w:rPr>
                <w:b/>
                <w:sz w:val="20"/>
                <w:lang w:val="en-US"/>
              </w:rPr>
            </w:pPr>
          </w:p>
          <w:p w:rsidR="0041391E" w:rsidRPr="00906451" w:rsidRDefault="0041391E" w:rsidP="00D40EE9">
            <w:pPr>
              <w:ind w:left="-108" w:right="-108"/>
              <w:jc w:val="center"/>
              <w:rPr>
                <w:sz w:val="17"/>
                <w:szCs w:val="17"/>
              </w:rPr>
            </w:pPr>
            <w:r w:rsidRPr="00807621">
              <w:rPr>
                <w:b/>
                <w:sz w:val="17"/>
                <w:szCs w:val="17"/>
              </w:rPr>
              <w:t xml:space="preserve"> </w:t>
            </w:r>
            <w:r w:rsidRPr="00906451">
              <w:rPr>
                <w:sz w:val="17"/>
                <w:szCs w:val="17"/>
              </w:rPr>
              <w:t>МЭР</w:t>
            </w:r>
          </w:p>
          <w:p w:rsidR="0041391E" w:rsidRPr="00906451" w:rsidRDefault="0041391E" w:rsidP="00D40EE9">
            <w:pPr>
              <w:ind w:left="-108" w:right="-108"/>
              <w:jc w:val="center"/>
              <w:rPr>
                <w:sz w:val="17"/>
                <w:szCs w:val="17"/>
                <w:lang w:val="tt-RU"/>
              </w:rPr>
            </w:pPr>
            <w:r w:rsidRPr="00906451">
              <w:rPr>
                <w:sz w:val="17"/>
                <w:szCs w:val="17"/>
              </w:rPr>
              <w:t xml:space="preserve">ГОРОДА НИЖНЕКАМСКА </w:t>
            </w:r>
          </w:p>
          <w:p w:rsidR="0041391E" w:rsidRPr="00906451" w:rsidRDefault="0041391E" w:rsidP="00D40EE9">
            <w:pPr>
              <w:ind w:left="-108" w:right="-108"/>
              <w:jc w:val="center"/>
              <w:rPr>
                <w:sz w:val="17"/>
                <w:szCs w:val="17"/>
              </w:rPr>
            </w:pPr>
            <w:r w:rsidRPr="00906451">
              <w:rPr>
                <w:sz w:val="17"/>
                <w:szCs w:val="17"/>
              </w:rPr>
              <w:t>РЕСПУБЛИКИ ТАТАРСТАН</w:t>
            </w:r>
          </w:p>
          <w:p w:rsidR="0041391E" w:rsidRPr="00EA2384" w:rsidRDefault="0041391E" w:rsidP="00D40EE9">
            <w:pPr>
              <w:ind w:left="-108" w:right="-108"/>
              <w:jc w:val="center"/>
              <w:rPr>
                <w:sz w:val="8"/>
                <w:szCs w:val="8"/>
              </w:rPr>
            </w:pPr>
          </w:p>
          <w:p w:rsidR="0041391E" w:rsidRDefault="0041391E" w:rsidP="00D40EE9">
            <w:pPr>
              <w:ind w:left="-108" w:right="-108"/>
              <w:jc w:val="center"/>
              <w:rPr>
                <w:sz w:val="15"/>
                <w:szCs w:val="15"/>
                <w:lang w:val="tt-RU"/>
              </w:rPr>
            </w:pPr>
          </w:p>
          <w:p w:rsidR="0041391E" w:rsidRDefault="0041391E" w:rsidP="00D40EE9">
            <w:pPr>
              <w:ind w:left="-108" w:right="-108"/>
              <w:jc w:val="center"/>
              <w:rPr>
                <w:sz w:val="15"/>
                <w:szCs w:val="15"/>
                <w:lang w:val="tt-RU"/>
              </w:rPr>
            </w:pPr>
          </w:p>
          <w:p w:rsidR="0041391E" w:rsidRPr="00807621" w:rsidRDefault="0041391E" w:rsidP="00D40EE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41391E" w:rsidRDefault="0041391E" w:rsidP="00D40EE9">
            <w:pPr>
              <w:ind w:left="-108"/>
              <w:jc w:val="center"/>
              <w:rPr>
                <w:sz w:val="20"/>
              </w:rPr>
            </w:pPr>
            <w:r>
              <w:rPr>
                <w:noProof/>
                <w:sz w:val="20"/>
              </w:rPr>
              <w:drawing>
                <wp:inline distT="0" distB="0" distL="0" distR="0" wp14:anchorId="63662212" wp14:editId="6035FEBA">
                  <wp:extent cx="791845" cy="914400"/>
                  <wp:effectExtent l="0" t="0" r="825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1845" cy="914400"/>
                          </a:xfrm>
                          <a:prstGeom prst="rect">
                            <a:avLst/>
                          </a:prstGeom>
                          <a:noFill/>
                          <a:ln>
                            <a:noFill/>
                          </a:ln>
                        </pic:spPr>
                      </pic:pic>
                    </a:graphicData>
                  </a:graphic>
                </wp:inline>
              </w:drawing>
            </w:r>
          </w:p>
        </w:tc>
        <w:tc>
          <w:tcPr>
            <w:tcW w:w="3827" w:type="dxa"/>
          </w:tcPr>
          <w:p w:rsidR="0041391E" w:rsidRDefault="0041391E" w:rsidP="00D40EE9">
            <w:pPr>
              <w:jc w:val="center"/>
              <w:rPr>
                <w:b/>
                <w:sz w:val="20"/>
                <w:lang w:val="en-US"/>
              </w:rPr>
            </w:pPr>
          </w:p>
          <w:p w:rsidR="0041391E" w:rsidRPr="00906451" w:rsidRDefault="0041391E" w:rsidP="00D40EE9">
            <w:pPr>
              <w:jc w:val="center"/>
              <w:rPr>
                <w:sz w:val="17"/>
                <w:szCs w:val="17"/>
                <w:lang w:val="tt-RU"/>
              </w:rPr>
            </w:pPr>
            <w:r w:rsidRPr="00906451">
              <w:rPr>
                <w:sz w:val="17"/>
                <w:szCs w:val="17"/>
                <w:lang w:val="tt-RU"/>
              </w:rPr>
              <w:t>ТАТАРСТАН РЕСПУБЛИКАСЫ</w:t>
            </w:r>
          </w:p>
          <w:p w:rsidR="0041391E" w:rsidRPr="00906451" w:rsidRDefault="0041391E" w:rsidP="00D40EE9">
            <w:pPr>
              <w:jc w:val="center"/>
              <w:rPr>
                <w:sz w:val="17"/>
                <w:szCs w:val="17"/>
              </w:rPr>
            </w:pPr>
            <w:r w:rsidRPr="00906451">
              <w:rPr>
                <w:sz w:val="17"/>
                <w:szCs w:val="17"/>
                <w:lang w:val="tt-RU"/>
              </w:rPr>
              <w:t>ТҮБӘН КАМА ШӘҺӘРЕ</w:t>
            </w:r>
          </w:p>
          <w:p w:rsidR="0041391E" w:rsidRPr="00906451" w:rsidRDefault="0041391E" w:rsidP="00D40EE9">
            <w:pPr>
              <w:jc w:val="center"/>
              <w:rPr>
                <w:sz w:val="17"/>
                <w:szCs w:val="17"/>
                <w:lang w:val="tt-RU"/>
              </w:rPr>
            </w:pPr>
            <w:r w:rsidRPr="00906451">
              <w:rPr>
                <w:sz w:val="17"/>
                <w:szCs w:val="17"/>
                <w:lang w:val="tt-RU"/>
              </w:rPr>
              <w:t xml:space="preserve">МЭРЫ </w:t>
            </w:r>
          </w:p>
          <w:p w:rsidR="0041391E" w:rsidRPr="00EA2384" w:rsidRDefault="0041391E" w:rsidP="00D40EE9">
            <w:pPr>
              <w:jc w:val="center"/>
              <w:rPr>
                <w:sz w:val="8"/>
                <w:szCs w:val="8"/>
                <w:lang w:val="tt-RU"/>
              </w:rPr>
            </w:pPr>
          </w:p>
          <w:p w:rsidR="0041391E" w:rsidRDefault="0041391E" w:rsidP="00D40EE9">
            <w:pPr>
              <w:jc w:val="center"/>
              <w:rPr>
                <w:sz w:val="15"/>
                <w:szCs w:val="15"/>
                <w:lang w:val="tt-RU"/>
              </w:rPr>
            </w:pPr>
          </w:p>
          <w:p w:rsidR="0041391E" w:rsidRDefault="0041391E" w:rsidP="00D40EE9">
            <w:pPr>
              <w:jc w:val="center"/>
              <w:rPr>
                <w:sz w:val="15"/>
                <w:szCs w:val="15"/>
                <w:lang w:val="tt-RU"/>
              </w:rPr>
            </w:pPr>
          </w:p>
          <w:p w:rsidR="0041391E" w:rsidRPr="00807621" w:rsidRDefault="0041391E" w:rsidP="00D40EE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41391E" w:rsidRPr="00C60614" w:rsidTr="0041391E">
        <w:tblPrEx>
          <w:tblCellMar>
            <w:top w:w="0" w:type="dxa"/>
            <w:bottom w:w="0" w:type="dxa"/>
          </w:tblCellMar>
        </w:tblPrEx>
        <w:trPr>
          <w:trHeight w:val="177"/>
        </w:trPr>
        <w:tc>
          <w:tcPr>
            <w:tcW w:w="5246" w:type="dxa"/>
            <w:gridSpan w:val="2"/>
          </w:tcPr>
          <w:p w:rsidR="0041391E" w:rsidRDefault="0041391E" w:rsidP="00D40EE9">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14:anchorId="127A1EE2" wp14:editId="71FF7A7F">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710B5564" wp14:editId="5AD7D5E3">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14:anchorId="25354959" wp14:editId="084B93AF">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41391E" w:rsidRDefault="0041391E" w:rsidP="00D40EE9">
            <w:pPr>
              <w:ind w:right="-143"/>
              <w:rPr>
                <w:b/>
                <w:sz w:val="16"/>
                <w:szCs w:val="16"/>
                <w:lang w:val="tt-RU"/>
              </w:rPr>
            </w:pPr>
            <w:r>
              <w:rPr>
                <w:b/>
                <w:sz w:val="16"/>
                <w:szCs w:val="16"/>
                <w:lang w:val="tt-RU"/>
              </w:rPr>
              <w:t xml:space="preserve">                                  ПОСТАНОВЛЕНИЕ</w:t>
            </w:r>
          </w:p>
          <w:p w:rsidR="0041391E" w:rsidRDefault="0041391E" w:rsidP="00D40EE9">
            <w:pPr>
              <w:ind w:right="-143"/>
              <w:rPr>
                <w:b/>
                <w:sz w:val="16"/>
                <w:szCs w:val="16"/>
                <w:lang w:val="tt-RU"/>
              </w:rPr>
            </w:pPr>
          </w:p>
          <w:p w:rsidR="0041391E" w:rsidRPr="00C60614" w:rsidRDefault="0041391E" w:rsidP="00D40EE9">
            <w:pPr>
              <w:ind w:right="-143"/>
              <w:rPr>
                <w:sz w:val="20"/>
                <w:szCs w:val="20"/>
                <w:lang w:val="tt-RU"/>
              </w:rPr>
            </w:pPr>
            <w:r w:rsidRPr="00C60614">
              <w:rPr>
                <w:sz w:val="20"/>
                <w:szCs w:val="20"/>
                <w:lang w:val="tt-RU"/>
              </w:rPr>
              <w:t xml:space="preserve">№ </w:t>
            </w:r>
            <w:r>
              <w:rPr>
                <w:sz w:val="20"/>
                <w:szCs w:val="20"/>
                <w:lang w:val="tt-RU"/>
              </w:rPr>
              <w:t>26</w:t>
            </w:r>
          </w:p>
          <w:p w:rsidR="0041391E" w:rsidRPr="00006D98" w:rsidRDefault="0041391E" w:rsidP="00D40EE9">
            <w:pPr>
              <w:ind w:right="-143"/>
              <w:rPr>
                <w:sz w:val="16"/>
                <w:szCs w:val="16"/>
                <w:lang w:val="tt-RU"/>
              </w:rPr>
            </w:pPr>
          </w:p>
        </w:tc>
        <w:tc>
          <w:tcPr>
            <w:tcW w:w="4393" w:type="dxa"/>
            <w:gridSpan w:val="2"/>
          </w:tcPr>
          <w:p w:rsidR="0041391E" w:rsidRDefault="0041391E" w:rsidP="00D40EE9">
            <w:pPr>
              <w:ind w:firstLine="1236"/>
              <w:jc w:val="both"/>
              <w:rPr>
                <w:b/>
                <w:sz w:val="27"/>
                <w:lang w:val="tt-RU"/>
              </w:rPr>
            </w:pPr>
          </w:p>
          <w:p w:rsidR="0041391E" w:rsidRDefault="0041391E" w:rsidP="00D40EE9">
            <w:pPr>
              <w:jc w:val="both"/>
              <w:rPr>
                <w:b/>
                <w:sz w:val="16"/>
                <w:szCs w:val="16"/>
                <w:lang w:val="tt-RU"/>
              </w:rPr>
            </w:pPr>
            <w:r>
              <w:rPr>
                <w:b/>
                <w:sz w:val="16"/>
                <w:szCs w:val="16"/>
                <w:lang w:val="tt-RU"/>
              </w:rPr>
              <w:t xml:space="preserve">                                                    КАРАР</w:t>
            </w:r>
          </w:p>
          <w:p w:rsidR="0041391E" w:rsidRDefault="0041391E" w:rsidP="00D40EE9">
            <w:pPr>
              <w:jc w:val="both"/>
              <w:rPr>
                <w:b/>
                <w:sz w:val="16"/>
                <w:szCs w:val="16"/>
                <w:lang w:val="tt-RU"/>
              </w:rPr>
            </w:pPr>
          </w:p>
          <w:p w:rsidR="0041391E" w:rsidRDefault="0041391E" w:rsidP="00D40EE9">
            <w:pPr>
              <w:jc w:val="right"/>
              <w:rPr>
                <w:sz w:val="20"/>
                <w:szCs w:val="20"/>
                <w:lang w:val="tt-RU"/>
              </w:rPr>
            </w:pPr>
            <w:r>
              <w:rPr>
                <w:sz w:val="20"/>
                <w:szCs w:val="20"/>
                <w:lang w:val="tt-RU"/>
              </w:rPr>
              <w:t>11-нче октябрь</w:t>
            </w:r>
            <w:r w:rsidRPr="00C60614">
              <w:rPr>
                <w:sz w:val="20"/>
                <w:szCs w:val="20"/>
                <w:lang w:val="tt-RU"/>
              </w:rPr>
              <w:t xml:space="preserve"> 201</w:t>
            </w:r>
            <w:r>
              <w:rPr>
                <w:sz w:val="20"/>
                <w:szCs w:val="20"/>
                <w:lang w:val="tt-RU"/>
              </w:rPr>
              <w:t>9</w:t>
            </w:r>
            <w:r w:rsidRPr="00C60614">
              <w:rPr>
                <w:sz w:val="20"/>
                <w:szCs w:val="20"/>
                <w:lang w:val="tt-RU"/>
              </w:rPr>
              <w:t xml:space="preserve"> </w:t>
            </w:r>
            <w:r>
              <w:rPr>
                <w:sz w:val="20"/>
                <w:szCs w:val="20"/>
                <w:lang w:val="tt-RU"/>
              </w:rPr>
              <w:t>ел</w:t>
            </w:r>
          </w:p>
          <w:p w:rsidR="0041391E" w:rsidRPr="00C60614" w:rsidRDefault="0041391E" w:rsidP="00D40EE9">
            <w:pPr>
              <w:jc w:val="right"/>
              <w:rPr>
                <w:sz w:val="20"/>
                <w:szCs w:val="20"/>
                <w:lang w:val="tt-RU"/>
              </w:rPr>
            </w:pPr>
          </w:p>
        </w:tc>
      </w:tr>
    </w:tbl>
    <w:p w:rsidR="0041391E" w:rsidRPr="0041391E" w:rsidRDefault="0041391E" w:rsidP="0041391E">
      <w:pPr>
        <w:pStyle w:val="ConsPlusNormal"/>
        <w:ind w:right="-1" w:firstLine="0"/>
        <w:jc w:val="center"/>
        <w:rPr>
          <w:rFonts w:ascii="Times New Roman" w:hAnsi="Times New Roman" w:cs="Times New Roman"/>
          <w:sz w:val="28"/>
          <w:szCs w:val="28"/>
          <w:shd w:val="clear" w:color="auto" w:fill="FFFFFF"/>
          <w:lang w:val="tt-RU"/>
        </w:rPr>
      </w:pPr>
      <w:r w:rsidRPr="0041391E">
        <w:rPr>
          <w:rFonts w:ascii="Times New Roman" w:hAnsi="Times New Roman" w:cs="Times New Roman"/>
          <w:sz w:val="28"/>
          <w:szCs w:val="28"/>
          <w:shd w:val="clear" w:color="auto" w:fill="FFFFFF"/>
          <w:lang w:val="tt-RU"/>
        </w:rPr>
        <w:t>«Нижнекамскнефтехим» ГАҖ «500 мең т/г куәтле метанол җитештерү төзелеше» дәүләт экология экспе</w:t>
      </w:r>
      <w:r w:rsidRPr="0041391E">
        <w:rPr>
          <w:rFonts w:ascii="Times New Roman" w:hAnsi="Times New Roman" w:cs="Times New Roman"/>
          <w:sz w:val="28"/>
          <w:szCs w:val="28"/>
          <w:shd w:val="clear" w:color="auto" w:fill="FFFFFF"/>
          <w:lang w:val="tt-RU"/>
        </w:rPr>
        <w:t>р</w:t>
      </w:r>
      <w:r w:rsidRPr="0041391E">
        <w:rPr>
          <w:rFonts w:ascii="Times New Roman" w:hAnsi="Times New Roman" w:cs="Times New Roman"/>
          <w:sz w:val="28"/>
          <w:szCs w:val="28"/>
          <w:shd w:val="clear" w:color="auto" w:fill="FFFFFF"/>
          <w:lang w:val="tt-RU"/>
        </w:rPr>
        <w:t>тизасы объекты буенча, әйләнә-тирә мохиткә йогынтыны бәяләү материалларын да кертеп, проект документлары буенча иҗтимагый тыңлаулар рәвешендә иҗтимагый фикер алышулар билгеләү турында</w:t>
      </w:r>
    </w:p>
    <w:p w:rsidR="0041391E" w:rsidRDefault="0041391E" w:rsidP="0056276E">
      <w:pPr>
        <w:suppressAutoHyphens/>
        <w:ind w:firstLine="709"/>
        <w:jc w:val="both"/>
        <w:rPr>
          <w:sz w:val="28"/>
          <w:szCs w:val="28"/>
          <w:lang w:val="tt-RU"/>
        </w:rPr>
      </w:pPr>
    </w:p>
    <w:p w:rsidR="001312C8" w:rsidRPr="001312C8" w:rsidRDefault="001312C8" w:rsidP="0056276E">
      <w:pPr>
        <w:suppressAutoHyphens/>
        <w:ind w:firstLine="709"/>
        <w:jc w:val="both"/>
        <w:rPr>
          <w:sz w:val="28"/>
          <w:szCs w:val="28"/>
          <w:lang w:val="tt-RU"/>
        </w:rPr>
      </w:pPr>
      <w:r w:rsidRPr="001312C8">
        <w:rPr>
          <w:sz w:val="28"/>
          <w:szCs w:val="28"/>
          <w:lang w:val="tt-RU"/>
        </w:rPr>
        <w:t>Уңайлы яшәеш шартларына кеше хокукларын үтәү максатларында, әйләнә-тирәлеккә йогынтыны бәяләү процессында җәмәгатьчелеккә мәгълүмат бирүне һәм катнашуын тәэмин итү максатларында, «Россия Федерациясендә җирле үзидарә оештыруның гомуми принциплары турында»</w:t>
      </w:r>
      <w:r w:rsidR="0041391E">
        <w:rPr>
          <w:sz w:val="28"/>
          <w:szCs w:val="28"/>
          <w:lang w:val="tt-RU"/>
        </w:rPr>
        <w:t xml:space="preserve">                                    </w:t>
      </w:r>
      <w:r w:rsidRPr="001312C8">
        <w:rPr>
          <w:sz w:val="28"/>
          <w:szCs w:val="28"/>
          <w:lang w:val="tt-RU"/>
        </w:rPr>
        <w:t xml:space="preserve"> 2003 елның 6 октябрендәге 131-ФЗ номерлы Федераль законның 28 статьясы, Россия Федерациясе дәүләт экология комитетының 2000 елның 16 маендагы 372 номерлы боерыгы белән расланган Россия Федерациясендә әйләнә-тирә мохиткә ниятләнгән хуҗалык һәм башка эшчәнлекнең йогынтысын бәяләү турында Нигезләмәнең 4.2 пункты нигезендә, Түбән Кама шәһәр Советының «Татарстан Республикасы Түбән Кама муниципаль районының «Түбән Кама шәһәре» муниципаль берәмлегендә җәмәгать тыңлавы оештыру һәм үткәрү тәртибе турында» 2006 елның 13 октябрендәге</w:t>
      </w:r>
      <w:r w:rsidR="006E01DA">
        <w:rPr>
          <w:sz w:val="28"/>
          <w:szCs w:val="28"/>
          <w:lang w:val="tt-RU"/>
        </w:rPr>
        <w:t xml:space="preserve"> </w:t>
      </w:r>
      <w:r w:rsidRPr="001312C8">
        <w:rPr>
          <w:sz w:val="28"/>
          <w:szCs w:val="28"/>
          <w:lang w:val="tt-RU"/>
        </w:rPr>
        <w:t>24 номерлы карары белән карар бирәм:</w:t>
      </w:r>
    </w:p>
    <w:p w:rsidR="0056276E" w:rsidRPr="001312C8" w:rsidRDefault="0056276E" w:rsidP="0056276E">
      <w:pPr>
        <w:tabs>
          <w:tab w:val="left" w:pos="567"/>
          <w:tab w:val="left" w:pos="851"/>
          <w:tab w:val="left" w:pos="1134"/>
        </w:tabs>
        <w:suppressAutoHyphens/>
        <w:ind w:firstLine="709"/>
        <w:jc w:val="both"/>
        <w:outlineLvl w:val="0"/>
        <w:rPr>
          <w:sz w:val="28"/>
          <w:szCs w:val="28"/>
          <w:lang w:val="tt-RU"/>
        </w:rPr>
      </w:pPr>
      <w:r w:rsidRPr="001312C8">
        <w:rPr>
          <w:sz w:val="28"/>
          <w:szCs w:val="28"/>
          <w:lang w:val="tt-RU"/>
        </w:rPr>
        <w:t xml:space="preserve">1. </w:t>
      </w:r>
      <w:r w:rsidR="00EC1C4A" w:rsidRPr="00EC1C4A">
        <w:rPr>
          <w:sz w:val="28"/>
          <w:szCs w:val="28"/>
          <w:shd w:val="clear" w:color="auto" w:fill="FFFFFF"/>
          <w:lang w:val="tt-RU"/>
        </w:rPr>
        <w:t>«Нижнекамскнефтехим» ГАҖ «500 мең т/г куәтле метанол җитештерү төзелеше» дәүләт экология экспертизасы объекты буенча, әйләнә-тирә мохиткә йогынтыны бәяләү материалларын да кертеп,</w:t>
      </w:r>
      <w:r w:rsidR="001312C8" w:rsidRPr="001312C8">
        <w:rPr>
          <w:sz w:val="28"/>
          <w:szCs w:val="28"/>
          <w:lang w:val="tt-RU"/>
        </w:rPr>
        <w:t xml:space="preserve"> проект документлары буенча иҗтимагый тыңлаулар </w:t>
      </w:r>
      <w:r w:rsidR="001A53B9" w:rsidRPr="001A53B9">
        <w:rPr>
          <w:sz w:val="28"/>
          <w:szCs w:val="28"/>
          <w:shd w:val="clear" w:color="auto" w:fill="FFFFFF"/>
          <w:lang w:val="tt-RU"/>
        </w:rPr>
        <w:t>рәвешендә иҗтимагый фикер алышулар</w:t>
      </w:r>
      <w:r w:rsidR="001A53B9" w:rsidRPr="001312C8">
        <w:rPr>
          <w:sz w:val="28"/>
          <w:szCs w:val="28"/>
          <w:lang w:val="tt-RU"/>
        </w:rPr>
        <w:t xml:space="preserve"> </w:t>
      </w:r>
      <w:r w:rsidR="001312C8" w:rsidRPr="001312C8">
        <w:rPr>
          <w:sz w:val="28"/>
          <w:szCs w:val="28"/>
          <w:lang w:val="tt-RU"/>
        </w:rPr>
        <w:t>билгеләргә.</w:t>
      </w:r>
    </w:p>
    <w:p w:rsidR="0056276E" w:rsidRPr="0056276E" w:rsidRDefault="0056276E" w:rsidP="0056276E">
      <w:pPr>
        <w:tabs>
          <w:tab w:val="left" w:pos="567"/>
          <w:tab w:val="left" w:pos="851"/>
        </w:tabs>
        <w:suppressAutoHyphens/>
        <w:ind w:firstLine="709"/>
        <w:jc w:val="both"/>
        <w:outlineLvl w:val="0"/>
        <w:rPr>
          <w:sz w:val="28"/>
          <w:szCs w:val="28"/>
        </w:rPr>
      </w:pPr>
      <w:r>
        <w:rPr>
          <w:sz w:val="28"/>
          <w:szCs w:val="28"/>
        </w:rPr>
        <w:t xml:space="preserve">2. </w:t>
      </w:r>
      <w:proofErr w:type="spellStart"/>
      <w:r w:rsidR="00A46541">
        <w:t>И</w:t>
      </w:r>
      <w:r w:rsidR="001312C8" w:rsidRPr="001312C8">
        <w:rPr>
          <w:sz w:val="28"/>
          <w:szCs w:val="28"/>
        </w:rPr>
        <w:t>җтимагый</w:t>
      </w:r>
      <w:proofErr w:type="spellEnd"/>
      <w:r w:rsidR="001312C8" w:rsidRPr="001312C8">
        <w:rPr>
          <w:sz w:val="28"/>
          <w:szCs w:val="28"/>
        </w:rPr>
        <w:t xml:space="preserve"> </w:t>
      </w:r>
      <w:proofErr w:type="spellStart"/>
      <w:r w:rsidR="001312C8" w:rsidRPr="001312C8">
        <w:rPr>
          <w:sz w:val="28"/>
          <w:szCs w:val="28"/>
        </w:rPr>
        <w:t>тыңлаулар</w:t>
      </w:r>
      <w:proofErr w:type="spellEnd"/>
      <w:r w:rsidR="001312C8" w:rsidRPr="001312C8">
        <w:rPr>
          <w:sz w:val="28"/>
          <w:szCs w:val="28"/>
        </w:rPr>
        <w:t xml:space="preserve"> </w:t>
      </w:r>
      <w:proofErr w:type="spellStart"/>
      <w:r w:rsidR="001312C8" w:rsidRPr="001312C8">
        <w:rPr>
          <w:sz w:val="28"/>
          <w:szCs w:val="28"/>
        </w:rPr>
        <w:t>үткә</w:t>
      </w:r>
      <w:proofErr w:type="gramStart"/>
      <w:r w:rsidR="001312C8" w:rsidRPr="001312C8">
        <w:rPr>
          <w:sz w:val="28"/>
          <w:szCs w:val="28"/>
        </w:rPr>
        <w:t>р</w:t>
      </w:r>
      <w:proofErr w:type="gramEnd"/>
      <w:r w:rsidR="001312C8" w:rsidRPr="001312C8">
        <w:rPr>
          <w:sz w:val="28"/>
          <w:szCs w:val="28"/>
        </w:rPr>
        <w:t>ү</w:t>
      </w:r>
      <w:proofErr w:type="spellEnd"/>
      <w:r w:rsidR="001312C8" w:rsidRPr="001312C8">
        <w:rPr>
          <w:sz w:val="28"/>
          <w:szCs w:val="28"/>
        </w:rPr>
        <w:t xml:space="preserve"> </w:t>
      </w:r>
      <w:proofErr w:type="spellStart"/>
      <w:r w:rsidR="001312C8" w:rsidRPr="001312C8">
        <w:rPr>
          <w:sz w:val="28"/>
          <w:szCs w:val="28"/>
        </w:rPr>
        <w:t>буенча</w:t>
      </w:r>
      <w:proofErr w:type="spellEnd"/>
      <w:r w:rsidR="001312C8" w:rsidRPr="001312C8">
        <w:rPr>
          <w:sz w:val="28"/>
          <w:szCs w:val="28"/>
        </w:rPr>
        <w:t xml:space="preserve"> комиссия </w:t>
      </w:r>
      <w:proofErr w:type="spellStart"/>
      <w:r w:rsidR="001312C8" w:rsidRPr="001312C8">
        <w:rPr>
          <w:sz w:val="28"/>
          <w:szCs w:val="28"/>
        </w:rPr>
        <w:t>составын</w:t>
      </w:r>
      <w:proofErr w:type="spellEnd"/>
      <w:r w:rsidR="001312C8" w:rsidRPr="001312C8">
        <w:rPr>
          <w:sz w:val="28"/>
          <w:szCs w:val="28"/>
        </w:rPr>
        <w:t xml:space="preserve"> </w:t>
      </w:r>
      <w:proofErr w:type="spellStart"/>
      <w:r w:rsidR="001312C8" w:rsidRPr="001312C8">
        <w:rPr>
          <w:sz w:val="28"/>
          <w:szCs w:val="28"/>
        </w:rPr>
        <w:t>расларга</w:t>
      </w:r>
      <w:proofErr w:type="spellEnd"/>
      <w:r w:rsidR="001312C8" w:rsidRPr="001312C8">
        <w:rPr>
          <w:sz w:val="28"/>
          <w:szCs w:val="28"/>
        </w:rPr>
        <w:t xml:space="preserve"> (</w:t>
      </w:r>
      <w:proofErr w:type="spellStart"/>
      <w:r w:rsidR="001312C8" w:rsidRPr="001312C8">
        <w:rPr>
          <w:sz w:val="28"/>
          <w:szCs w:val="28"/>
        </w:rPr>
        <w:t>кушымта</w:t>
      </w:r>
      <w:proofErr w:type="spellEnd"/>
      <w:r w:rsidR="001312C8" w:rsidRPr="001312C8">
        <w:rPr>
          <w:sz w:val="28"/>
          <w:szCs w:val="28"/>
        </w:rPr>
        <w:t>).</w:t>
      </w:r>
    </w:p>
    <w:p w:rsidR="0056276E" w:rsidRPr="0056276E" w:rsidRDefault="0056276E" w:rsidP="0056276E">
      <w:pPr>
        <w:tabs>
          <w:tab w:val="left" w:pos="567"/>
        </w:tabs>
        <w:suppressAutoHyphens/>
        <w:ind w:firstLine="709"/>
        <w:jc w:val="both"/>
        <w:outlineLvl w:val="0"/>
        <w:rPr>
          <w:sz w:val="28"/>
          <w:szCs w:val="28"/>
        </w:rPr>
      </w:pPr>
      <w:r>
        <w:rPr>
          <w:sz w:val="28"/>
          <w:szCs w:val="28"/>
        </w:rPr>
        <w:t xml:space="preserve">3. </w:t>
      </w:r>
      <w:proofErr w:type="spellStart"/>
      <w:r w:rsidR="001312C8">
        <w:rPr>
          <w:sz w:val="28"/>
          <w:szCs w:val="28"/>
        </w:rPr>
        <w:t>Билг</w:t>
      </w:r>
      <w:proofErr w:type="spellEnd"/>
      <w:r w:rsidR="001312C8">
        <w:rPr>
          <w:sz w:val="28"/>
          <w:szCs w:val="28"/>
          <w:lang w:val="tt-RU"/>
        </w:rPr>
        <w:t>еләргә</w:t>
      </w:r>
      <w:r w:rsidRPr="0056276E">
        <w:rPr>
          <w:sz w:val="28"/>
          <w:szCs w:val="28"/>
        </w:rPr>
        <w:t>:</w:t>
      </w:r>
    </w:p>
    <w:p w:rsidR="0056276E" w:rsidRDefault="0056276E" w:rsidP="001312C8">
      <w:pPr>
        <w:tabs>
          <w:tab w:val="left" w:pos="567"/>
          <w:tab w:val="left" w:pos="993"/>
        </w:tabs>
        <w:suppressAutoHyphens/>
        <w:ind w:firstLine="709"/>
        <w:jc w:val="both"/>
        <w:outlineLvl w:val="0"/>
        <w:rPr>
          <w:sz w:val="28"/>
          <w:szCs w:val="28"/>
        </w:rPr>
      </w:pPr>
      <w:r>
        <w:rPr>
          <w:sz w:val="28"/>
          <w:szCs w:val="28"/>
        </w:rPr>
        <w:t xml:space="preserve">3.1. </w:t>
      </w:r>
      <w:proofErr w:type="spellStart"/>
      <w:r w:rsidR="001A53B9">
        <w:rPr>
          <w:sz w:val="28"/>
          <w:szCs w:val="28"/>
        </w:rPr>
        <w:t>И</w:t>
      </w:r>
      <w:r w:rsidR="001312C8" w:rsidRPr="001312C8">
        <w:rPr>
          <w:sz w:val="28"/>
          <w:szCs w:val="28"/>
        </w:rPr>
        <w:t>җтимагый</w:t>
      </w:r>
      <w:proofErr w:type="spellEnd"/>
      <w:r w:rsidR="001312C8" w:rsidRPr="001312C8">
        <w:rPr>
          <w:sz w:val="28"/>
          <w:szCs w:val="28"/>
        </w:rPr>
        <w:t xml:space="preserve"> </w:t>
      </w:r>
      <w:r w:rsidR="006E01DA">
        <w:rPr>
          <w:sz w:val="28"/>
          <w:szCs w:val="28"/>
        </w:rPr>
        <w:t xml:space="preserve"> </w:t>
      </w:r>
      <w:proofErr w:type="spellStart"/>
      <w:r w:rsidR="001312C8" w:rsidRPr="001312C8">
        <w:rPr>
          <w:sz w:val="28"/>
          <w:szCs w:val="28"/>
        </w:rPr>
        <w:t>тыңлаулар</w:t>
      </w:r>
      <w:proofErr w:type="spellEnd"/>
      <w:r w:rsidR="006E01DA">
        <w:rPr>
          <w:sz w:val="28"/>
          <w:szCs w:val="28"/>
        </w:rPr>
        <w:t xml:space="preserve"> </w:t>
      </w:r>
      <w:r w:rsidR="001312C8" w:rsidRPr="001312C8">
        <w:rPr>
          <w:sz w:val="28"/>
          <w:szCs w:val="28"/>
        </w:rPr>
        <w:t xml:space="preserve"> </w:t>
      </w:r>
      <w:proofErr w:type="spellStart"/>
      <w:r w:rsidR="001312C8" w:rsidRPr="001312C8">
        <w:rPr>
          <w:sz w:val="28"/>
          <w:szCs w:val="28"/>
        </w:rPr>
        <w:t>үткә</w:t>
      </w:r>
      <w:proofErr w:type="gramStart"/>
      <w:r w:rsidR="001312C8" w:rsidRPr="001312C8">
        <w:rPr>
          <w:sz w:val="28"/>
          <w:szCs w:val="28"/>
        </w:rPr>
        <w:t>р</w:t>
      </w:r>
      <w:proofErr w:type="gramEnd"/>
      <w:r w:rsidR="001312C8" w:rsidRPr="001312C8">
        <w:rPr>
          <w:sz w:val="28"/>
          <w:szCs w:val="28"/>
        </w:rPr>
        <w:t>ү</w:t>
      </w:r>
      <w:proofErr w:type="spellEnd"/>
      <w:r w:rsidR="001312C8" w:rsidRPr="001312C8">
        <w:rPr>
          <w:sz w:val="28"/>
          <w:szCs w:val="28"/>
        </w:rPr>
        <w:t xml:space="preserve"> </w:t>
      </w:r>
      <w:r w:rsidR="006E01DA">
        <w:rPr>
          <w:sz w:val="28"/>
          <w:szCs w:val="28"/>
        </w:rPr>
        <w:t xml:space="preserve"> </w:t>
      </w:r>
      <w:r w:rsidR="001312C8">
        <w:rPr>
          <w:sz w:val="28"/>
          <w:szCs w:val="28"/>
          <w:lang w:val="tt-RU"/>
        </w:rPr>
        <w:t xml:space="preserve">датасы </w:t>
      </w:r>
      <w:r w:rsidR="006E01DA">
        <w:rPr>
          <w:sz w:val="28"/>
          <w:szCs w:val="28"/>
          <w:lang w:val="tt-RU"/>
        </w:rPr>
        <w:t xml:space="preserve"> </w:t>
      </w:r>
      <w:r w:rsidR="001312C8">
        <w:rPr>
          <w:sz w:val="28"/>
          <w:szCs w:val="28"/>
          <w:lang w:val="tt-RU"/>
        </w:rPr>
        <w:t xml:space="preserve">һәм </w:t>
      </w:r>
      <w:r w:rsidR="006E01DA">
        <w:rPr>
          <w:sz w:val="28"/>
          <w:szCs w:val="28"/>
          <w:lang w:val="tt-RU"/>
        </w:rPr>
        <w:t xml:space="preserve"> </w:t>
      </w:r>
      <w:proofErr w:type="spellStart"/>
      <w:r w:rsidR="001312C8">
        <w:rPr>
          <w:sz w:val="28"/>
          <w:szCs w:val="28"/>
        </w:rPr>
        <w:t>вакыты</w:t>
      </w:r>
      <w:proofErr w:type="spellEnd"/>
      <w:r w:rsidR="001312C8">
        <w:rPr>
          <w:sz w:val="28"/>
          <w:szCs w:val="28"/>
        </w:rPr>
        <w:t xml:space="preserve"> </w:t>
      </w:r>
      <w:r w:rsidR="006E01DA">
        <w:rPr>
          <w:sz w:val="28"/>
          <w:szCs w:val="28"/>
        </w:rPr>
        <w:t xml:space="preserve"> </w:t>
      </w:r>
      <w:r w:rsidR="001312C8">
        <w:rPr>
          <w:sz w:val="28"/>
          <w:szCs w:val="28"/>
        </w:rPr>
        <w:t xml:space="preserve">–  </w:t>
      </w:r>
      <w:r w:rsidR="006E01DA">
        <w:rPr>
          <w:sz w:val="28"/>
          <w:szCs w:val="28"/>
        </w:rPr>
        <w:t xml:space="preserve">                          </w:t>
      </w:r>
      <w:r w:rsidR="00A46541">
        <w:rPr>
          <w:sz w:val="28"/>
          <w:szCs w:val="28"/>
        </w:rPr>
        <w:t xml:space="preserve">2019 </w:t>
      </w:r>
      <w:proofErr w:type="spellStart"/>
      <w:r w:rsidR="00A46541">
        <w:rPr>
          <w:sz w:val="28"/>
          <w:szCs w:val="28"/>
        </w:rPr>
        <w:t>елның</w:t>
      </w:r>
      <w:proofErr w:type="spellEnd"/>
      <w:r w:rsidR="00A46541">
        <w:rPr>
          <w:sz w:val="28"/>
          <w:szCs w:val="28"/>
        </w:rPr>
        <w:t xml:space="preserve"> 24</w:t>
      </w:r>
      <w:r w:rsidR="001312C8">
        <w:rPr>
          <w:sz w:val="28"/>
          <w:szCs w:val="28"/>
        </w:rPr>
        <w:t xml:space="preserve"> </w:t>
      </w:r>
      <w:proofErr w:type="spellStart"/>
      <w:r w:rsidR="001312C8">
        <w:rPr>
          <w:sz w:val="28"/>
          <w:szCs w:val="28"/>
        </w:rPr>
        <w:t>октябрендә</w:t>
      </w:r>
      <w:proofErr w:type="spellEnd"/>
      <w:r w:rsidR="001312C8" w:rsidRPr="001312C8">
        <w:rPr>
          <w:sz w:val="28"/>
          <w:szCs w:val="28"/>
        </w:rPr>
        <w:t xml:space="preserve"> 1</w:t>
      </w:r>
      <w:r w:rsidR="00A46541">
        <w:rPr>
          <w:sz w:val="28"/>
          <w:szCs w:val="28"/>
        </w:rPr>
        <w:t>5</w:t>
      </w:r>
      <w:r w:rsidR="001312C8" w:rsidRPr="001312C8">
        <w:rPr>
          <w:sz w:val="28"/>
          <w:szCs w:val="28"/>
        </w:rPr>
        <w:t xml:space="preserve">:00 </w:t>
      </w:r>
      <w:proofErr w:type="spellStart"/>
      <w:r w:rsidR="001312C8" w:rsidRPr="001312C8">
        <w:rPr>
          <w:sz w:val="28"/>
          <w:szCs w:val="28"/>
        </w:rPr>
        <w:t>сәг</w:t>
      </w:r>
      <w:proofErr w:type="spellEnd"/>
      <w:r w:rsidR="001312C8" w:rsidRPr="001312C8">
        <w:rPr>
          <w:sz w:val="28"/>
          <w:szCs w:val="28"/>
        </w:rPr>
        <w:t>.;</w:t>
      </w:r>
    </w:p>
    <w:p w:rsidR="0056276E" w:rsidRPr="0056276E" w:rsidRDefault="0056276E" w:rsidP="0056276E">
      <w:pPr>
        <w:tabs>
          <w:tab w:val="left" w:pos="567"/>
          <w:tab w:val="left" w:pos="851"/>
          <w:tab w:val="left" w:pos="993"/>
        </w:tabs>
        <w:suppressAutoHyphens/>
        <w:ind w:firstLine="709"/>
        <w:jc w:val="both"/>
        <w:outlineLvl w:val="0"/>
        <w:rPr>
          <w:sz w:val="28"/>
          <w:szCs w:val="28"/>
        </w:rPr>
      </w:pPr>
      <w:r>
        <w:rPr>
          <w:sz w:val="28"/>
          <w:szCs w:val="28"/>
        </w:rPr>
        <w:t>3.2.</w:t>
      </w:r>
      <w:r w:rsidR="001312C8">
        <w:rPr>
          <w:sz w:val="28"/>
          <w:szCs w:val="28"/>
        </w:rPr>
        <w:t xml:space="preserve"> </w:t>
      </w:r>
      <w:r w:rsidR="001312C8" w:rsidRPr="001312C8">
        <w:rPr>
          <w:sz w:val="28"/>
          <w:szCs w:val="28"/>
          <w:lang w:val="tt-RU"/>
        </w:rPr>
        <w:t>иҗтимагый</w:t>
      </w:r>
      <w:r w:rsidR="001312C8" w:rsidRPr="001312C8">
        <w:rPr>
          <w:sz w:val="28"/>
          <w:lang w:val="tt-RU"/>
        </w:rPr>
        <w:t xml:space="preserve"> тыңлаулар </w:t>
      </w:r>
      <w:proofErr w:type="spellStart"/>
      <w:r w:rsidR="001312C8" w:rsidRPr="001312C8">
        <w:rPr>
          <w:sz w:val="28"/>
          <w:szCs w:val="28"/>
        </w:rPr>
        <w:t>үткә</w:t>
      </w:r>
      <w:proofErr w:type="gramStart"/>
      <w:r w:rsidR="001312C8" w:rsidRPr="001312C8">
        <w:rPr>
          <w:sz w:val="28"/>
          <w:szCs w:val="28"/>
        </w:rPr>
        <w:t>р</w:t>
      </w:r>
      <w:proofErr w:type="gramEnd"/>
      <w:r w:rsidR="001312C8" w:rsidRPr="001312C8">
        <w:rPr>
          <w:sz w:val="28"/>
          <w:szCs w:val="28"/>
        </w:rPr>
        <w:t>ү</w:t>
      </w:r>
      <w:proofErr w:type="spellEnd"/>
      <w:r w:rsidR="001312C8" w:rsidRPr="001312C8">
        <w:rPr>
          <w:sz w:val="28"/>
          <w:szCs w:val="28"/>
        </w:rPr>
        <w:t xml:space="preserve"> </w:t>
      </w:r>
      <w:proofErr w:type="spellStart"/>
      <w:r w:rsidR="001312C8" w:rsidRPr="001312C8">
        <w:rPr>
          <w:sz w:val="28"/>
          <w:szCs w:val="28"/>
        </w:rPr>
        <w:t>урыны</w:t>
      </w:r>
      <w:proofErr w:type="spellEnd"/>
      <w:r w:rsidR="001312C8" w:rsidRPr="001312C8">
        <w:rPr>
          <w:sz w:val="28"/>
          <w:szCs w:val="28"/>
        </w:rPr>
        <w:t xml:space="preserve"> – </w:t>
      </w:r>
      <w:proofErr w:type="spellStart"/>
      <w:r w:rsidR="001312C8" w:rsidRPr="001312C8">
        <w:rPr>
          <w:sz w:val="28"/>
          <w:szCs w:val="28"/>
        </w:rPr>
        <w:t>Түбән</w:t>
      </w:r>
      <w:proofErr w:type="spellEnd"/>
      <w:r w:rsidR="001312C8" w:rsidRPr="001312C8">
        <w:rPr>
          <w:sz w:val="28"/>
          <w:szCs w:val="28"/>
        </w:rPr>
        <w:t xml:space="preserve"> Кама </w:t>
      </w:r>
      <w:proofErr w:type="spellStart"/>
      <w:r w:rsidR="001312C8" w:rsidRPr="001312C8">
        <w:rPr>
          <w:sz w:val="28"/>
          <w:szCs w:val="28"/>
        </w:rPr>
        <w:t>шәһәре</w:t>
      </w:r>
      <w:proofErr w:type="spellEnd"/>
      <w:r w:rsidR="001312C8" w:rsidRPr="001312C8">
        <w:rPr>
          <w:sz w:val="28"/>
          <w:szCs w:val="28"/>
        </w:rPr>
        <w:t xml:space="preserve">, </w:t>
      </w:r>
      <w:proofErr w:type="spellStart"/>
      <w:r w:rsidR="001312C8" w:rsidRPr="001312C8">
        <w:rPr>
          <w:sz w:val="28"/>
          <w:szCs w:val="28"/>
        </w:rPr>
        <w:t>Химиклар</w:t>
      </w:r>
      <w:proofErr w:type="spellEnd"/>
      <w:r w:rsidR="001312C8" w:rsidRPr="001312C8">
        <w:rPr>
          <w:sz w:val="28"/>
          <w:szCs w:val="28"/>
        </w:rPr>
        <w:t xml:space="preserve"> проспекты, 47/35 </w:t>
      </w:r>
      <w:proofErr w:type="spellStart"/>
      <w:r w:rsidR="001312C8" w:rsidRPr="001312C8">
        <w:rPr>
          <w:sz w:val="28"/>
          <w:szCs w:val="28"/>
        </w:rPr>
        <w:t>йорт</w:t>
      </w:r>
      <w:proofErr w:type="spellEnd"/>
      <w:r w:rsidR="001312C8" w:rsidRPr="001312C8">
        <w:rPr>
          <w:sz w:val="28"/>
          <w:szCs w:val="28"/>
        </w:rPr>
        <w:t>, «</w:t>
      </w:r>
      <w:proofErr w:type="spellStart"/>
      <w:r w:rsidR="001312C8" w:rsidRPr="001312C8">
        <w:rPr>
          <w:sz w:val="28"/>
          <w:szCs w:val="28"/>
        </w:rPr>
        <w:t>Н.В.Лемаев</w:t>
      </w:r>
      <w:proofErr w:type="spellEnd"/>
      <w:r w:rsidR="001312C8" w:rsidRPr="001312C8">
        <w:rPr>
          <w:sz w:val="28"/>
          <w:szCs w:val="28"/>
        </w:rPr>
        <w:t xml:space="preserve"> </w:t>
      </w:r>
      <w:proofErr w:type="spellStart"/>
      <w:r w:rsidR="001312C8" w:rsidRPr="001312C8">
        <w:rPr>
          <w:sz w:val="28"/>
          <w:szCs w:val="28"/>
        </w:rPr>
        <w:t>исемендәге</w:t>
      </w:r>
      <w:proofErr w:type="spellEnd"/>
      <w:r w:rsidR="001312C8" w:rsidRPr="001312C8">
        <w:rPr>
          <w:sz w:val="28"/>
          <w:szCs w:val="28"/>
        </w:rPr>
        <w:t xml:space="preserve"> нефть </w:t>
      </w:r>
      <w:proofErr w:type="spellStart"/>
      <w:r w:rsidR="001312C8" w:rsidRPr="001312C8">
        <w:rPr>
          <w:sz w:val="28"/>
          <w:szCs w:val="28"/>
        </w:rPr>
        <w:t>химиясе</w:t>
      </w:r>
      <w:proofErr w:type="spellEnd"/>
      <w:r w:rsidR="001312C8" w:rsidRPr="001312C8">
        <w:rPr>
          <w:sz w:val="28"/>
          <w:szCs w:val="28"/>
        </w:rPr>
        <w:t xml:space="preserve"> и</w:t>
      </w:r>
      <w:r w:rsidR="001312C8">
        <w:rPr>
          <w:sz w:val="28"/>
          <w:szCs w:val="28"/>
        </w:rPr>
        <w:t xml:space="preserve"> нефть </w:t>
      </w:r>
      <w:proofErr w:type="spellStart"/>
      <w:r w:rsidR="001312C8">
        <w:rPr>
          <w:sz w:val="28"/>
          <w:szCs w:val="28"/>
        </w:rPr>
        <w:t>эшкәртү</w:t>
      </w:r>
      <w:proofErr w:type="spellEnd"/>
      <w:r w:rsidR="001312C8">
        <w:rPr>
          <w:sz w:val="28"/>
          <w:szCs w:val="28"/>
        </w:rPr>
        <w:t xml:space="preserve"> </w:t>
      </w:r>
      <w:proofErr w:type="spellStart"/>
      <w:r w:rsidR="001312C8">
        <w:rPr>
          <w:sz w:val="28"/>
          <w:szCs w:val="28"/>
        </w:rPr>
        <w:t>көллияте</w:t>
      </w:r>
      <w:proofErr w:type="spellEnd"/>
      <w:r w:rsidR="001312C8">
        <w:rPr>
          <w:sz w:val="28"/>
          <w:szCs w:val="28"/>
        </w:rPr>
        <w:t>» ДАҺББ (</w:t>
      </w:r>
      <w:proofErr w:type="spellStart"/>
      <w:r w:rsidR="001312C8" w:rsidRPr="001312C8">
        <w:rPr>
          <w:sz w:val="28"/>
          <w:szCs w:val="28"/>
        </w:rPr>
        <w:t>актлар</w:t>
      </w:r>
      <w:proofErr w:type="spellEnd"/>
      <w:r w:rsidR="001312C8" w:rsidRPr="001312C8">
        <w:rPr>
          <w:sz w:val="28"/>
          <w:szCs w:val="28"/>
        </w:rPr>
        <w:t xml:space="preserve"> залы, 2 кат</w:t>
      </w:r>
      <w:r w:rsidR="001312C8">
        <w:rPr>
          <w:sz w:val="28"/>
          <w:szCs w:val="28"/>
          <w:lang w:val="tt-RU"/>
        </w:rPr>
        <w:t>)</w:t>
      </w:r>
      <w:r w:rsidR="001312C8" w:rsidRPr="001312C8">
        <w:rPr>
          <w:sz w:val="28"/>
          <w:szCs w:val="28"/>
        </w:rPr>
        <w:t>;</w:t>
      </w:r>
    </w:p>
    <w:p w:rsidR="001312C8" w:rsidRDefault="0056276E" w:rsidP="001312C8">
      <w:pPr>
        <w:tabs>
          <w:tab w:val="left" w:pos="567"/>
          <w:tab w:val="left" w:pos="851"/>
          <w:tab w:val="left" w:pos="993"/>
        </w:tabs>
        <w:suppressAutoHyphens/>
        <w:ind w:firstLine="709"/>
        <w:jc w:val="both"/>
        <w:outlineLvl w:val="0"/>
        <w:rPr>
          <w:sz w:val="28"/>
          <w:szCs w:val="28"/>
        </w:rPr>
      </w:pPr>
      <w:r>
        <w:rPr>
          <w:sz w:val="28"/>
          <w:szCs w:val="28"/>
        </w:rPr>
        <w:t>3.3.</w:t>
      </w:r>
      <w:r w:rsidRPr="0056276E">
        <w:rPr>
          <w:sz w:val="28"/>
          <w:szCs w:val="28"/>
        </w:rPr>
        <w:t xml:space="preserve"> </w:t>
      </w:r>
      <w:proofErr w:type="spellStart"/>
      <w:r w:rsidR="001312C8" w:rsidRPr="001312C8">
        <w:rPr>
          <w:sz w:val="28"/>
          <w:szCs w:val="28"/>
        </w:rPr>
        <w:t>фикер</w:t>
      </w:r>
      <w:proofErr w:type="spellEnd"/>
      <w:r w:rsidR="001312C8" w:rsidRPr="001312C8">
        <w:rPr>
          <w:sz w:val="28"/>
          <w:szCs w:val="28"/>
        </w:rPr>
        <w:t xml:space="preserve"> </w:t>
      </w:r>
      <w:proofErr w:type="spellStart"/>
      <w:r w:rsidR="001312C8" w:rsidRPr="001312C8">
        <w:rPr>
          <w:sz w:val="28"/>
          <w:szCs w:val="28"/>
        </w:rPr>
        <w:t>алышына</w:t>
      </w:r>
      <w:proofErr w:type="spellEnd"/>
      <w:r w:rsidR="001312C8" w:rsidRPr="001312C8">
        <w:rPr>
          <w:sz w:val="28"/>
          <w:szCs w:val="28"/>
        </w:rPr>
        <w:t xml:space="preserve"> </w:t>
      </w:r>
      <w:proofErr w:type="spellStart"/>
      <w:r w:rsidR="001312C8" w:rsidRPr="001312C8">
        <w:rPr>
          <w:sz w:val="28"/>
          <w:szCs w:val="28"/>
        </w:rPr>
        <w:t>торган</w:t>
      </w:r>
      <w:proofErr w:type="spellEnd"/>
      <w:r w:rsidR="001312C8" w:rsidRPr="001312C8">
        <w:rPr>
          <w:sz w:val="28"/>
          <w:szCs w:val="28"/>
        </w:rPr>
        <w:t xml:space="preserve"> </w:t>
      </w:r>
      <w:proofErr w:type="spellStart"/>
      <w:r w:rsidR="001312C8" w:rsidRPr="001312C8">
        <w:rPr>
          <w:sz w:val="28"/>
          <w:szCs w:val="28"/>
        </w:rPr>
        <w:t>мәсьәлә</w:t>
      </w:r>
      <w:proofErr w:type="spellEnd"/>
      <w:r w:rsidR="001312C8" w:rsidRPr="001312C8">
        <w:rPr>
          <w:sz w:val="28"/>
          <w:szCs w:val="28"/>
        </w:rPr>
        <w:t xml:space="preserve"> </w:t>
      </w:r>
      <w:proofErr w:type="spellStart"/>
      <w:r w:rsidR="001312C8" w:rsidRPr="001312C8">
        <w:rPr>
          <w:sz w:val="28"/>
          <w:szCs w:val="28"/>
        </w:rPr>
        <w:t>буенча</w:t>
      </w:r>
      <w:proofErr w:type="spellEnd"/>
      <w:r w:rsidR="001312C8" w:rsidRPr="001312C8">
        <w:rPr>
          <w:sz w:val="28"/>
          <w:szCs w:val="28"/>
        </w:rPr>
        <w:t xml:space="preserve"> </w:t>
      </w:r>
      <w:proofErr w:type="spellStart"/>
      <w:r w:rsidR="001312C8" w:rsidRPr="001312C8">
        <w:rPr>
          <w:sz w:val="28"/>
          <w:szCs w:val="28"/>
        </w:rPr>
        <w:t>тәкъдимнәр</w:t>
      </w:r>
      <w:proofErr w:type="spellEnd"/>
      <w:r w:rsidR="001312C8" w:rsidRPr="001312C8">
        <w:rPr>
          <w:sz w:val="28"/>
          <w:szCs w:val="28"/>
        </w:rPr>
        <w:t xml:space="preserve"> </w:t>
      </w:r>
      <w:proofErr w:type="spellStart"/>
      <w:r w:rsidR="001312C8" w:rsidRPr="001312C8">
        <w:rPr>
          <w:sz w:val="28"/>
          <w:szCs w:val="28"/>
        </w:rPr>
        <w:t>һәм</w:t>
      </w:r>
      <w:proofErr w:type="spellEnd"/>
      <w:r w:rsidR="001312C8" w:rsidRPr="001312C8">
        <w:rPr>
          <w:sz w:val="28"/>
          <w:szCs w:val="28"/>
        </w:rPr>
        <w:t xml:space="preserve"> </w:t>
      </w:r>
      <w:proofErr w:type="spellStart"/>
      <w:r w:rsidR="001312C8" w:rsidRPr="001312C8">
        <w:rPr>
          <w:sz w:val="28"/>
          <w:szCs w:val="28"/>
        </w:rPr>
        <w:t>искәрмәләр</w:t>
      </w:r>
      <w:proofErr w:type="spellEnd"/>
      <w:r w:rsidR="001312C8" w:rsidRPr="001312C8">
        <w:rPr>
          <w:sz w:val="28"/>
          <w:szCs w:val="28"/>
        </w:rPr>
        <w:t xml:space="preserve">, </w:t>
      </w:r>
      <w:proofErr w:type="spellStart"/>
      <w:r w:rsidR="001312C8" w:rsidRPr="001312C8">
        <w:rPr>
          <w:sz w:val="28"/>
          <w:szCs w:val="28"/>
        </w:rPr>
        <w:t>чыгыш</w:t>
      </w:r>
      <w:proofErr w:type="spellEnd"/>
      <w:r w:rsidR="001312C8" w:rsidRPr="001312C8">
        <w:rPr>
          <w:sz w:val="28"/>
          <w:szCs w:val="28"/>
        </w:rPr>
        <w:t xml:space="preserve"> </w:t>
      </w:r>
      <w:proofErr w:type="spellStart"/>
      <w:r w:rsidR="001312C8" w:rsidRPr="001312C8">
        <w:rPr>
          <w:sz w:val="28"/>
          <w:szCs w:val="28"/>
        </w:rPr>
        <w:t>ясау</w:t>
      </w:r>
      <w:proofErr w:type="spellEnd"/>
      <w:r w:rsidR="001312C8" w:rsidRPr="001312C8">
        <w:rPr>
          <w:sz w:val="28"/>
          <w:szCs w:val="28"/>
        </w:rPr>
        <w:t xml:space="preserve"> </w:t>
      </w:r>
      <w:proofErr w:type="spellStart"/>
      <w:r w:rsidR="001312C8" w:rsidRPr="001312C8">
        <w:rPr>
          <w:sz w:val="28"/>
          <w:szCs w:val="28"/>
        </w:rPr>
        <w:t>хокукы</w:t>
      </w:r>
      <w:proofErr w:type="spellEnd"/>
      <w:r w:rsidR="001312C8" w:rsidRPr="001312C8">
        <w:rPr>
          <w:sz w:val="28"/>
          <w:szCs w:val="28"/>
        </w:rPr>
        <w:t xml:space="preserve"> </w:t>
      </w:r>
      <w:proofErr w:type="spellStart"/>
      <w:r w:rsidR="001312C8" w:rsidRPr="001312C8">
        <w:rPr>
          <w:sz w:val="28"/>
          <w:szCs w:val="28"/>
        </w:rPr>
        <w:t>белән</w:t>
      </w:r>
      <w:proofErr w:type="spellEnd"/>
      <w:r w:rsidR="001312C8" w:rsidRPr="001312C8">
        <w:rPr>
          <w:sz w:val="28"/>
          <w:szCs w:val="28"/>
        </w:rPr>
        <w:t xml:space="preserve"> </w:t>
      </w:r>
      <w:r w:rsidR="001312C8">
        <w:rPr>
          <w:sz w:val="28"/>
          <w:szCs w:val="28"/>
          <w:lang w:val="tt-RU"/>
        </w:rPr>
        <w:t xml:space="preserve">кабаттан </w:t>
      </w:r>
      <w:proofErr w:type="spellStart"/>
      <w:r w:rsidR="001312C8" w:rsidRPr="001312C8">
        <w:rPr>
          <w:sz w:val="28"/>
          <w:szCs w:val="28"/>
        </w:rPr>
        <w:t>иҗтимагый</w:t>
      </w:r>
      <w:proofErr w:type="spellEnd"/>
      <w:r w:rsidR="001312C8" w:rsidRPr="001312C8">
        <w:rPr>
          <w:sz w:val="28"/>
          <w:szCs w:val="28"/>
        </w:rPr>
        <w:t xml:space="preserve"> </w:t>
      </w:r>
      <w:proofErr w:type="spellStart"/>
      <w:r w:rsidR="001312C8" w:rsidRPr="001312C8">
        <w:rPr>
          <w:sz w:val="28"/>
          <w:szCs w:val="28"/>
        </w:rPr>
        <w:t>тыңлауларда</w:t>
      </w:r>
      <w:proofErr w:type="spellEnd"/>
      <w:r w:rsidR="001312C8" w:rsidRPr="001312C8">
        <w:rPr>
          <w:sz w:val="28"/>
          <w:szCs w:val="28"/>
        </w:rPr>
        <w:t xml:space="preserve"> </w:t>
      </w:r>
      <w:proofErr w:type="spellStart"/>
      <w:r w:rsidR="001312C8" w:rsidRPr="001312C8">
        <w:rPr>
          <w:sz w:val="28"/>
          <w:szCs w:val="28"/>
        </w:rPr>
        <w:t>катнашу</w:t>
      </w:r>
      <w:proofErr w:type="spellEnd"/>
      <w:r w:rsidR="001312C8" w:rsidRPr="001312C8">
        <w:rPr>
          <w:sz w:val="28"/>
          <w:szCs w:val="28"/>
        </w:rPr>
        <w:t xml:space="preserve"> </w:t>
      </w:r>
      <w:proofErr w:type="spellStart"/>
      <w:r w:rsidR="001312C8" w:rsidRPr="001312C8">
        <w:rPr>
          <w:sz w:val="28"/>
          <w:szCs w:val="28"/>
        </w:rPr>
        <w:t>өчен</w:t>
      </w:r>
      <w:proofErr w:type="spellEnd"/>
      <w:r w:rsidR="001312C8" w:rsidRPr="001312C8">
        <w:rPr>
          <w:sz w:val="28"/>
          <w:szCs w:val="28"/>
        </w:rPr>
        <w:t xml:space="preserve"> </w:t>
      </w:r>
      <w:proofErr w:type="spellStart"/>
      <w:r w:rsidR="001312C8" w:rsidRPr="001312C8">
        <w:rPr>
          <w:sz w:val="28"/>
          <w:szCs w:val="28"/>
        </w:rPr>
        <w:t>гаризалар</w:t>
      </w:r>
      <w:proofErr w:type="spellEnd"/>
      <w:r w:rsidR="001312C8" w:rsidRPr="001312C8">
        <w:rPr>
          <w:sz w:val="28"/>
          <w:szCs w:val="28"/>
        </w:rPr>
        <w:t xml:space="preserve"> </w:t>
      </w:r>
      <w:proofErr w:type="spellStart"/>
      <w:r w:rsidR="001312C8" w:rsidRPr="001312C8">
        <w:rPr>
          <w:sz w:val="28"/>
          <w:szCs w:val="28"/>
        </w:rPr>
        <w:t>тәкъдим</w:t>
      </w:r>
      <w:proofErr w:type="spellEnd"/>
      <w:r w:rsidR="001312C8" w:rsidRPr="001312C8">
        <w:rPr>
          <w:sz w:val="28"/>
          <w:szCs w:val="28"/>
        </w:rPr>
        <w:t xml:space="preserve"> </w:t>
      </w:r>
      <w:proofErr w:type="spellStart"/>
      <w:r w:rsidR="001312C8" w:rsidRPr="001312C8">
        <w:rPr>
          <w:sz w:val="28"/>
          <w:szCs w:val="28"/>
        </w:rPr>
        <w:t>ителергә</w:t>
      </w:r>
      <w:proofErr w:type="spellEnd"/>
      <w:r w:rsidR="001312C8" w:rsidRPr="001312C8">
        <w:rPr>
          <w:sz w:val="28"/>
          <w:szCs w:val="28"/>
        </w:rPr>
        <w:t xml:space="preserve"> </w:t>
      </w:r>
      <w:proofErr w:type="spellStart"/>
      <w:r w:rsidR="001312C8" w:rsidRPr="001312C8">
        <w:rPr>
          <w:sz w:val="28"/>
          <w:szCs w:val="28"/>
        </w:rPr>
        <w:t>мөмкин</w:t>
      </w:r>
      <w:proofErr w:type="spellEnd"/>
      <w:r w:rsidR="001312C8" w:rsidRPr="001312C8">
        <w:rPr>
          <w:sz w:val="28"/>
          <w:szCs w:val="28"/>
        </w:rPr>
        <w:t xml:space="preserve"> адрес:</w:t>
      </w:r>
    </w:p>
    <w:p w:rsidR="001312C8" w:rsidRPr="0056276E" w:rsidRDefault="001312C8" w:rsidP="0056276E">
      <w:pPr>
        <w:tabs>
          <w:tab w:val="left" w:pos="567"/>
          <w:tab w:val="left" w:pos="851"/>
          <w:tab w:val="left" w:pos="993"/>
        </w:tabs>
        <w:suppressAutoHyphens/>
        <w:ind w:firstLine="709"/>
        <w:jc w:val="both"/>
        <w:outlineLvl w:val="0"/>
        <w:rPr>
          <w:sz w:val="28"/>
          <w:szCs w:val="28"/>
        </w:rPr>
      </w:pPr>
      <w:r>
        <w:rPr>
          <w:sz w:val="28"/>
          <w:szCs w:val="28"/>
          <w:lang w:val="tt-RU"/>
        </w:rPr>
        <w:t xml:space="preserve">- почта элемтәсе аша: </w:t>
      </w:r>
      <w:r w:rsidRPr="001312C8">
        <w:rPr>
          <w:sz w:val="28"/>
          <w:szCs w:val="28"/>
        </w:rPr>
        <w:t xml:space="preserve">423574, Татарстан </w:t>
      </w:r>
      <w:proofErr w:type="spellStart"/>
      <w:r w:rsidRPr="001312C8">
        <w:rPr>
          <w:sz w:val="28"/>
          <w:szCs w:val="28"/>
        </w:rPr>
        <w:t>Республикасы</w:t>
      </w:r>
      <w:proofErr w:type="spellEnd"/>
      <w:r w:rsidRPr="001312C8">
        <w:rPr>
          <w:sz w:val="28"/>
          <w:szCs w:val="28"/>
        </w:rPr>
        <w:t xml:space="preserve">, </w:t>
      </w:r>
      <w:proofErr w:type="spellStart"/>
      <w:r w:rsidRPr="001312C8">
        <w:rPr>
          <w:sz w:val="28"/>
          <w:szCs w:val="28"/>
        </w:rPr>
        <w:t>Түбән</w:t>
      </w:r>
      <w:proofErr w:type="spellEnd"/>
      <w:r w:rsidRPr="001312C8">
        <w:rPr>
          <w:sz w:val="28"/>
          <w:szCs w:val="28"/>
        </w:rPr>
        <w:t xml:space="preserve"> Кама </w:t>
      </w:r>
      <w:proofErr w:type="spellStart"/>
      <w:r w:rsidRPr="001312C8">
        <w:rPr>
          <w:sz w:val="28"/>
          <w:szCs w:val="28"/>
        </w:rPr>
        <w:t>шәһәре</w:t>
      </w:r>
      <w:proofErr w:type="spellEnd"/>
      <w:r w:rsidRPr="001312C8">
        <w:rPr>
          <w:sz w:val="28"/>
          <w:szCs w:val="28"/>
        </w:rPr>
        <w:t xml:space="preserve">, </w:t>
      </w:r>
      <w:proofErr w:type="spellStart"/>
      <w:r w:rsidRPr="001312C8">
        <w:rPr>
          <w:sz w:val="28"/>
          <w:szCs w:val="28"/>
        </w:rPr>
        <w:t>Соболековска</w:t>
      </w:r>
      <w:r w:rsidR="006E01DA">
        <w:rPr>
          <w:sz w:val="28"/>
          <w:szCs w:val="28"/>
        </w:rPr>
        <w:t>я</w:t>
      </w:r>
      <w:proofErr w:type="spellEnd"/>
      <w:r w:rsidR="006E01DA">
        <w:rPr>
          <w:sz w:val="28"/>
          <w:szCs w:val="28"/>
        </w:rPr>
        <w:t xml:space="preserve"> </w:t>
      </w:r>
      <w:proofErr w:type="spellStart"/>
      <w:r w:rsidR="006E01DA">
        <w:rPr>
          <w:sz w:val="28"/>
          <w:szCs w:val="28"/>
        </w:rPr>
        <w:t>урамы</w:t>
      </w:r>
      <w:proofErr w:type="spellEnd"/>
      <w:r w:rsidR="006E01DA">
        <w:rPr>
          <w:sz w:val="28"/>
          <w:szCs w:val="28"/>
        </w:rPr>
        <w:t>, 23-</w:t>
      </w:r>
      <w:r w:rsidR="000B2806">
        <w:rPr>
          <w:sz w:val="28"/>
          <w:szCs w:val="28"/>
        </w:rPr>
        <w:t xml:space="preserve">нче </w:t>
      </w:r>
      <w:proofErr w:type="spellStart"/>
      <w:r w:rsidR="000B2806">
        <w:rPr>
          <w:sz w:val="28"/>
          <w:szCs w:val="28"/>
        </w:rPr>
        <w:t>бина</w:t>
      </w:r>
      <w:proofErr w:type="spellEnd"/>
      <w:r w:rsidR="000B2806">
        <w:rPr>
          <w:sz w:val="28"/>
          <w:szCs w:val="28"/>
        </w:rPr>
        <w:t xml:space="preserve">, 129 офис </w:t>
      </w:r>
      <w:r w:rsidR="0041391E">
        <w:rPr>
          <w:sz w:val="28"/>
          <w:szCs w:val="28"/>
        </w:rPr>
        <w:t xml:space="preserve">, Антон Алексеевич </w:t>
      </w:r>
      <w:proofErr w:type="spellStart"/>
      <w:r w:rsidR="0041391E">
        <w:rPr>
          <w:sz w:val="28"/>
          <w:szCs w:val="28"/>
        </w:rPr>
        <w:t>Токиновка</w:t>
      </w:r>
      <w:proofErr w:type="spellEnd"/>
      <w:r w:rsidR="0041391E">
        <w:rPr>
          <w:sz w:val="28"/>
          <w:szCs w:val="28"/>
        </w:rPr>
        <w:t>;</w:t>
      </w:r>
    </w:p>
    <w:p w:rsidR="0041391E" w:rsidRDefault="0041391E" w:rsidP="0056276E">
      <w:pPr>
        <w:tabs>
          <w:tab w:val="left" w:pos="851"/>
          <w:tab w:val="left" w:pos="993"/>
        </w:tabs>
        <w:suppressAutoHyphens/>
        <w:ind w:firstLine="709"/>
        <w:jc w:val="both"/>
        <w:outlineLvl w:val="0"/>
        <w:rPr>
          <w:sz w:val="28"/>
          <w:szCs w:val="28"/>
        </w:rPr>
        <w:sectPr w:rsidR="0041391E" w:rsidSect="0041391E">
          <w:pgSz w:w="11906" w:h="16838"/>
          <w:pgMar w:top="1134" w:right="1134" w:bottom="851" w:left="1134" w:header="709" w:footer="709" w:gutter="0"/>
          <w:cols w:space="708"/>
          <w:docGrid w:linePitch="360"/>
        </w:sectPr>
      </w:pPr>
    </w:p>
    <w:p w:rsidR="0056276E" w:rsidRPr="0056276E" w:rsidRDefault="000B2806" w:rsidP="0056276E">
      <w:pPr>
        <w:tabs>
          <w:tab w:val="left" w:pos="851"/>
          <w:tab w:val="left" w:pos="993"/>
        </w:tabs>
        <w:suppressAutoHyphens/>
        <w:ind w:firstLine="709"/>
        <w:jc w:val="both"/>
        <w:outlineLvl w:val="0"/>
        <w:rPr>
          <w:sz w:val="28"/>
          <w:szCs w:val="28"/>
        </w:rPr>
      </w:pPr>
      <w:r>
        <w:rPr>
          <w:sz w:val="28"/>
          <w:szCs w:val="28"/>
        </w:rPr>
        <w:lastRenderedPageBreak/>
        <w:t xml:space="preserve">- электрон почта </w:t>
      </w:r>
      <w:proofErr w:type="spellStart"/>
      <w:r>
        <w:rPr>
          <w:sz w:val="28"/>
          <w:szCs w:val="28"/>
        </w:rPr>
        <w:t>аша</w:t>
      </w:r>
      <w:proofErr w:type="spellEnd"/>
      <w:r w:rsidR="0056276E" w:rsidRPr="0056276E">
        <w:rPr>
          <w:sz w:val="28"/>
          <w:szCs w:val="28"/>
        </w:rPr>
        <w:t>:</w:t>
      </w:r>
      <w:r w:rsidR="0056276E">
        <w:rPr>
          <w:sz w:val="28"/>
          <w:szCs w:val="28"/>
        </w:rPr>
        <w:t xml:space="preserve"> </w:t>
      </w:r>
      <w:r w:rsidRPr="000B2806">
        <w:rPr>
          <w:sz w:val="28"/>
          <w:szCs w:val="28"/>
        </w:rPr>
        <w:t>DSPP@nknh.ru</w:t>
      </w:r>
      <w:r w:rsidR="0056276E" w:rsidRPr="0056276E">
        <w:rPr>
          <w:sz w:val="28"/>
          <w:szCs w:val="28"/>
        </w:rPr>
        <w:t xml:space="preserve"> </w:t>
      </w:r>
      <w:hyperlink r:id="rId7" w:history="1">
        <w:r w:rsidR="0056276E" w:rsidRPr="0056276E">
          <w:rPr>
            <w:rStyle w:val="a4"/>
            <w:color w:val="auto"/>
            <w:sz w:val="28"/>
            <w:szCs w:val="28"/>
            <w:u w:val="none"/>
          </w:rPr>
          <w:t>DSPP@nknh.ru</w:t>
        </w:r>
      </w:hyperlink>
      <w:r w:rsidR="0056276E" w:rsidRPr="0056276E">
        <w:rPr>
          <w:sz w:val="28"/>
          <w:szCs w:val="28"/>
        </w:rPr>
        <w:t>,</w:t>
      </w:r>
      <w:r w:rsidR="0056276E">
        <w:rPr>
          <w:sz w:val="28"/>
          <w:szCs w:val="28"/>
        </w:rPr>
        <w:t xml:space="preserve"> </w:t>
      </w:r>
      <w:r>
        <w:rPr>
          <w:sz w:val="28"/>
          <w:szCs w:val="28"/>
        </w:rPr>
        <w:t xml:space="preserve"> Антон</w:t>
      </w:r>
      <w:r w:rsidR="0056276E">
        <w:rPr>
          <w:sz w:val="28"/>
          <w:szCs w:val="28"/>
        </w:rPr>
        <w:t xml:space="preserve"> </w:t>
      </w:r>
      <w:r>
        <w:rPr>
          <w:sz w:val="28"/>
          <w:szCs w:val="28"/>
        </w:rPr>
        <w:t xml:space="preserve">Алексеевич </w:t>
      </w:r>
      <w:proofErr w:type="spellStart"/>
      <w:r>
        <w:rPr>
          <w:sz w:val="28"/>
          <w:szCs w:val="28"/>
        </w:rPr>
        <w:t>Токиновка</w:t>
      </w:r>
      <w:proofErr w:type="spellEnd"/>
      <w:r>
        <w:rPr>
          <w:sz w:val="28"/>
          <w:szCs w:val="28"/>
        </w:rPr>
        <w:t>.</w:t>
      </w:r>
    </w:p>
    <w:p w:rsidR="0056276E" w:rsidRPr="0056276E" w:rsidRDefault="0056276E" w:rsidP="0056276E">
      <w:pPr>
        <w:tabs>
          <w:tab w:val="left" w:pos="567"/>
          <w:tab w:val="left" w:pos="709"/>
          <w:tab w:val="left" w:pos="851"/>
        </w:tabs>
        <w:suppressAutoHyphens/>
        <w:ind w:firstLine="709"/>
        <w:jc w:val="both"/>
        <w:outlineLvl w:val="0"/>
        <w:rPr>
          <w:sz w:val="28"/>
          <w:szCs w:val="28"/>
        </w:rPr>
      </w:pPr>
      <w:r>
        <w:rPr>
          <w:sz w:val="28"/>
          <w:szCs w:val="28"/>
        </w:rPr>
        <w:t xml:space="preserve">4. </w:t>
      </w:r>
      <w:proofErr w:type="spellStart"/>
      <w:r w:rsidR="00A46541">
        <w:rPr>
          <w:sz w:val="28"/>
          <w:szCs w:val="28"/>
        </w:rPr>
        <w:t>И</w:t>
      </w:r>
      <w:r w:rsidR="000B2806" w:rsidRPr="000B2806">
        <w:rPr>
          <w:sz w:val="28"/>
          <w:szCs w:val="28"/>
        </w:rPr>
        <w:t>җтимагый</w:t>
      </w:r>
      <w:proofErr w:type="spellEnd"/>
      <w:r w:rsidR="000B2806" w:rsidRPr="000B2806">
        <w:rPr>
          <w:sz w:val="28"/>
          <w:szCs w:val="28"/>
        </w:rPr>
        <w:t xml:space="preserve"> </w:t>
      </w:r>
      <w:proofErr w:type="spellStart"/>
      <w:r w:rsidR="000B2806" w:rsidRPr="000B2806">
        <w:rPr>
          <w:sz w:val="28"/>
          <w:szCs w:val="28"/>
        </w:rPr>
        <w:t>тыңлауларга</w:t>
      </w:r>
      <w:proofErr w:type="spellEnd"/>
      <w:r w:rsidR="000B2806" w:rsidRPr="000B2806">
        <w:rPr>
          <w:sz w:val="28"/>
          <w:szCs w:val="28"/>
        </w:rPr>
        <w:t xml:space="preserve"> заказ </w:t>
      </w:r>
      <w:proofErr w:type="spellStart"/>
      <w:r w:rsidR="000B2806" w:rsidRPr="000B2806">
        <w:rPr>
          <w:sz w:val="28"/>
          <w:szCs w:val="28"/>
        </w:rPr>
        <w:t>бирүчегә</w:t>
      </w:r>
      <w:proofErr w:type="spellEnd"/>
      <w:r w:rsidR="000B2806" w:rsidRPr="000B2806">
        <w:rPr>
          <w:sz w:val="28"/>
          <w:szCs w:val="28"/>
        </w:rPr>
        <w:t xml:space="preserve"> («Нижнекамскнефтехим» ГАҖ) «</w:t>
      </w:r>
      <w:proofErr w:type="spellStart"/>
      <w:r w:rsidR="000B2806" w:rsidRPr="000B2806">
        <w:rPr>
          <w:sz w:val="28"/>
          <w:szCs w:val="28"/>
        </w:rPr>
        <w:t>Экологик</w:t>
      </w:r>
      <w:proofErr w:type="spellEnd"/>
      <w:r w:rsidR="000B2806" w:rsidRPr="000B2806">
        <w:rPr>
          <w:sz w:val="28"/>
          <w:szCs w:val="28"/>
        </w:rPr>
        <w:t xml:space="preserve"> экспертиза </w:t>
      </w:r>
      <w:proofErr w:type="spellStart"/>
      <w:r w:rsidR="000B2806" w:rsidRPr="000B2806">
        <w:rPr>
          <w:sz w:val="28"/>
          <w:szCs w:val="28"/>
        </w:rPr>
        <w:t>турында</w:t>
      </w:r>
      <w:proofErr w:type="spellEnd"/>
      <w:r w:rsidR="000B2806" w:rsidRPr="000B2806">
        <w:rPr>
          <w:sz w:val="28"/>
          <w:szCs w:val="28"/>
        </w:rPr>
        <w:t xml:space="preserve">» 1995 </w:t>
      </w:r>
      <w:proofErr w:type="spellStart"/>
      <w:r w:rsidR="000B2806" w:rsidRPr="000B2806">
        <w:rPr>
          <w:sz w:val="28"/>
          <w:szCs w:val="28"/>
        </w:rPr>
        <w:t>елның</w:t>
      </w:r>
      <w:proofErr w:type="spellEnd"/>
      <w:r w:rsidR="000B2806" w:rsidRPr="000B2806">
        <w:rPr>
          <w:sz w:val="28"/>
          <w:szCs w:val="28"/>
        </w:rPr>
        <w:t xml:space="preserve"> 23 </w:t>
      </w:r>
      <w:proofErr w:type="spellStart"/>
      <w:r w:rsidR="000B2806" w:rsidRPr="000B2806">
        <w:rPr>
          <w:sz w:val="28"/>
          <w:szCs w:val="28"/>
        </w:rPr>
        <w:t>ноябрендәге</w:t>
      </w:r>
      <w:proofErr w:type="spellEnd"/>
      <w:r w:rsidR="000B2806" w:rsidRPr="000B2806">
        <w:rPr>
          <w:sz w:val="28"/>
          <w:szCs w:val="28"/>
        </w:rPr>
        <w:t xml:space="preserve"> 174-ФЗ </w:t>
      </w:r>
      <w:proofErr w:type="spellStart"/>
      <w:r w:rsidR="000B2806" w:rsidRPr="000B2806">
        <w:rPr>
          <w:sz w:val="28"/>
          <w:szCs w:val="28"/>
        </w:rPr>
        <w:t>номерлы</w:t>
      </w:r>
      <w:proofErr w:type="spellEnd"/>
      <w:r w:rsidR="000B2806" w:rsidRPr="000B2806">
        <w:rPr>
          <w:sz w:val="28"/>
          <w:szCs w:val="28"/>
        </w:rPr>
        <w:t xml:space="preserve"> </w:t>
      </w:r>
      <w:proofErr w:type="spellStart"/>
      <w:r w:rsidR="000B2806" w:rsidRPr="000B2806">
        <w:rPr>
          <w:sz w:val="28"/>
          <w:szCs w:val="28"/>
        </w:rPr>
        <w:t>Федераль</w:t>
      </w:r>
      <w:proofErr w:type="spellEnd"/>
      <w:r w:rsidR="000B2806" w:rsidRPr="000B2806">
        <w:rPr>
          <w:sz w:val="28"/>
          <w:szCs w:val="28"/>
        </w:rPr>
        <w:t xml:space="preserve"> закон </w:t>
      </w:r>
      <w:proofErr w:type="spellStart"/>
      <w:r w:rsidR="000B2806" w:rsidRPr="000B2806">
        <w:rPr>
          <w:sz w:val="28"/>
          <w:szCs w:val="28"/>
        </w:rPr>
        <w:t>талә</w:t>
      </w:r>
      <w:proofErr w:type="gramStart"/>
      <w:r w:rsidR="000B2806" w:rsidRPr="000B2806">
        <w:rPr>
          <w:sz w:val="28"/>
          <w:szCs w:val="28"/>
        </w:rPr>
        <w:t>пл</w:t>
      </w:r>
      <w:proofErr w:type="gramEnd"/>
      <w:r w:rsidR="000B2806" w:rsidRPr="000B2806">
        <w:rPr>
          <w:sz w:val="28"/>
          <w:szCs w:val="28"/>
        </w:rPr>
        <w:t>әре</w:t>
      </w:r>
      <w:proofErr w:type="spellEnd"/>
      <w:r w:rsidR="000B2806" w:rsidRPr="000B2806">
        <w:rPr>
          <w:sz w:val="28"/>
          <w:szCs w:val="28"/>
        </w:rPr>
        <w:t xml:space="preserve"> </w:t>
      </w:r>
      <w:proofErr w:type="spellStart"/>
      <w:r w:rsidR="000B2806" w:rsidRPr="000B2806">
        <w:rPr>
          <w:sz w:val="28"/>
          <w:szCs w:val="28"/>
        </w:rPr>
        <w:t>һәм</w:t>
      </w:r>
      <w:proofErr w:type="spellEnd"/>
      <w:r w:rsidR="000B2806" w:rsidRPr="000B2806">
        <w:rPr>
          <w:sz w:val="28"/>
          <w:szCs w:val="28"/>
        </w:rPr>
        <w:t xml:space="preserve"> Россия </w:t>
      </w:r>
      <w:proofErr w:type="spellStart"/>
      <w:r w:rsidR="000B2806" w:rsidRPr="000B2806">
        <w:rPr>
          <w:sz w:val="28"/>
          <w:szCs w:val="28"/>
        </w:rPr>
        <w:t>Федерациясе</w:t>
      </w:r>
      <w:proofErr w:type="spellEnd"/>
      <w:r w:rsidR="000B2806" w:rsidRPr="000B2806">
        <w:rPr>
          <w:sz w:val="28"/>
          <w:szCs w:val="28"/>
        </w:rPr>
        <w:t xml:space="preserve"> </w:t>
      </w:r>
      <w:proofErr w:type="spellStart"/>
      <w:r w:rsidR="000B2806" w:rsidRPr="000B2806">
        <w:rPr>
          <w:sz w:val="28"/>
          <w:szCs w:val="28"/>
        </w:rPr>
        <w:t>дәүләт</w:t>
      </w:r>
      <w:proofErr w:type="spellEnd"/>
      <w:r w:rsidR="000B2806" w:rsidRPr="000B2806">
        <w:rPr>
          <w:sz w:val="28"/>
          <w:szCs w:val="28"/>
        </w:rPr>
        <w:t xml:space="preserve"> экология </w:t>
      </w:r>
      <w:proofErr w:type="spellStart"/>
      <w:r w:rsidR="000B2806" w:rsidRPr="000B2806">
        <w:rPr>
          <w:sz w:val="28"/>
          <w:szCs w:val="28"/>
        </w:rPr>
        <w:t>комитетының</w:t>
      </w:r>
      <w:proofErr w:type="spellEnd"/>
      <w:r w:rsidR="000B2806" w:rsidRPr="000B2806">
        <w:rPr>
          <w:sz w:val="28"/>
          <w:szCs w:val="28"/>
        </w:rPr>
        <w:t xml:space="preserve"> 2000 </w:t>
      </w:r>
      <w:proofErr w:type="spellStart"/>
      <w:r w:rsidR="000B2806" w:rsidRPr="000B2806">
        <w:rPr>
          <w:sz w:val="28"/>
          <w:szCs w:val="28"/>
        </w:rPr>
        <w:t>елның</w:t>
      </w:r>
      <w:proofErr w:type="spellEnd"/>
      <w:r w:rsidR="000B2806" w:rsidRPr="000B2806">
        <w:rPr>
          <w:sz w:val="28"/>
          <w:szCs w:val="28"/>
        </w:rPr>
        <w:t xml:space="preserve"> 16 </w:t>
      </w:r>
      <w:proofErr w:type="spellStart"/>
      <w:r w:rsidR="000B2806" w:rsidRPr="000B2806">
        <w:rPr>
          <w:sz w:val="28"/>
          <w:szCs w:val="28"/>
        </w:rPr>
        <w:t>маендагы</w:t>
      </w:r>
      <w:proofErr w:type="spellEnd"/>
      <w:r w:rsidR="000B2806" w:rsidRPr="000B2806">
        <w:rPr>
          <w:sz w:val="28"/>
          <w:szCs w:val="28"/>
        </w:rPr>
        <w:t xml:space="preserve"> 372 </w:t>
      </w:r>
      <w:proofErr w:type="spellStart"/>
      <w:r w:rsidR="000B2806" w:rsidRPr="000B2806">
        <w:rPr>
          <w:sz w:val="28"/>
          <w:szCs w:val="28"/>
        </w:rPr>
        <w:t>номерлы</w:t>
      </w:r>
      <w:proofErr w:type="spellEnd"/>
      <w:r w:rsidR="000B2806" w:rsidRPr="000B2806">
        <w:rPr>
          <w:sz w:val="28"/>
          <w:szCs w:val="28"/>
        </w:rPr>
        <w:t xml:space="preserve"> </w:t>
      </w:r>
      <w:proofErr w:type="spellStart"/>
      <w:r w:rsidR="000B2806" w:rsidRPr="000B2806">
        <w:rPr>
          <w:sz w:val="28"/>
          <w:szCs w:val="28"/>
        </w:rPr>
        <w:t>боерыгы</w:t>
      </w:r>
      <w:proofErr w:type="spellEnd"/>
      <w:r w:rsidR="000B2806" w:rsidRPr="000B2806">
        <w:rPr>
          <w:sz w:val="28"/>
          <w:szCs w:val="28"/>
        </w:rPr>
        <w:t xml:space="preserve"> </w:t>
      </w:r>
      <w:proofErr w:type="spellStart"/>
      <w:r w:rsidR="000B2806" w:rsidRPr="000B2806">
        <w:rPr>
          <w:sz w:val="28"/>
          <w:szCs w:val="28"/>
        </w:rPr>
        <w:t>белән</w:t>
      </w:r>
      <w:proofErr w:type="spellEnd"/>
      <w:r w:rsidR="000B2806" w:rsidRPr="000B2806">
        <w:rPr>
          <w:sz w:val="28"/>
          <w:szCs w:val="28"/>
        </w:rPr>
        <w:t xml:space="preserve"> </w:t>
      </w:r>
      <w:proofErr w:type="spellStart"/>
      <w:r w:rsidR="000B2806" w:rsidRPr="000B2806">
        <w:rPr>
          <w:sz w:val="28"/>
          <w:szCs w:val="28"/>
        </w:rPr>
        <w:t>расланган</w:t>
      </w:r>
      <w:proofErr w:type="spellEnd"/>
      <w:r w:rsidR="000B2806" w:rsidRPr="000B2806">
        <w:rPr>
          <w:sz w:val="28"/>
          <w:szCs w:val="28"/>
        </w:rPr>
        <w:t xml:space="preserve"> Россия </w:t>
      </w:r>
      <w:proofErr w:type="spellStart"/>
      <w:r w:rsidR="000B2806" w:rsidRPr="000B2806">
        <w:rPr>
          <w:sz w:val="28"/>
          <w:szCs w:val="28"/>
        </w:rPr>
        <w:t>Федерациясендә</w:t>
      </w:r>
      <w:proofErr w:type="spellEnd"/>
      <w:r w:rsidR="000B2806" w:rsidRPr="000B2806">
        <w:rPr>
          <w:sz w:val="28"/>
          <w:szCs w:val="28"/>
        </w:rPr>
        <w:t xml:space="preserve"> </w:t>
      </w:r>
      <w:proofErr w:type="spellStart"/>
      <w:r w:rsidR="000B2806" w:rsidRPr="000B2806">
        <w:rPr>
          <w:sz w:val="28"/>
          <w:szCs w:val="28"/>
        </w:rPr>
        <w:t>әйләнә-тирә</w:t>
      </w:r>
      <w:proofErr w:type="spellEnd"/>
      <w:r w:rsidR="000B2806" w:rsidRPr="000B2806">
        <w:rPr>
          <w:sz w:val="28"/>
          <w:szCs w:val="28"/>
        </w:rPr>
        <w:t xml:space="preserve"> </w:t>
      </w:r>
      <w:proofErr w:type="spellStart"/>
      <w:r w:rsidR="000B2806" w:rsidRPr="000B2806">
        <w:rPr>
          <w:sz w:val="28"/>
          <w:szCs w:val="28"/>
        </w:rPr>
        <w:t>мохиткә</w:t>
      </w:r>
      <w:proofErr w:type="spellEnd"/>
      <w:r w:rsidR="000B2806" w:rsidRPr="000B2806">
        <w:rPr>
          <w:sz w:val="28"/>
          <w:szCs w:val="28"/>
        </w:rPr>
        <w:t xml:space="preserve"> </w:t>
      </w:r>
      <w:proofErr w:type="spellStart"/>
      <w:r w:rsidR="000B2806" w:rsidRPr="000B2806">
        <w:rPr>
          <w:sz w:val="28"/>
          <w:szCs w:val="28"/>
        </w:rPr>
        <w:t>ниятләнгән</w:t>
      </w:r>
      <w:proofErr w:type="spellEnd"/>
      <w:r w:rsidR="000B2806" w:rsidRPr="000B2806">
        <w:rPr>
          <w:sz w:val="28"/>
          <w:szCs w:val="28"/>
        </w:rPr>
        <w:t xml:space="preserve"> </w:t>
      </w:r>
      <w:proofErr w:type="spellStart"/>
      <w:r w:rsidR="000B2806" w:rsidRPr="000B2806">
        <w:rPr>
          <w:sz w:val="28"/>
          <w:szCs w:val="28"/>
        </w:rPr>
        <w:t>хуҗалык</w:t>
      </w:r>
      <w:proofErr w:type="spellEnd"/>
      <w:r w:rsidR="000B2806" w:rsidRPr="000B2806">
        <w:rPr>
          <w:sz w:val="28"/>
          <w:szCs w:val="28"/>
        </w:rPr>
        <w:t xml:space="preserve"> </w:t>
      </w:r>
      <w:proofErr w:type="spellStart"/>
      <w:r w:rsidR="000B2806" w:rsidRPr="000B2806">
        <w:rPr>
          <w:sz w:val="28"/>
          <w:szCs w:val="28"/>
        </w:rPr>
        <w:t>һәм</w:t>
      </w:r>
      <w:proofErr w:type="spellEnd"/>
      <w:r w:rsidR="000B2806" w:rsidRPr="000B2806">
        <w:rPr>
          <w:sz w:val="28"/>
          <w:szCs w:val="28"/>
        </w:rPr>
        <w:t xml:space="preserve"> башка </w:t>
      </w:r>
      <w:proofErr w:type="spellStart"/>
      <w:r w:rsidR="000B2806" w:rsidRPr="000B2806">
        <w:rPr>
          <w:sz w:val="28"/>
          <w:szCs w:val="28"/>
        </w:rPr>
        <w:t>эшчәнлекнең</w:t>
      </w:r>
      <w:proofErr w:type="spellEnd"/>
      <w:r w:rsidR="000B2806" w:rsidRPr="000B2806">
        <w:rPr>
          <w:sz w:val="28"/>
          <w:szCs w:val="28"/>
        </w:rPr>
        <w:t xml:space="preserve"> </w:t>
      </w:r>
      <w:proofErr w:type="spellStart"/>
      <w:r w:rsidR="000B2806" w:rsidRPr="000B2806">
        <w:rPr>
          <w:sz w:val="28"/>
          <w:szCs w:val="28"/>
        </w:rPr>
        <w:t>йогынтысын</w:t>
      </w:r>
      <w:proofErr w:type="spellEnd"/>
      <w:r w:rsidR="000B2806" w:rsidRPr="000B2806">
        <w:rPr>
          <w:sz w:val="28"/>
          <w:szCs w:val="28"/>
        </w:rPr>
        <w:t xml:space="preserve"> </w:t>
      </w:r>
      <w:proofErr w:type="spellStart"/>
      <w:r w:rsidR="000B2806" w:rsidRPr="000B2806">
        <w:rPr>
          <w:sz w:val="28"/>
          <w:szCs w:val="28"/>
        </w:rPr>
        <w:t>бәяләү</w:t>
      </w:r>
      <w:proofErr w:type="spellEnd"/>
      <w:r w:rsidR="000B2806" w:rsidRPr="000B2806">
        <w:rPr>
          <w:sz w:val="28"/>
          <w:szCs w:val="28"/>
        </w:rPr>
        <w:t xml:space="preserve"> </w:t>
      </w:r>
      <w:proofErr w:type="spellStart"/>
      <w:r w:rsidR="000B2806" w:rsidRPr="000B2806">
        <w:rPr>
          <w:sz w:val="28"/>
          <w:szCs w:val="28"/>
        </w:rPr>
        <w:t>турында</w:t>
      </w:r>
      <w:proofErr w:type="spellEnd"/>
      <w:r w:rsidR="000B2806" w:rsidRPr="000B2806">
        <w:rPr>
          <w:sz w:val="28"/>
          <w:szCs w:val="28"/>
        </w:rPr>
        <w:t xml:space="preserve"> </w:t>
      </w:r>
      <w:proofErr w:type="spellStart"/>
      <w:r w:rsidR="000B2806" w:rsidRPr="000B2806">
        <w:rPr>
          <w:sz w:val="28"/>
          <w:szCs w:val="28"/>
        </w:rPr>
        <w:t>Нигезләмә</w:t>
      </w:r>
      <w:proofErr w:type="spellEnd"/>
      <w:r w:rsidR="000B2806" w:rsidRPr="000B2806">
        <w:rPr>
          <w:sz w:val="28"/>
          <w:szCs w:val="28"/>
        </w:rPr>
        <w:t xml:space="preserve"> </w:t>
      </w:r>
      <w:proofErr w:type="spellStart"/>
      <w:r w:rsidR="000B2806" w:rsidRPr="000B2806">
        <w:rPr>
          <w:sz w:val="28"/>
          <w:szCs w:val="28"/>
        </w:rPr>
        <w:t>нигезендә</w:t>
      </w:r>
      <w:proofErr w:type="spellEnd"/>
      <w:r w:rsidR="000B2806" w:rsidRPr="000B2806">
        <w:rPr>
          <w:sz w:val="28"/>
          <w:szCs w:val="28"/>
        </w:rPr>
        <w:t xml:space="preserve"> </w:t>
      </w:r>
      <w:proofErr w:type="spellStart"/>
      <w:r w:rsidR="000B2806" w:rsidRPr="000B2806">
        <w:rPr>
          <w:sz w:val="28"/>
          <w:szCs w:val="28"/>
        </w:rPr>
        <w:t>тәэмин</w:t>
      </w:r>
      <w:proofErr w:type="spellEnd"/>
      <w:r w:rsidR="000B2806" w:rsidRPr="000B2806">
        <w:rPr>
          <w:sz w:val="28"/>
          <w:szCs w:val="28"/>
        </w:rPr>
        <w:t xml:space="preserve"> </w:t>
      </w:r>
      <w:proofErr w:type="spellStart"/>
      <w:proofErr w:type="gramStart"/>
      <w:r w:rsidR="000B2806" w:rsidRPr="000B2806">
        <w:rPr>
          <w:sz w:val="28"/>
          <w:szCs w:val="28"/>
        </w:rPr>
        <w:t>ит</w:t>
      </w:r>
      <w:proofErr w:type="gramEnd"/>
      <w:r w:rsidR="000B2806" w:rsidRPr="000B2806">
        <w:rPr>
          <w:sz w:val="28"/>
          <w:szCs w:val="28"/>
        </w:rPr>
        <w:t>әргә</w:t>
      </w:r>
      <w:proofErr w:type="spellEnd"/>
      <w:r w:rsidR="000B2806" w:rsidRPr="000B2806">
        <w:rPr>
          <w:sz w:val="28"/>
          <w:szCs w:val="28"/>
        </w:rPr>
        <w:t>:</w:t>
      </w:r>
    </w:p>
    <w:p w:rsidR="000B2806" w:rsidRDefault="0056276E" w:rsidP="0056276E">
      <w:pPr>
        <w:tabs>
          <w:tab w:val="left" w:pos="993"/>
        </w:tabs>
        <w:autoSpaceDE w:val="0"/>
        <w:autoSpaceDN w:val="0"/>
        <w:adjustRightInd w:val="0"/>
        <w:ind w:firstLine="709"/>
        <w:jc w:val="both"/>
        <w:rPr>
          <w:sz w:val="28"/>
          <w:szCs w:val="28"/>
        </w:rPr>
      </w:pPr>
      <w:r>
        <w:rPr>
          <w:sz w:val="28"/>
          <w:szCs w:val="28"/>
        </w:rPr>
        <w:t>4.1.</w:t>
      </w:r>
      <w:r w:rsidRPr="0056276E">
        <w:rPr>
          <w:sz w:val="28"/>
          <w:szCs w:val="28"/>
        </w:rPr>
        <w:t xml:space="preserve"> </w:t>
      </w:r>
      <w:proofErr w:type="spellStart"/>
      <w:r w:rsidR="000B2806" w:rsidRPr="000B2806">
        <w:rPr>
          <w:sz w:val="28"/>
          <w:szCs w:val="28"/>
        </w:rPr>
        <w:t>ниятләнгән</w:t>
      </w:r>
      <w:proofErr w:type="spellEnd"/>
      <w:r w:rsidR="000B2806" w:rsidRPr="000B2806">
        <w:rPr>
          <w:sz w:val="28"/>
          <w:szCs w:val="28"/>
        </w:rPr>
        <w:t xml:space="preserve"> </w:t>
      </w:r>
      <w:proofErr w:type="spellStart"/>
      <w:r w:rsidR="000B2806" w:rsidRPr="000B2806">
        <w:rPr>
          <w:sz w:val="28"/>
          <w:szCs w:val="28"/>
        </w:rPr>
        <w:t>эшчәнлек</w:t>
      </w:r>
      <w:proofErr w:type="spellEnd"/>
      <w:r w:rsidR="000B2806" w:rsidRPr="000B2806">
        <w:rPr>
          <w:sz w:val="28"/>
          <w:szCs w:val="28"/>
        </w:rPr>
        <w:t xml:space="preserve"> </w:t>
      </w:r>
      <w:proofErr w:type="spellStart"/>
      <w:r w:rsidR="000B2806" w:rsidRPr="000B2806">
        <w:rPr>
          <w:sz w:val="28"/>
          <w:szCs w:val="28"/>
        </w:rPr>
        <w:t>турында</w:t>
      </w:r>
      <w:proofErr w:type="spellEnd"/>
      <w:r w:rsidR="000B2806" w:rsidRPr="000B2806">
        <w:rPr>
          <w:sz w:val="28"/>
          <w:szCs w:val="28"/>
        </w:rPr>
        <w:t xml:space="preserve"> </w:t>
      </w:r>
      <w:proofErr w:type="spellStart"/>
      <w:r w:rsidR="000B2806" w:rsidRPr="000B2806">
        <w:rPr>
          <w:sz w:val="28"/>
          <w:szCs w:val="28"/>
        </w:rPr>
        <w:t>җәмәгатьчелеккә</w:t>
      </w:r>
      <w:proofErr w:type="spellEnd"/>
      <w:r w:rsidR="000B2806" w:rsidRPr="000B2806">
        <w:rPr>
          <w:sz w:val="28"/>
          <w:szCs w:val="28"/>
        </w:rPr>
        <w:t xml:space="preserve"> </w:t>
      </w:r>
      <w:proofErr w:type="spellStart"/>
      <w:r w:rsidR="000B2806" w:rsidRPr="000B2806">
        <w:rPr>
          <w:sz w:val="28"/>
          <w:szCs w:val="28"/>
        </w:rPr>
        <w:t>һәм</w:t>
      </w:r>
      <w:proofErr w:type="spellEnd"/>
      <w:r w:rsidR="000B2806" w:rsidRPr="000B2806">
        <w:rPr>
          <w:sz w:val="28"/>
          <w:szCs w:val="28"/>
        </w:rPr>
        <w:t xml:space="preserve"> </w:t>
      </w:r>
      <w:r w:rsidR="000B2806">
        <w:rPr>
          <w:sz w:val="28"/>
          <w:szCs w:val="28"/>
          <w:lang w:val="tt-RU"/>
        </w:rPr>
        <w:t xml:space="preserve">әйләнә-тирә мохиткә йогынтыны бәяләүдә </w:t>
      </w:r>
      <w:r w:rsidR="000B2806" w:rsidRPr="000B2806">
        <w:rPr>
          <w:sz w:val="28"/>
          <w:szCs w:val="28"/>
        </w:rPr>
        <w:t xml:space="preserve">башка </w:t>
      </w:r>
      <w:proofErr w:type="spellStart"/>
      <w:r w:rsidR="000B2806" w:rsidRPr="000B2806">
        <w:rPr>
          <w:sz w:val="28"/>
          <w:szCs w:val="28"/>
        </w:rPr>
        <w:t>катнашучыларга</w:t>
      </w:r>
      <w:proofErr w:type="spellEnd"/>
      <w:r w:rsidR="000B2806" w:rsidRPr="000B2806">
        <w:rPr>
          <w:sz w:val="28"/>
          <w:szCs w:val="28"/>
        </w:rPr>
        <w:t xml:space="preserve">, </w:t>
      </w:r>
      <w:proofErr w:type="spellStart"/>
      <w:r w:rsidR="000B2806" w:rsidRPr="000B2806">
        <w:rPr>
          <w:sz w:val="28"/>
          <w:szCs w:val="28"/>
        </w:rPr>
        <w:t>әйләнә-тирә</w:t>
      </w:r>
      <w:proofErr w:type="spellEnd"/>
      <w:r w:rsidR="000B2806" w:rsidRPr="000B2806">
        <w:rPr>
          <w:sz w:val="28"/>
          <w:szCs w:val="28"/>
        </w:rPr>
        <w:t xml:space="preserve"> </w:t>
      </w:r>
      <w:proofErr w:type="spellStart"/>
      <w:r w:rsidR="000B2806" w:rsidRPr="000B2806">
        <w:rPr>
          <w:sz w:val="28"/>
          <w:szCs w:val="28"/>
        </w:rPr>
        <w:t>мохиткә</w:t>
      </w:r>
      <w:proofErr w:type="spellEnd"/>
      <w:r w:rsidR="000B2806" w:rsidRPr="000B2806">
        <w:rPr>
          <w:sz w:val="28"/>
          <w:szCs w:val="28"/>
        </w:rPr>
        <w:t xml:space="preserve"> </w:t>
      </w:r>
      <w:proofErr w:type="spellStart"/>
      <w:r w:rsidR="000B2806" w:rsidRPr="000B2806">
        <w:rPr>
          <w:sz w:val="28"/>
          <w:szCs w:val="28"/>
        </w:rPr>
        <w:t>йогынт</w:t>
      </w:r>
      <w:r w:rsidR="000B2806">
        <w:rPr>
          <w:sz w:val="28"/>
          <w:szCs w:val="28"/>
        </w:rPr>
        <w:t>ыны</w:t>
      </w:r>
      <w:proofErr w:type="spellEnd"/>
      <w:r w:rsidR="000B2806">
        <w:rPr>
          <w:sz w:val="28"/>
          <w:szCs w:val="28"/>
        </w:rPr>
        <w:t xml:space="preserve"> </w:t>
      </w:r>
      <w:proofErr w:type="spellStart"/>
      <w:r w:rsidR="000B2806">
        <w:rPr>
          <w:sz w:val="28"/>
          <w:szCs w:val="28"/>
        </w:rPr>
        <w:t>бәяләүне</w:t>
      </w:r>
      <w:proofErr w:type="spellEnd"/>
      <w:r w:rsidR="000B2806">
        <w:rPr>
          <w:sz w:val="28"/>
          <w:szCs w:val="28"/>
        </w:rPr>
        <w:t xml:space="preserve"> </w:t>
      </w:r>
      <w:proofErr w:type="spellStart"/>
      <w:r w:rsidR="000B2806">
        <w:rPr>
          <w:sz w:val="28"/>
          <w:szCs w:val="28"/>
        </w:rPr>
        <w:t>үткәрү</w:t>
      </w:r>
      <w:proofErr w:type="spellEnd"/>
      <w:r w:rsidR="000B2806">
        <w:rPr>
          <w:sz w:val="28"/>
          <w:szCs w:val="28"/>
        </w:rPr>
        <w:t xml:space="preserve"> </w:t>
      </w:r>
      <w:proofErr w:type="spellStart"/>
      <w:r w:rsidR="000B2806">
        <w:rPr>
          <w:sz w:val="28"/>
          <w:szCs w:val="28"/>
        </w:rPr>
        <w:t>биременең</w:t>
      </w:r>
      <w:proofErr w:type="spellEnd"/>
      <w:r w:rsidR="000B2806" w:rsidRPr="000B2806">
        <w:rPr>
          <w:sz w:val="28"/>
          <w:szCs w:val="28"/>
        </w:rPr>
        <w:t xml:space="preserve"> </w:t>
      </w:r>
      <w:proofErr w:type="spellStart"/>
      <w:r w:rsidR="000B2806" w:rsidRPr="000B2806">
        <w:rPr>
          <w:sz w:val="28"/>
          <w:szCs w:val="28"/>
        </w:rPr>
        <w:t>сроклары</w:t>
      </w:r>
      <w:proofErr w:type="spellEnd"/>
      <w:r w:rsidR="000B2806" w:rsidRPr="000B2806">
        <w:rPr>
          <w:sz w:val="28"/>
          <w:szCs w:val="28"/>
        </w:rPr>
        <w:t xml:space="preserve"> </w:t>
      </w:r>
      <w:proofErr w:type="spellStart"/>
      <w:r w:rsidR="000B2806" w:rsidRPr="000B2806">
        <w:rPr>
          <w:sz w:val="28"/>
          <w:szCs w:val="28"/>
        </w:rPr>
        <w:t>һәм</w:t>
      </w:r>
      <w:proofErr w:type="spellEnd"/>
      <w:r w:rsidR="000B2806" w:rsidRPr="000B2806">
        <w:rPr>
          <w:sz w:val="28"/>
          <w:szCs w:val="28"/>
        </w:rPr>
        <w:t xml:space="preserve"> </w:t>
      </w:r>
      <w:proofErr w:type="spellStart"/>
      <w:r w:rsidR="000B2806" w:rsidRPr="000B2806">
        <w:rPr>
          <w:sz w:val="28"/>
          <w:szCs w:val="28"/>
        </w:rPr>
        <w:t>алу</w:t>
      </w:r>
      <w:proofErr w:type="spellEnd"/>
      <w:r w:rsidR="000B2806" w:rsidRPr="000B2806">
        <w:rPr>
          <w:sz w:val="28"/>
          <w:szCs w:val="28"/>
        </w:rPr>
        <w:t xml:space="preserve"> </w:t>
      </w:r>
      <w:proofErr w:type="spellStart"/>
      <w:r w:rsidR="000B2806" w:rsidRPr="000B2806">
        <w:rPr>
          <w:sz w:val="28"/>
          <w:szCs w:val="28"/>
        </w:rPr>
        <w:t>урыны</w:t>
      </w:r>
      <w:proofErr w:type="spellEnd"/>
      <w:r w:rsidR="000B2806" w:rsidRPr="000B2806">
        <w:rPr>
          <w:sz w:val="28"/>
          <w:szCs w:val="28"/>
        </w:rPr>
        <w:t xml:space="preserve"> </w:t>
      </w:r>
      <w:proofErr w:type="spellStart"/>
      <w:r w:rsidR="000B2806" w:rsidRPr="000B2806">
        <w:rPr>
          <w:sz w:val="28"/>
          <w:szCs w:val="28"/>
        </w:rPr>
        <w:t>турында</w:t>
      </w:r>
      <w:proofErr w:type="spellEnd"/>
      <w:r w:rsidR="000B2806" w:rsidRPr="000B2806">
        <w:rPr>
          <w:sz w:val="28"/>
          <w:szCs w:val="28"/>
        </w:rPr>
        <w:t xml:space="preserve">, </w:t>
      </w:r>
      <w:proofErr w:type="spellStart"/>
      <w:r w:rsidR="000B2806" w:rsidRPr="000B2806">
        <w:rPr>
          <w:sz w:val="28"/>
          <w:szCs w:val="28"/>
        </w:rPr>
        <w:t>әйләнә-тирәлеккә</w:t>
      </w:r>
      <w:proofErr w:type="spellEnd"/>
      <w:r w:rsidR="000B2806" w:rsidRPr="000B2806">
        <w:rPr>
          <w:sz w:val="28"/>
          <w:szCs w:val="28"/>
        </w:rPr>
        <w:t xml:space="preserve"> </w:t>
      </w:r>
      <w:proofErr w:type="spellStart"/>
      <w:r w:rsidR="000B2806" w:rsidRPr="000B2806">
        <w:rPr>
          <w:sz w:val="28"/>
          <w:szCs w:val="28"/>
        </w:rPr>
        <w:t>йогынтыны</w:t>
      </w:r>
      <w:proofErr w:type="spellEnd"/>
      <w:r w:rsidR="000B2806" w:rsidRPr="000B2806">
        <w:rPr>
          <w:sz w:val="28"/>
          <w:szCs w:val="28"/>
        </w:rPr>
        <w:t xml:space="preserve"> </w:t>
      </w:r>
      <w:proofErr w:type="spellStart"/>
      <w:r w:rsidR="000B2806" w:rsidRPr="000B2806">
        <w:rPr>
          <w:sz w:val="28"/>
          <w:szCs w:val="28"/>
        </w:rPr>
        <w:t>бәяләү</w:t>
      </w:r>
      <w:proofErr w:type="spellEnd"/>
      <w:r w:rsidR="000B2806" w:rsidRPr="000B2806">
        <w:rPr>
          <w:sz w:val="28"/>
          <w:szCs w:val="28"/>
        </w:rPr>
        <w:t xml:space="preserve"> </w:t>
      </w:r>
      <w:proofErr w:type="spellStart"/>
      <w:r w:rsidR="000B2806" w:rsidRPr="000B2806">
        <w:rPr>
          <w:sz w:val="28"/>
          <w:szCs w:val="28"/>
        </w:rPr>
        <w:t>материалларын</w:t>
      </w:r>
      <w:proofErr w:type="spellEnd"/>
      <w:r w:rsidR="000B2806" w:rsidRPr="000B2806">
        <w:rPr>
          <w:sz w:val="28"/>
          <w:szCs w:val="28"/>
        </w:rPr>
        <w:t xml:space="preserve"> да </w:t>
      </w:r>
      <w:proofErr w:type="spellStart"/>
      <w:r w:rsidR="000B2806" w:rsidRPr="000B2806">
        <w:rPr>
          <w:sz w:val="28"/>
          <w:szCs w:val="28"/>
        </w:rPr>
        <w:t>кертеп</w:t>
      </w:r>
      <w:proofErr w:type="spellEnd"/>
      <w:r w:rsidR="000B2806" w:rsidRPr="000B2806">
        <w:rPr>
          <w:sz w:val="28"/>
          <w:szCs w:val="28"/>
        </w:rPr>
        <w:t xml:space="preserve">, проект </w:t>
      </w:r>
      <w:proofErr w:type="spellStart"/>
      <w:r w:rsidR="000B2806" w:rsidRPr="000B2806">
        <w:rPr>
          <w:sz w:val="28"/>
          <w:szCs w:val="28"/>
        </w:rPr>
        <w:t>документларына</w:t>
      </w:r>
      <w:proofErr w:type="spellEnd"/>
      <w:r w:rsidR="000B2806" w:rsidRPr="000B2806">
        <w:rPr>
          <w:sz w:val="28"/>
          <w:szCs w:val="28"/>
        </w:rPr>
        <w:t xml:space="preserve">, </w:t>
      </w:r>
      <w:proofErr w:type="spellStart"/>
      <w:r w:rsidR="000B2806" w:rsidRPr="000B2806">
        <w:rPr>
          <w:sz w:val="28"/>
          <w:szCs w:val="28"/>
        </w:rPr>
        <w:t>кабат</w:t>
      </w:r>
      <w:proofErr w:type="spellEnd"/>
      <w:r w:rsidR="000B2806">
        <w:rPr>
          <w:sz w:val="28"/>
          <w:szCs w:val="28"/>
          <w:lang w:val="tt-RU"/>
        </w:rPr>
        <w:t>тан</w:t>
      </w:r>
      <w:r w:rsidR="000B2806">
        <w:rPr>
          <w:sz w:val="28"/>
          <w:szCs w:val="28"/>
        </w:rPr>
        <w:t xml:space="preserve"> </w:t>
      </w:r>
      <w:proofErr w:type="spellStart"/>
      <w:r w:rsidR="000B2806">
        <w:rPr>
          <w:sz w:val="28"/>
          <w:szCs w:val="28"/>
        </w:rPr>
        <w:t>иҗтимагый</w:t>
      </w:r>
      <w:proofErr w:type="spellEnd"/>
      <w:r w:rsidR="000B2806">
        <w:rPr>
          <w:sz w:val="28"/>
          <w:szCs w:val="28"/>
        </w:rPr>
        <w:t xml:space="preserve"> </w:t>
      </w:r>
      <w:proofErr w:type="spellStart"/>
      <w:r w:rsidR="000B2806">
        <w:rPr>
          <w:sz w:val="28"/>
          <w:szCs w:val="28"/>
        </w:rPr>
        <w:t>тыңлаулар</w:t>
      </w:r>
      <w:r w:rsidR="000B2806" w:rsidRPr="000B2806">
        <w:rPr>
          <w:sz w:val="28"/>
          <w:szCs w:val="28"/>
        </w:rPr>
        <w:t>ның</w:t>
      </w:r>
      <w:proofErr w:type="spellEnd"/>
      <w:r w:rsidR="000B2806" w:rsidRPr="000B2806">
        <w:rPr>
          <w:sz w:val="28"/>
          <w:szCs w:val="28"/>
        </w:rPr>
        <w:t xml:space="preserve"> </w:t>
      </w:r>
      <w:proofErr w:type="spellStart"/>
      <w:r w:rsidR="000B2806" w:rsidRPr="000B2806">
        <w:rPr>
          <w:sz w:val="28"/>
          <w:szCs w:val="28"/>
        </w:rPr>
        <w:t>датасы</w:t>
      </w:r>
      <w:proofErr w:type="spellEnd"/>
      <w:r w:rsidR="000B2806" w:rsidRPr="000B2806">
        <w:rPr>
          <w:sz w:val="28"/>
          <w:szCs w:val="28"/>
        </w:rPr>
        <w:t xml:space="preserve"> </w:t>
      </w:r>
      <w:proofErr w:type="spellStart"/>
      <w:r w:rsidR="000B2806" w:rsidRPr="000B2806">
        <w:rPr>
          <w:sz w:val="28"/>
          <w:szCs w:val="28"/>
        </w:rPr>
        <w:t>һәм</w:t>
      </w:r>
      <w:proofErr w:type="spellEnd"/>
      <w:r w:rsidR="000B2806" w:rsidRPr="000B2806">
        <w:rPr>
          <w:sz w:val="28"/>
          <w:szCs w:val="28"/>
        </w:rPr>
        <w:t xml:space="preserve"> </w:t>
      </w:r>
      <w:proofErr w:type="spellStart"/>
      <w:r w:rsidR="000B2806" w:rsidRPr="000B2806">
        <w:rPr>
          <w:sz w:val="28"/>
          <w:szCs w:val="28"/>
        </w:rPr>
        <w:t>урыны</w:t>
      </w:r>
      <w:proofErr w:type="spellEnd"/>
      <w:r w:rsidR="000B2806" w:rsidRPr="000B2806">
        <w:rPr>
          <w:sz w:val="28"/>
          <w:szCs w:val="28"/>
        </w:rPr>
        <w:t xml:space="preserve"> </w:t>
      </w:r>
      <w:proofErr w:type="spellStart"/>
      <w:r w:rsidR="000B2806" w:rsidRPr="000B2806">
        <w:rPr>
          <w:sz w:val="28"/>
          <w:szCs w:val="28"/>
        </w:rPr>
        <w:t>турында</w:t>
      </w:r>
      <w:proofErr w:type="spellEnd"/>
      <w:r w:rsidR="000B2806" w:rsidRPr="000B2806">
        <w:rPr>
          <w:sz w:val="28"/>
          <w:szCs w:val="28"/>
        </w:rPr>
        <w:t xml:space="preserve">, </w:t>
      </w:r>
      <w:proofErr w:type="spellStart"/>
      <w:r w:rsidR="000B2806" w:rsidRPr="000B2806">
        <w:rPr>
          <w:sz w:val="28"/>
          <w:szCs w:val="28"/>
        </w:rPr>
        <w:t>шул</w:t>
      </w:r>
      <w:proofErr w:type="spellEnd"/>
      <w:r w:rsidR="000B2806" w:rsidRPr="000B2806">
        <w:rPr>
          <w:sz w:val="28"/>
          <w:szCs w:val="28"/>
        </w:rPr>
        <w:t xml:space="preserve"> </w:t>
      </w:r>
      <w:proofErr w:type="spellStart"/>
      <w:r w:rsidR="000B2806" w:rsidRPr="000B2806">
        <w:rPr>
          <w:sz w:val="28"/>
          <w:szCs w:val="28"/>
        </w:rPr>
        <w:t>исәптән</w:t>
      </w:r>
      <w:proofErr w:type="spellEnd"/>
      <w:r w:rsidR="000B2806" w:rsidRPr="000B2806">
        <w:rPr>
          <w:sz w:val="28"/>
          <w:szCs w:val="28"/>
        </w:rPr>
        <w:t xml:space="preserve"> </w:t>
      </w:r>
      <w:proofErr w:type="spellStart"/>
      <w:r w:rsidR="000B2806" w:rsidRPr="000B2806">
        <w:rPr>
          <w:sz w:val="28"/>
          <w:szCs w:val="28"/>
        </w:rPr>
        <w:t>массакүләм</w:t>
      </w:r>
      <w:proofErr w:type="spellEnd"/>
      <w:r w:rsidR="000B2806" w:rsidRPr="000B2806">
        <w:rPr>
          <w:sz w:val="28"/>
          <w:szCs w:val="28"/>
        </w:rPr>
        <w:t xml:space="preserve"> </w:t>
      </w:r>
      <w:proofErr w:type="spellStart"/>
      <w:r w:rsidR="000B2806" w:rsidRPr="000B2806">
        <w:rPr>
          <w:sz w:val="28"/>
          <w:szCs w:val="28"/>
        </w:rPr>
        <w:t>мәгълүмат</w:t>
      </w:r>
      <w:proofErr w:type="spellEnd"/>
      <w:r w:rsidR="000B2806" w:rsidRPr="000B2806">
        <w:rPr>
          <w:sz w:val="28"/>
          <w:szCs w:val="28"/>
        </w:rPr>
        <w:t xml:space="preserve"> </w:t>
      </w:r>
      <w:proofErr w:type="spellStart"/>
      <w:r w:rsidR="000B2806" w:rsidRPr="000B2806">
        <w:rPr>
          <w:sz w:val="28"/>
          <w:szCs w:val="28"/>
        </w:rPr>
        <w:t>чараларын</w:t>
      </w:r>
      <w:r w:rsidR="000B2806">
        <w:rPr>
          <w:sz w:val="28"/>
          <w:szCs w:val="28"/>
        </w:rPr>
        <w:t>да</w:t>
      </w:r>
      <w:proofErr w:type="spellEnd"/>
      <w:r w:rsidR="000B2806">
        <w:rPr>
          <w:sz w:val="28"/>
          <w:szCs w:val="28"/>
        </w:rPr>
        <w:t xml:space="preserve"> </w:t>
      </w:r>
      <w:proofErr w:type="spellStart"/>
      <w:r w:rsidR="000B2806">
        <w:rPr>
          <w:sz w:val="28"/>
          <w:szCs w:val="28"/>
        </w:rPr>
        <w:t>бастырып</w:t>
      </w:r>
      <w:proofErr w:type="spellEnd"/>
      <w:r w:rsidR="000B2806">
        <w:rPr>
          <w:sz w:val="28"/>
          <w:szCs w:val="28"/>
        </w:rPr>
        <w:t xml:space="preserve"> </w:t>
      </w:r>
      <w:proofErr w:type="spellStart"/>
      <w:r w:rsidR="000B2806">
        <w:rPr>
          <w:sz w:val="28"/>
          <w:szCs w:val="28"/>
        </w:rPr>
        <w:t>чыгару</w:t>
      </w:r>
      <w:proofErr w:type="spellEnd"/>
      <w:r w:rsidR="000B2806">
        <w:rPr>
          <w:sz w:val="28"/>
          <w:szCs w:val="28"/>
        </w:rPr>
        <w:t xml:space="preserve"> юлы </w:t>
      </w:r>
      <w:proofErr w:type="spellStart"/>
      <w:r w:rsidR="000B2806">
        <w:rPr>
          <w:sz w:val="28"/>
          <w:szCs w:val="28"/>
        </w:rPr>
        <w:t>белән</w:t>
      </w:r>
      <w:proofErr w:type="spellEnd"/>
      <w:r w:rsidR="000B2806">
        <w:rPr>
          <w:sz w:val="28"/>
          <w:szCs w:val="28"/>
        </w:rPr>
        <w:t xml:space="preserve"> </w:t>
      </w:r>
      <w:proofErr w:type="spellStart"/>
      <w:r w:rsidR="000B2806">
        <w:rPr>
          <w:sz w:val="28"/>
          <w:szCs w:val="28"/>
        </w:rPr>
        <w:t>дә</w:t>
      </w:r>
      <w:proofErr w:type="spellEnd"/>
      <w:r w:rsidR="000B2806" w:rsidRPr="000B2806">
        <w:rPr>
          <w:sz w:val="28"/>
          <w:szCs w:val="28"/>
        </w:rPr>
        <w:t xml:space="preserve"> </w:t>
      </w:r>
      <w:proofErr w:type="spellStart"/>
      <w:r w:rsidR="000B2806" w:rsidRPr="000B2806">
        <w:rPr>
          <w:sz w:val="28"/>
          <w:szCs w:val="28"/>
        </w:rPr>
        <w:t>хәбәр</w:t>
      </w:r>
      <w:proofErr w:type="spellEnd"/>
      <w:r w:rsidR="000B2806" w:rsidRPr="000B2806">
        <w:rPr>
          <w:sz w:val="28"/>
          <w:szCs w:val="28"/>
        </w:rPr>
        <w:t xml:space="preserve"> </w:t>
      </w:r>
      <w:proofErr w:type="spellStart"/>
      <w:r w:rsidR="000B2806" w:rsidRPr="000B2806">
        <w:rPr>
          <w:sz w:val="28"/>
          <w:szCs w:val="28"/>
        </w:rPr>
        <w:t>итү</w:t>
      </w:r>
      <w:proofErr w:type="spellEnd"/>
      <w:r w:rsidR="000B2806" w:rsidRPr="000B2806">
        <w:rPr>
          <w:sz w:val="28"/>
          <w:szCs w:val="28"/>
        </w:rPr>
        <w:t>;</w:t>
      </w:r>
    </w:p>
    <w:p w:rsidR="0056276E" w:rsidRPr="0056276E" w:rsidRDefault="0056276E" w:rsidP="0056276E">
      <w:pPr>
        <w:tabs>
          <w:tab w:val="left" w:pos="993"/>
        </w:tabs>
        <w:autoSpaceDE w:val="0"/>
        <w:autoSpaceDN w:val="0"/>
        <w:adjustRightInd w:val="0"/>
        <w:ind w:firstLine="709"/>
        <w:jc w:val="both"/>
        <w:rPr>
          <w:sz w:val="28"/>
          <w:szCs w:val="28"/>
        </w:rPr>
      </w:pPr>
      <w:r>
        <w:rPr>
          <w:sz w:val="28"/>
          <w:szCs w:val="28"/>
        </w:rPr>
        <w:t xml:space="preserve">4.2. </w:t>
      </w:r>
      <w:proofErr w:type="spellStart"/>
      <w:r w:rsidR="002556E1" w:rsidRPr="002556E1">
        <w:rPr>
          <w:sz w:val="28"/>
          <w:szCs w:val="28"/>
        </w:rPr>
        <w:t>әйләнә-тирәлеккә</w:t>
      </w:r>
      <w:proofErr w:type="spellEnd"/>
      <w:r w:rsidR="002556E1" w:rsidRPr="002556E1">
        <w:rPr>
          <w:sz w:val="28"/>
          <w:szCs w:val="28"/>
        </w:rPr>
        <w:t xml:space="preserve"> </w:t>
      </w:r>
      <w:proofErr w:type="spellStart"/>
      <w:r w:rsidR="002556E1" w:rsidRPr="002556E1">
        <w:rPr>
          <w:sz w:val="28"/>
          <w:szCs w:val="28"/>
        </w:rPr>
        <w:t>йо</w:t>
      </w:r>
      <w:r w:rsidR="0005651F">
        <w:rPr>
          <w:sz w:val="28"/>
          <w:szCs w:val="28"/>
        </w:rPr>
        <w:t>гынтыны</w:t>
      </w:r>
      <w:proofErr w:type="spellEnd"/>
      <w:r w:rsidR="0005651F">
        <w:rPr>
          <w:sz w:val="28"/>
          <w:szCs w:val="28"/>
        </w:rPr>
        <w:t xml:space="preserve"> </w:t>
      </w:r>
      <w:proofErr w:type="spellStart"/>
      <w:r w:rsidR="0005651F">
        <w:rPr>
          <w:sz w:val="28"/>
          <w:szCs w:val="28"/>
        </w:rPr>
        <w:t>бәяләүне</w:t>
      </w:r>
      <w:proofErr w:type="spellEnd"/>
      <w:r w:rsidR="0005651F">
        <w:rPr>
          <w:sz w:val="28"/>
          <w:szCs w:val="28"/>
        </w:rPr>
        <w:t xml:space="preserve"> </w:t>
      </w:r>
      <w:proofErr w:type="spellStart"/>
      <w:r w:rsidR="0005651F">
        <w:rPr>
          <w:sz w:val="28"/>
          <w:szCs w:val="28"/>
        </w:rPr>
        <w:t>үткәрү</w:t>
      </w:r>
      <w:proofErr w:type="spellEnd"/>
      <w:r w:rsidR="0005651F">
        <w:rPr>
          <w:sz w:val="28"/>
          <w:szCs w:val="28"/>
        </w:rPr>
        <w:t xml:space="preserve"> </w:t>
      </w:r>
      <w:proofErr w:type="spellStart"/>
      <w:r w:rsidR="0005651F">
        <w:rPr>
          <w:sz w:val="28"/>
          <w:szCs w:val="28"/>
        </w:rPr>
        <w:t>биременнән</w:t>
      </w:r>
      <w:proofErr w:type="spellEnd"/>
      <w:r w:rsidR="0005651F" w:rsidRPr="0005651F">
        <w:rPr>
          <w:sz w:val="28"/>
          <w:szCs w:val="28"/>
          <w:lang w:val="tt-RU"/>
        </w:rPr>
        <w:t xml:space="preserve"> файдалануга рөхсәт кызыксынган җәмәгатьчелеккә һәм әйләнә-тирә мохиткә йогынтыны бәяләүдә башка катнашучыларга аны раслаган вакыттан һәм әйләнә-тирәлеккә йогынтыны бәяләү процессы тәмамланганчы;</w:t>
      </w:r>
      <w:r w:rsidR="0005651F">
        <w:rPr>
          <w:sz w:val="28"/>
          <w:szCs w:val="28"/>
        </w:rPr>
        <w:t xml:space="preserve"> </w:t>
      </w:r>
    </w:p>
    <w:p w:rsidR="0056276E" w:rsidRPr="0056276E" w:rsidRDefault="0056276E" w:rsidP="0056276E">
      <w:pPr>
        <w:tabs>
          <w:tab w:val="left" w:pos="993"/>
        </w:tabs>
        <w:autoSpaceDE w:val="0"/>
        <w:autoSpaceDN w:val="0"/>
        <w:adjustRightInd w:val="0"/>
        <w:ind w:firstLine="709"/>
        <w:jc w:val="both"/>
        <w:rPr>
          <w:sz w:val="28"/>
          <w:szCs w:val="28"/>
        </w:rPr>
      </w:pPr>
      <w:r>
        <w:rPr>
          <w:sz w:val="28"/>
          <w:szCs w:val="28"/>
        </w:rPr>
        <w:t>4.3.</w:t>
      </w:r>
      <w:r w:rsidR="0005651F">
        <w:rPr>
          <w:sz w:val="28"/>
          <w:szCs w:val="28"/>
        </w:rPr>
        <w:t xml:space="preserve"> </w:t>
      </w:r>
      <w:proofErr w:type="spellStart"/>
      <w:r w:rsidR="002556E1" w:rsidRPr="002556E1">
        <w:rPr>
          <w:sz w:val="28"/>
          <w:szCs w:val="28"/>
        </w:rPr>
        <w:t>әйләнә</w:t>
      </w:r>
      <w:proofErr w:type="spellEnd"/>
      <w:r w:rsidR="002556E1" w:rsidRPr="002556E1">
        <w:rPr>
          <w:sz w:val="28"/>
          <w:szCs w:val="28"/>
        </w:rPr>
        <w:t xml:space="preserve"> - </w:t>
      </w:r>
      <w:proofErr w:type="spellStart"/>
      <w:r w:rsidR="002556E1" w:rsidRPr="002556E1">
        <w:rPr>
          <w:sz w:val="28"/>
          <w:szCs w:val="28"/>
        </w:rPr>
        <w:t>тирә</w:t>
      </w:r>
      <w:proofErr w:type="spellEnd"/>
      <w:r w:rsidR="002556E1" w:rsidRPr="002556E1">
        <w:rPr>
          <w:sz w:val="28"/>
          <w:szCs w:val="28"/>
        </w:rPr>
        <w:t xml:space="preserve"> </w:t>
      </w:r>
      <w:proofErr w:type="spellStart"/>
      <w:r w:rsidR="002556E1" w:rsidRPr="002556E1">
        <w:rPr>
          <w:sz w:val="28"/>
          <w:szCs w:val="28"/>
        </w:rPr>
        <w:t>мохиткә</w:t>
      </w:r>
      <w:proofErr w:type="spellEnd"/>
      <w:r w:rsidR="002556E1" w:rsidRPr="002556E1">
        <w:rPr>
          <w:sz w:val="28"/>
          <w:szCs w:val="28"/>
        </w:rPr>
        <w:t xml:space="preserve"> </w:t>
      </w:r>
      <w:proofErr w:type="spellStart"/>
      <w:r w:rsidR="002556E1" w:rsidRPr="002556E1">
        <w:rPr>
          <w:sz w:val="28"/>
          <w:szCs w:val="28"/>
        </w:rPr>
        <w:t>йогынты</w:t>
      </w:r>
      <w:proofErr w:type="spellEnd"/>
      <w:r w:rsidR="002556E1" w:rsidRPr="002556E1">
        <w:rPr>
          <w:sz w:val="28"/>
          <w:szCs w:val="28"/>
        </w:rPr>
        <w:t xml:space="preserve"> </w:t>
      </w:r>
      <w:proofErr w:type="spellStart"/>
      <w:r w:rsidR="002556E1" w:rsidRPr="002556E1">
        <w:rPr>
          <w:sz w:val="28"/>
          <w:szCs w:val="28"/>
        </w:rPr>
        <w:t>ясауны</w:t>
      </w:r>
      <w:proofErr w:type="spellEnd"/>
      <w:r w:rsidR="002556E1" w:rsidRPr="002556E1">
        <w:rPr>
          <w:sz w:val="28"/>
          <w:szCs w:val="28"/>
        </w:rPr>
        <w:t xml:space="preserve"> </w:t>
      </w:r>
      <w:proofErr w:type="spellStart"/>
      <w:r w:rsidR="002556E1" w:rsidRPr="002556E1">
        <w:rPr>
          <w:sz w:val="28"/>
          <w:szCs w:val="28"/>
        </w:rPr>
        <w:t>бәяләү</w:t>
      </w:r>
      <w:proofErr w:type="spellEnd"/>
      <w:r w:rsidR="0005651F">
        <w:rPr>
          <w:sz w:val="28"/>
          <w:szCs w:val="28"/>
        </w:rPr>
        <w:t xml:space="preserve"> </w:t>
      </w:r>
      <w:proofErr w:type="spellStart"/>
      <w:r w:rsidR="0005651F">
        <w:rPr>
          <w:sz w:val="28"/>
          <w:szCs w:val="28"/>
        </w:rPr>
        <w:t>материалларыннан</w:t>
      </w:r>
      <w:proofErr w:type="spellEnd"/>
      <w:r w:rsidR="0005651F">
        <w:rPr>
          <w:sz w:val="28"/>
          <w:szCs w:val="28"/>
        </w:rPr>
        <w:t xml:space="preserve"> </w:t>
      </w:r>
      <w:proofErr w:type="spellStart"/>
      <w:r w:rsidR="0005651F">
        <w:rPr>
          <w:sz w:val="28"/>
          <w:szCs w:val="28"/>
        </w:rPr>
        <w:t>һәм</w:t>
      </w:r>
      <w:proofErr w:type="spellEnd"/>
      <w:r w:rsidR="0005651F">
        <w:rPr>
          <w:sz w:val="28"/>
          <w:szCs w:val="28"/>
        </w:rPr>
        <w:t xml:space="preserve"> проект </w:t>
      </w:r>
      <w:proofErr w:type="spellStart"/>
      <w:r w:rsidR="0005651F">
        <w:rPr>
          <w:sz w:val="28"/>
          <w:szCs w:val="28"/>
        </w:rPr>
        <w:t>до</w:t>
      </w:r>
      <w:r w:rsidR="002556E1" w:rsidRPr="002556E1">
        <w:rPr>
          <w:sz w:val="28"/>
          <w:szCs w:val="28"/>
        </w:rPr>
        <w:t>кументларыннан</w:t>
      </w:r>
      <w:proofErr w:type="spellEnd"/>
      <w:r w:rsidR="002556E1" w:rsidRPr="002556E1">
        <w:rPr>
          <w:sz w:val="28"/>
          <w:szCs w:val="28"/>
        </w:rPr>
        <w:t xml:space="preserve"> </w:t>
      </w:r>
      <w:proofErr w:type="spellStart"/>
      <w:r w:rsidR="002556E1" w:rsidRPr="002556E1">
        <w:rPr>
          <w:sz w:val="28"/>
          <w:szCs w:val="28"/>
        </w:rPr>
        <w:t>файдалануга</w:t>
      </w:r>
      <w:proofErr w:type="spellEnd"/>
      <w:r w:rsidR="002556E1" w:rsidRPr="002556E1">
        <w:rPr>
          <w:sz w:val="28"/>
          <w:szCs w:val="28"/>
        </w:rPr>
        <w:t xml:space="preserve"> </w:t>
      </w:r>
      <w:proofErr w:type="spellStart"/>
      <w:r w:rsidR="002556E1" w:rsidRPr="002556E1">
        <w:rPr>
          <w:sz w:val="28"/>
          <w:szCs w:val="28"/>
        </w:rPr>
        <w:t>рөхсәт</w:t>
      </w:r>
      <w:proofErr w:type="spellEnd"/>
      <w:r w:rsidR="002556E1" w:rsidRPr="002556E1">
        <w:rPr>
          <w:sz w:val="28"/>
          <w:szCs w:val="28"/>
        </w:rPr>
        <w:t>;</w:t>
      </w:r>
    </w:p>
    <w:p w:rsidR="0056276E" w:rsidRPr="0056276E" w:rsidRDefault="0056276E" w:rsidP="0056276E">
      <w:pPr>
        <w:tabs>
          <w:tab w:val="left" w:pos="1134"/>
        </w:tabs>
        <w:autoSpaceDE w:val="0"/>
        <w:autoSpaceDN w:val="0"/>
        <w:adjustRightInd w:val="0"/>
        <w:ind w:firstLine="709"/>
        <w:jc w:val="both"/>
        <w:rPr>
          <w:sz w:val="28"/>
          <w:szCs w:val="28"/>
        </w:rPr>
      </w:pPr>
      <w:r>
        <w:rPr>
          <w:sz w:val="28"/>
          <w:szCs w:val="28"/>
        </w:rPr>
        <w:t>4.4.</w:t>
      </w:r>
      <w:r w:rsidR="0005651F" w:rsidRPr="0005651F">
        <w:t xml:space="preserve"> </w:t>
      </w:r>
      <w:proofErr w:type="spellStart"/>
      <w:r w:rsidR="0005651F" w:rsidRPr="0005651F">
        <w:rPr>
          <w:sz w:val="28"/>
          <w:szCs w:val="28"/>
        </w:rPr>
        <w:t>җәмәгатьчелектән</w:t>
      </w:r>
      <w:proofErr w:type="spellEnd"/>
      <w:r w:rsidR="0005651F" w:rsidRPr="0005651F">
        <w:rPr>
          <w:sz w:val="28"/>
          <w:szCs w:val="28"/>
        </w:rPr>
        <w:t xml:space="preserve"> </w:t>
      </w:r>
      <w:proofErr w:type="spellStart"/>
      <w:r w:rsidR="0005651F" w:rsidRPr="0005651F">
        <w:rPr>
          <w:sz w:val="28"/>
          <w:szCs w:val="28"/>
        </w:rPr>
        <w:t>тәкъдимнә</w:t>
      </w:r>
      <w:proofErr w:type="gramStart"/>
      <w:r w:rsidR="0005651F" w:rsidRPr="0005651F">
        <w:rPr>
          <w:sz w:val="28"/>
          <w:szCs w:val="28"/>
        </w:rPr>
        <w:t>р</w:t>
      </w:r>
      <w:proofErr w:type="spellEnd"/>
      <w:proofErr w:type="gramEnd"/>
      <w:r w:rsidR="0005651F" w:rsidRPr="0005651F">
        <w:rPr>
          <w:sz w:val="28"/>
          <w:szCs w:val="28"/>
        </w:rPr>
        <w:t xml:space="preserve"> </w:t>
      </w:r>
      <w:proofErr w:type="spellStart"/>
      <w:r w:rsidR="0005651F" w:rsidRPr="0005651F">
        <w:rPr>
          <w:sz w:val="28"/>
          <w:szCs w:val="28"/>
        </w:rPr>
        <w:t>һәм</w:t>
      </w:r>
      <w:proofErr w:type="spellEnd"/>
      <w:r w:rsidR="0005651F" w:rsidRPr="0005651F">
        <w:rPr>
          <w:sz w:val="28"/>
          <w:szCs w:val="28"/>
        </w:rPr>
        <w:t xml:space="preserve"> </w:t>
      </w:r>
      <w:proofErr w:type="spellStart"/>
      <w:r w:rsidR="0005651F" w:rsidRPr="0005651F">
        <w:rPr>
          <w:sz w:val="28"/>
          <w:szCs w:val="28"/>
        </w:rPr>
        <w:t>искәрмәләр</w:t>
      </w:r>
      <w:proofErr w:type="spellEnd"/>
      <w:r w:rsidR="0005651F" w:rsidRPr="0005651F">
        <w:rPr>
          <w:sz w:val="28"/>
          <w:szCs w:val="28"/>
        </w:rPr>
        <w:t xml:space="preserve">, </w:t>
      </w:r>
      <w:r w:rsidR="0005651F">
        <w:rPr>
          <w:sz w:val="28"/>
          <w:szCs w:val="28"/>
          <w:lang w:val="tt-RU"/>
        </w:rPr>
        <w:t xml:space="preserve">кабаттан </w:t>
      </w:r>
      <w:proofErr w:type="spellStart"/>
      <w:r w:rsidR="0005651F" w:rsidRPr="0005651F">
        <w:rPr>
          <w:sz w:val="28"/>
          <w:szCs w:val="28"/>
        </w:rPr>
        <w:t>иҗтимагый</w:t>
      </w:r>
      <w:proofErr w:type="spellEnd"/>
      <w:r w:rsidR="0005651F" w:rsidRPr="0005651F">
        <w:rPr>
          <w:sz w:val="28"/>
          <w:szCs w:val="28"/>
        </w:rPr>
        <w:t xml:space="preserve"> </w:t>
      </w:r>
      <w:proofErr w:type="spellStart"/>
      <w:r w:rsidR="0005651F" w:rsidRPr="0005651F">
        <w:rPr>
          <w:sz w:val="28"/>
          <w:szCs w:val="28"/>
        </w:rPr>
        <w:t>тыңлауларда</w:t>
      </w:r>
      <w:proofErr w:type="spellEnd"/>
      <w:r w:rsidR="0005651F" w:rsidRPr="0005651F">
        <w:rPr>
          <w:sz w:val="28"/>
          <w:szCs w:val="28"/>
        </w:rPr>
        <w:t xml:space="preserve"> </w:t>
      </w:r>
      <w:proofErr w:type="spellStart"/>
      <w:r w:rsidR="0005651F" w:rsidRPr="0005651F">
        <w:rPr>
          <w:sz w:val="28"/>
          <w:szCs w:val="28"/>
        </w:rPr>
        <w:t>чыгыш</w:t>
      </w:r>
      <w:proofErr w:type="spellEnd"/>
      <w:r w:rsidR="0005651F" w:rsidRPr="0005651F">
        <w:rPr>
          <w:sz w:val="28"/>
          <w:szCs w:val="28"/>
        </w:rPr>
        <w:t xml:space="preserve"> </w:t>
      </w:r>
      <w:proofErr w:type="spellStart"/>
      <w:r w:rsidR="0005651F" w:rsidRPr="0005651F">
        <w:rPr>
          <w:sz w:val="28"/>
          <w:szCs w:val="28"/>
        </w:rPr>
        <w:t>ясау</w:t>
      </w:r>
      <w:proofErr w:type="spellEnd"/>
      <w:r w:rsidR="0005651F" w:rsidRPr="0005651F">
        <w:rPr>
          <w:sz w:val="28"/>
          <w:szCs w:val="28"/>
        </w:rPr>
        <w:t xml:space="preserve"> </w:t>
      </w:r>
      <w:proofErr w:type="spellStart"/>
      <w:r w:rsidR="0005651F" w:rsidRPr="0005651F">
        <w:rPr>
          <w:sz w:val="28"/>
          <w:szCs w:val="28"/>
        </w:rPr>
        <w:t>хокукы</w:t>
      </w:r>
      <w:proofErr w:type="spellEnd"/>
      <w:r w:rsidR="0005651F" w:rsidRPr="0005651F">
        <w:rPr>
          <w:sz w:val="28"/>
          <w:szCs w:val="28"/>
        </w:rPr>
        <w:t xml:space="preserve"> </w:t>
      </w:r>
      <w:proofErr w:type="spellStart"/>
      <w:r w:rsidR="0005651F" w:rsidRPr="0005651F">
        <w:rPr>
          <w:sz w:val="28"/>
          <w:szCs w:val="28"/>
        </w:rPr>
        <w:t>белән</w:t>
      </w:r>
      <w:proofErr w:type="spellEnd"/>
      <w:r w:rsidR="0005651F" w:rsidRPr="0005651F">
        <w:rPr>
          <w:sz w:val="28"/>
          <w:szCs w:val="28"/>
        </w:rPr>
        <w:t xml:space="preserve"> </w:t>
      </w:r>
      <w:proofErr w:type="spellStart"/>
      <w:r w:rsidR="0005651F" w:rsidRPr="0005651F">
        <w:rPr>
          <w:sz w:val="28"/>
          <w:szCs w:val="28"/>
        </w:rPr>
        <w:t>катнашуга</w:t>
      </w:r>
      <w:proofErr w:type="spellEnd"/>
      <w:r w:rsidR="0005651F" w:rsidRPr="0005651F">
        <w:rPr>
          <w:sz w:val="28"/>
          <w:szCs w:val="28"/>
        </w:rPr>
        <w:t xml:space="preserve"> </w:t>
      </w:r>
      <w:proofErr w:type="spellStart"/>
      <w:r w:rsidR="0005651F" w:rsidRPr="0005651F">
        <w:rPr>
          <w:sz w:val="28"/>
          <w:szCs w:val="28"/>
        </w:rPr>
        <w:t>гаризалар</w:t>
      </w:r>
      <w:proofErr w:type="spellEnd"/>
      <w:r w:rsidR="0005651F" w:rsidRPr="0005651F">
        <w:rPr>
          <w:sz w:val="28"/>
          <w:szCs w:val="28"/>
        </w:rPr>
        <w:t xml:space="preserve"> кабул </w:t>
      </w:r>
      <w:proofErr w:type="spellStart"/>
      <w:r w:rsidR="0005651F" w:rsidRPr="0005651F">
        <w:rPr>
          <w:sz w:val="28"/>
          <w:szCs w:val="28"/>
        </w:rPr>
        <w:t>итү</w:t>
      </w:r>
      <w:proofErr w:type="spellEnd"/>
      <w:r w:rsidR="0005651F" w:rsidRPr="0005651F">
        <w:rPr>
          <w:sz w:val="28"/>
          <w:szCs w:val="28"/>
        </w:rPr>
        <w:t xml:space="preserve"> </w:t>
      </w:r>
      <w:proofErr w:type="spellStart"/>
      <w:r w:rsidR="0005651F" w:rsidRPr="0005651F">
        <w:rPr>
          <w:sz w:val="28"/>
          <w:szCs w:val="28"/>
        </w:rPr>
        <w:t>һәм</w:t>
      </w:r>
      <w:proofErr w:type="spellEnd"/>
      <w:r w:rsidR="0005651F" w:rsidRPr="0005651F">
        <w:rPr>
          <w:sz w:val="28"/>
          <w:szCs w:val="28"/>
        </w:rPr>
        <w:t xml:space="preserve"> </w:t>
      </w:r>
      <w:r w:rsidR="006E01DA">
        <w:rPr>
          <w:sz w:val="28"/>
          <w:szCs w:val="28"/>
        </w:rPr>
        <w:t xml:space="preserve">                </w:t>
      </w:r>
      <w:proofErr w:type="spellStart"/>
      <w:r w:rsidR="0005651F" w:rsidRPr="0005651F">
        <w:rPr>
          <w:sz w:val="28"/>
          <w:szCs w:val="28"/>
        </w:rPr>
        <w:t>документлаштыру</w:t>
      </w:r>
      <w:proofErr w:type="spellEnd"/>
      <w:r w:rsidR="0005651F" w:rsidRPr="0005651F">
        <w:rPr>
          <w:sz w:val="28"/>
          <w:szCs w:val="28"/>
        </w:rPr>
        <w:t>;</w:t>
      </w:r>
    </w:p>
    <w:p w:rsidR="0056276E" w:rsidRPr="0056276E" w:rsidRDefault="0056276E" w:rsidP="0056276E">
      <w:pPr>
        <w:tabs>
          <w:tab w:val="left" w:pos="993"/>
        </w:tabs>
        <w:autoSpaceDE w:val="0"/>
        <w:autoSpaceDN w:val="0"/>
        <w:adjustRightInd w:val="0"/>
        <w:ind w:firstLine="709"/>
        <w:jc w:val="both"/>
        <w:rPr>
          <w:sz w:val="28"/>
          <w:szCs w:val="28"/>
        </w:rPr>
      </w:pPr>
      <w:r>
        <w:rPr>
          <w:sz w:val="28"/>
          <w:szCs w:val="28"/>
        </w:rPr>
        <w:t xml:space="preserve">4.5. </w:t>
      </w:r>
      <w:proofErr w:type="spellStart"/>
      <w:r w:rsidR="0005651F" w:rsidRPr="0005651F">
        <w:rPr>
          <w:sz w:val="28"/>
          <w:szCs w:val="28"/>
        </w:rPr>
        <w:t>ниятләнгән</w:t>
      </w:r>
      <w:proofErr w:type="spellEnd"/>
      <w:r w:rsidR="0005651F" w:rsidRPr="0005651F">
        <w:rPr>
          <w:sz w:val="28"/>
          <w:szCs w:val="28"/>
        </w:rPr>
        <w:t xml:space="preserve"> </w:t>
      </w:r>
      <w:proofErr w:type="spellStart"/>
      <w:r w:rsidR="0005651F" w:rsidRPr="0005651F">
        <w:rPr>
          <w:sz w:val="28"/>
          <w:szCs w:val="28"/>
        </w:rPr>
        <w:t>эшчәнлекне</w:t>
      </w:r>
      <w:proofErr w:type="spellEnd"/>
      <w:r w:rsidR="0005651F" w:rsidRPr="0005651F">
        <w:rPr>
          <w:sz w:val="28"/>
          <w:szCs w:val="28"/>
        </w:rPr>
        <w:t xml:space="preserve"> </w:t>
      </w:r>
      <w:proofErr w:type="spellStart"/>
      <w:r w:rsidR="0005651F" w:rsidRPr="0005651F">
        <w:rPr>
          <w:sz w:val="28"/>
          <w:szCs w:val="28"/>
        </w:rPr>
        <w:t>тормышка</w:t>
      </w:r>
      <w:proofErr w:type="spellEnd"/>
      <w:r w:rsidR="0005651F" w:rsidRPr="0005651F">
        <w:rPr>
          <w:sz w:val="28"/>
          <w:szCs w:val="28"/>
        </w:rPr>
        <w:t xml:space="preserve"> </w:t>
      </w:r>
      <w:proofErr w:type="spellStart"/>
      <w:r w:rsidR="0005651F" w:rsidRPr="0005651F">
        <w:rPr>
          <w:sz w:val="28"/>
          <w:szCs w:val="28"/>
        </w:rPr>
        <w:t>ашырган</w:t>
      </w:r>
      <w:proofErr w:type="spellEnd"/>
      <w:r w:rsidR="0005651F" w:rsidRPr="0005651F">
        <w:rPr>
          <w:sz w:val="28"/>
          <w:szCs w:val="28"/>
        </w:rPr>
        <w:t xml:space="preserve"> </w:t>
      </w:r>
      <w:proofErr w:type="spellStart"/>
      <w:r w:rsidR="0005651F" w:rsidRPr="0005651F">
        <w:rPr>
          <w:sz w:val="28"/>
          <w:szCs w:val="28"/>
        </w:rPr>
        <w:t>очракта</w:t>
      </w:r>
      <w:proofErr w:type="spellEnd"/>
      <w:r w:rsidR="0005651F" w:rsidRPr="0005651F">
        <w:rPr>
          <w:sz w:val="28"/>
          <w:szCs w:val="28"/>
        </w:rPr>
        <w:t xml:space="preserve"> </w:t>
      </w:r>
      <w:proofErr w:type="spellStart"/>
      <w:r w:rsidR="0005651F" w:rsidRPr="0005651F">
        <w:rPr>
          <w:sz w:val="28"/>
          <w:szCs w:val="28"/>
        </w:rPr>
        <w:t>аларның</w:t>
      </w:r>
      <w:proofErr w:type="spellEnd"/>
      <w:r w:rsidR="0005651F" w:rsidRPr="0005651F">
        <w:rPr>
          <w:sz w:val="28"/>
          <w:szCs w:val="28"/>
        </w:rPr>
        <w:t xml:space="preserve"> </w:t>
      </w:r>
      <w:proofErr w:type="spellStart"/>
      <w:r w:rsidR="0005651F" w:rsidRPr="0005651F">
        <w:rPr>
          <w:sz w:val="28"/>
          <w:szCs w:val="28"/>
        </w:rPr>
        <w:t>мәнфәгатьләренә</w:t>
      </w:r>
      <w:proofErr w:type="spellEnd"/>
      <w:r w:rsidR="0005651F" w:rsidRPr="0005651F">
        <w:rPr>
          <w:sz w:val="28"/>
          <w:szCs w:val="28"/>
        </w:rPr>
        <w:t xml:space="preserve"> </w:t>
      </w:r>
      <w:proofErr w:type="spellStart"/>
      <w:r w:rsidR="0005651F" w:rsidRPr="0005651F">
        <w:rPr>
          <w:sz w:val="28"/>
          <w:szCs w:val="28"/>
        </w:rPr>
        <w:t>турыдан</w:t>
      </w:r>
      <w:proofErr w:type="spellEnd"/>
      <w:r w:rsidR="0005651F" w:rsidRPr="0005651F">
        <w:rPr>
          <w:sz w:val="28"/>
          <w:szCs w:val="28"/>
        </w:rPr>
        <w:t xml:space="preserve">-туры </w:t>
      </w:r>
      <w:proofErr w:type="spellStart"/>
      <w:r w:rsidR="0005651F" w:rsidRPr="0005651F">
        <w:rPr>
          <w:sz w:val="28"/>
          <w:szCs w:val="28"/>
        </w:rPr>
        <w:t>кагылган</w:t>
      </w:r>
      <w:proofErr w:type="spellEnd"/>
      <w:r w:rsidR="0005651F" w:rsidRPr="0005651F">
        <w:rPr>
          <w:sz w:val="28"/>
          <w:szCs w:val="28"/>
        </w:rPr>
        <w:t xml:space="preserve"> яки </w:t>
      </w:r>
      <w:proofErr w:type="spellStart"/>
      <w:r w:rsidR="0005651F" w:rsidRPr="0005651F">
        <w:rPr>
          <w:sz w:val="28"/>
          <w:szCs w:val="28"/>
        </w:rPr>
        <w:t>турыдан</w:t>
      </w:r>
      <w:proofErr w:type="spellEnd"/>
      <w:r w:rsidR="0005651F" w:rsidRPr="0005651F">
        <w:rPr>
          <w:sz w:val="28"/>
          <w:szCs w:val="28"/>
        </w:rPr>
        <w:t xml:space="preserve">-туры </w:t>
      </w:r>
      <w:proofErr w:type="spellStart"/>
      <w:r w:rsidR="0005651F" w:rsidRPr="0005651F">
        <w:rPr>
          <w:sz w:val="28"/>
          <w:szCs w:val="28"/>
        </w:rPr>
        <w:t>кагылмаган</w:t>
      </w:r>
      <w:proofErr w:type="spellEnd"/>
      <w:r w:rsidR="0005651F" w:rsidRPr="0005651F">
        <w:rPr>
          <w:sz w:val="28"/>
          <w:szCs w:val="28"/>
        </w:rPr>
        <w:t xml:space="preserve"> </w:t>
      </w:r>
      <w:proofErr w:type="spellStart"/>
      <w:r w:rsidR="0005651F" w:rsidRPr="0005651F">
        <w:rPr>
          <w:sz w:val="28"/>
          <w:szCs w:val="28"/>
        </w:rPr>
        <w:t>булырга</w:t>
      </w:r>
      <w:proofErr w:type="spellEnd"/>
      <w:r w:rsidR="0005651F" w:rsidRPr="0005651F">
        <w:rPr>
          <w:sz w:val="28"/>
          <w:szCs w:val="28"/>
        </w:rPr>
        <w:t xml:space="preserve"> </w:t>
      </w:r>
      <w:proofErr w:type="spellStart"/>
      <w:r w:rsidR="0005651F" w:rsidRPr="0005651F">
        <w:rPr>
          <w:sz w:val="28"/>
          <w:szCs w:val="28"/>
        </w:rPr>
        <w:t>мөмкин</w:t>
      </w:r>
      <w:proofErr w:type="spellEnd"/>
      <w:r w:rsidR="0005651F" w:rsidRPr="0005651F">
        <w:rPr>
          <w:sz w:val="28"/>
          <w:szCs w:val="28"/>
        </w:rPr>
        <w:t xml:space="preserve"> яки </w:t>
      </w:r>
      <w:proofErr w:type="spellStart"/>
      <w:r w:rsidR="0005651F" w:rsidRPr="0005651F">
        <w:rPr>
          <w:sz w:val="28"/>
          <w:szCs w:val="28"/>
        </w:rPr>
        <w:t>әйләнә-тирәлеккә</w:t>
      </w:r>
      <w:proofErr w:type="spellEnd"/>
      <w:r w:rsidR="0005651F" w:rsidRPr="0005651F">
        <w:rPr>
          <w:sz w:val="28"/>
          <w:szCs w:val="28"/>
        </w:rPr>
        <w:t xml:space="preserve"> </w:t>
      </w:r>
      <w:proofErr w:type="spellStart"/>
      <w:r w:rsidR="0005651F" w:rsidRPr="0005651F">
        <w:rPr>
          <w:sz w:val="28"/>
          <w:szCs w:val="28"/>
        </w:rPr>
        <w:t>йогынтыны</w:t>
      </w:r>
      <w:proofErr w:type="spellEnd"/>
      <w:r w:rsidR="0005651F" w:rsidRPr="0005651F">
        <w:rPr>
          <w:sz w:val="28"/>
          <w:szCs w:val="28"/>
        </w:rPr>
        <w:t xml:space="preserve"> </w:t>
      </w:r>
      <w:proofErr w:type="spellStart"/>
      <w:r w:rsidR="0005651F" w:rsidRPr="0005651F">
        <w:rPr>
          <w:sz w:val="28"/>
          <w:szCs w:val="28"/>
        </w:rPr>
        <w:t>бәяләү</w:t>
      </w:r>
      <w:proofErr w:type="spellEnd"/>
      <w:r w:rsidR="0005651F" w:rsidRPr="0005651F">
        <w:rPr>
          <w:sz w:val="28"/>
          <w:szCs w:val="28"/>
        </w:rPr>
        <w:t xml:space="preserve"> </w:t>
      </w:r>
      <w:proofErr w:type="spellStart"/>
      <w:r w:rsidR="0005651F" w:rsidRPr="0005651F">
        <w:rPr>
          <w:sz w:val="28"/>
          <w:szCs w:val="28"/>
        </w:rPr>
        <w:t>процессына</w:t>
      </w:r>
      <w:proofErr w:type="spellEnd"/>
      <w:r w:rsidR="0005651F" w:rsidRPr="0005651F">
        <w:rPr>
          <w:sz w:val="28"/>
          <w:szCs w:val="28"/>
        </w:rPr>
        <w:t xml:space="preserve"> </w:t>
      </w:r>
      <w:proofErr w:type="spellStart"/>
      <w:r w:rsidR="0005651F" w:rsidRPr="0005651F">
        <w:rPr>
          <w:sz w:val="28"/>
          <w:szCs w:val="28"/>
        </w:rPr>
        <w:t>үзенең</w:t>
      </w:r>
      <w:proofErr w:type="spellEnd"/>
      <w:r w:rsidR="0005651F" w:rsidRPr="0005651F">
        <w:rPr>
          <w:sz w:val="28"/>
          <w:szCs w:val="28"/>
        </w:rPr>
        <w:t xml:space="preserve"> </w:t>
      </w:r>
      <w:proofErr w:type="spellStart"/>
      <w:r w:rsidR="0005651F" w:rsidRPr="0005651F">
        <w:rPr>
          <w:sz w:val="28"/>
          <w:szCs w:val="28"/>
        </w:rPr>
        <w:t>кызыксынуын</w:t>
      </w:r>
      <w:proofErr w:type="spellEnd"/>
      <w:r w:rsidR="0005651F" w:rsidRPr="0005651F">
        <w:rPr>
          <w:sz w:val="28"/>
          <w:szCs w:val="28"/>
        </w:rPr>
        <w:t xml:space="preserve"> </w:t>
      </w:r>
      <w:proofErr w:type="spellStart"/>
      <w:r w:rsidR="0005651F" w:rsidRPr="0005651F">
        <w:rPr>
          <w:sz w:val="28"/>
          <w:szCs w:val="28"/>
        </w:rPr>
        <w:t>белдергән</w:t>
      </w:r>
      <w:proofErr w:type="spellEnd"/>
      <w:r w:rsidR="0005651F" w:rsidRPr="0005651F">
        <w:rPr>
          <w:sz w:val="28"/>
          <w:szCs w:val="28"/>
        </w:rPr>
        <w:t xml:space="preserve"> </w:t>
      </w:r>
      <w:proofErr w:type="spellStart"/>
      <w:r w:rsidR="0005651F" w:rsidRPr="0005651F">
        <w:rPr>
          <w:sz w:val="28"/>
          <w:szCs w:val="28"/>
        </w:rPr>
        <w:t>кызыксынган</w:t>
      </w:r>
      <w:proofErr w:type="spellEnd"/>
      <w:r w:rsidR="0005651F" w:rsidRPr="0005651F">
        <w:rPr>
          <w:sz w:val="28"/>
          <w:szCs w:val="28"/>
        </w:rPr>
        <w:t xml:space="preserve"> </w:t>
      </w:r>
      <w:proofErr w:type="spellStart"/>
      <w:r w:rsidR="0005651F" w:rsidRPr="0005651F">
        <w:rPr>
          <w:sz w:val="28"/>
          <w:szCs w:val="28"/>
        </w:rPr>
        <w:t>җәмәгатьчелеккә</w:t>
      </w:r>
      <w:proofErr w:type="spellEnd"/>
      <w:r w:rsidR="0005651F" w:rsidRPr="0005651F">
        <w:rPr>
          <w:sz w:val="28"/>
          <w:szCs w:val="28"/>
        </w:rPr>
        <w:t xml:space="preserve">, </w:t>
      </w:r>
      <w:proofErr w:type="spellStart"/>
      <w:r w:rsidR="0005651F" w:rsidRPr="0005651F">
        <w:rPr>
          <w:sz w:val="28"/>
          <w:szCs w:val="28"/>
        </w:rPr>
        <w:t>һәм</w:t>
      </w:r>
      <w:proofErr w:type="spellEnd"/>
      <w:r w:rsidR="0005651F" w:rsidRPr="0005651F">
        <w:rPr>
          <w:sz w:val="28"/>
          <w:szCs w:val="28"/>
        </w:rPr>
        <w:t xml:space="preserve"> </w:t>
      </w:r>
      <w:proofErr w:type="spellStart"/>
      <w:r w:rsidR="0005651F" w:rsidRPr="0005651F">
        <w:rPr>
          <w:sz w:val="28"/>
          <w:szCs w:val="28"/>
        </w:rPr>
        <w:t>массакүләм</w:t>
      </w:r>
      <w:proofErr w:type="spellEnd"/>
      <w:r w:rsidR="0005651F" w:rsidRPr="0005651F">
        <w:rPr>
          <w:sz w:val="28"/>
          <w:szCs w:val="28"/>
        </w:rPr>
        <w:t xml:space="preserve"> </w:t>
      </w:r>
      <w:proofErr w:type="spellStart"/>
      <w:r w:rsidR="0005651F" w:rsidRPr="0005651F">
        <w:rPr>
          <w:sz w:val="28"/>
          <w:szCs w:val="28"/>
        </w:rPr>
        <w:t>мәгълүмат</w:t>
      </w:r>
      <w:proofErr w:type="spellEnd"/>
      <w:r w:rsidR="0005651F" w:rsidRPr="0005651F">
        <w:rPr>
          <w:sz w:val="28"/>
          <w:szCs w:val="28"/>
        </w:rPr>
        <w:t xml:space="preserve"> </w:t>
      </w:r>
      <w:proofErr w:type="spellStart"/>
      <w:r w:rsidR="0005651F" w:rsidRPr="0005651F">
        <w:rPr>
          <w:sz w:val="28"/>
          <w:szCs w:val="28"/>
        </w:rPr>
        <w:t>чараларына</w:t>
      </w:r>
      <w:proofErr w:type="spellEnd"/>
      <w:r w:rsidR="0005651F" w:rsidRPr="0005651F">
        <w:rPr>
          <w:sz w:val="28"/>
          <w:szCs w:val="28"/>
        </w:rPr>
        <w:t xml:space="preserve"> </w:t>
      </w:r>
      <w:proofErr w:type="spellStart"/>
      <w:r w:rsidR="0005651F" w:rsidRPr="0005651F">
        <w:rPr>
          <w:sz w:val="28"/>
          <w:szCs w:val="28"/>
        </w:rPr>
        <w:t>керү</w:t>
      </w:r>
      <w:proofErr w:type="spellEnd"/>
      <w:r w:rsidR="0005651F" w:rsidRPr="0005651F">
        <w:rPr>
          <w:sz w:val="28"/>
          <w:szCs w:val="28"/>
        </w:rPr>
        <w:t xml:space="preserve"> </w:t>
      </w:r>
      <w:proofErr w:type="spellStart"/>
      <w:r w:rsidR="0005651F" w:rsidRPr="0005651F">
        <w:rPr>
          <w:sz w:val="28"/>
          <w:szCs w:val="28"/>
        </w:rPr>
        <w:t>мөмкинлеге</w:t>
      </w:r>
      <w:proofErr w:type="spellEnd"/>
      <w:r w:rsidR="0005651F" w:rsidRPr="0005651F">
        <w:rPr>
          <w:sz w:val="28"/>
          <w:szCs w:val="28"/>
        </w:rPr>
        <w:t xml:space="preserve"> </w:t>
      </w:r>
      <w:proofErr w:type="spellStart"/>
      <w:r w:rsidR="0005651F" w:rsidRPr="0005651F">
        <w:rPr>
          <w:sz w:val="28"/>
          <w:szCs w:val="28"/>
        </w:rPr>
        <w:t>булмаган</w:t>
      </w:r>
      <w:proofErr w:type="spellEnd"/>
      <w:r w:rsidR="0005651F" w:rsidRPr="0005651F">
        <w:rPr>
          <w:sz w:val="28"/>
          <w:szCs w:val="28"/>
        </w:rPr>
        <w:t xml:space="preserve"> </w:t>
      </w:r>
      <w:proofErr w:type="spellStart"/>
      <w:r w:rsidR="0005651F" w:rsidRPr="0005651F">
        <w:rPr>
          <w:sz w:val="28"/>
          <w:szCs w:val="28"/>
        </w:rPr>
        <w:t>әйләнә-тирәлеккә</w:t>
      </w:r>
      <w:proofErr w:type="spellEnd"/>
      <w:r w:rsidR="0005651F" w:rsidRPr="0005651F">
        <w:rPr>
          <w:sz w:val="28"/>
          <w:szCs w:val="28"/>
        </w:rPr>
        <w:t xml:space="preserve"> </w:t>
      </w:r>
      <w:proofErr w:type="spellStart"/>
      <w:r w:rsidR="0005651F" w:rsidRPr="0005651F">
        <w:rPr>
          <w:sz w:val="28"/>
          <w:szCs w:val="28"/>
        </w:rPr>
        <w:t>йогынтыны</w:t>
      </w:r>
      <w:proofErr w:type="spellEnd"/>
      <w:r w:rsidR="0005651F" w:rsidRPr="0005651F">
        <w:rPr>
          <w:sz w:val="28"/>
          <w:szCs w:val="28"/>
        </w:rPr>
        <w:t xml:space="preserve"> </w:t>
      </w:r>
      <w:proofErr w:type="spellStart"/>
      <w:r w:rsidR="0005651F" w:rsidRPr="0005651F">
        <w:rPr>
          <w:sz w:val="28"/>
          <w:szCs w:val="28"/>
        </w:rPr>
        <w:t>бәяләү</w:t>
      </w:r>
      <w:proofErr w:type="spellEnd"/>
      <w:r w:rsidR="0005651F" w:rsidRPr="0005651F">
        <w:rPr>
          <w:sz w:val="28"/>
          <w:szCs w:val="28"/>
        </w:rPr>
        <w:t xml:space="preserve"> </w:t>
      </w:r>
      <w:proofErr w:type="spellStart"/>
      <w:r w:rsidR="0005651F" w:rsidRPr="0005651F">
        <w:rPr>
          <w:sz w:val="28"/>
          <w:szCs w:val="28"/>
        </w:rPr>
        <w:t>процессының</w:t>
      </w:r>
      <w:proofErr w:type="spellEnd"/>
      <w:r w:rsidR="0005651F" w:rsidRPr="0005651F">
        <w:rPr>
          <w:sz w:val="28"/>
          <w:szCs w:val="28"/>
        </w:rPr>
        <w:t xml:space="preserve"> башка </w:t>
      </w:r>
      <w:proofErr w:type="spellStart"/>
      <w:r w:rsidR="0005651F" w:rsidRPr="0005651F">
        <w:rPr>
          <w:sz w:val="28"/>
          <w:szCs w:val="28"/>
        </w:rPr>
        <w:t>катнашучыларына</w:t>
      </w:r>
      <w:proofErr w:type="spellEnd"/>
      <w:r w:rsidR="0005651F" w:rsidRPr="0005651F">
        <w:rPr>
          <w:sz w:val="28"/>
          <w:szCs w:val="28"/>
        </w:rPr>
        <w:t xml:space="preserve"> </w:t>
      </w:r>
      <w:proofErr w:type="spellStart"/>
      <w:r w:rsidR="0005651F" w:rsidRPr="0005651F">
        <w:rPr>
          <w:sz w:val="28"/>
          <w:szCs w:val="28"/>
        </w:rPr>
        <w:t>мәгълүматны</w:t>
      </w:r>
      <w:proofErr w:type="spellEnd"/>
      <w:r w:rsidR="0005651F" w:rsidRPr="0005651F">
        <w:rPr>
          <w:sz w:val="28"/>
          <w:szCs w:val="28"/>
        </w:rPr>
        <w:t xml:space="preserve"> </w:t>
      </w:r>
      <w:proofErr w:type="spellStart"/>
      <w:r w:rsidR="0005651F" w:rsidRPr="0005651F">
        <w:rPr>
          <w:sz w:val="28"/>
          <w:szCs w:val="28"/>
        </w:rPr>
        <w:t>җиткерү</w:t>
      </w:r>
      <w:proofErr w:type="spellEnd"/>
      <w:r w:rsidR="0005651F" w:rsidRPr="0005651F">
        <w:rPr>
          <w:sz w:val="28"/>
          <w:szCs w:val="28"/>
        </w:rPr>
        <w:t>;</w:t>
      </w:r>
    </w:p>
    <w:p w:rsidR="0056276E" w:rsidRPr="0056276E" w:rsidRDefault="0056276E" w:rsidP="0056276E">
      <w:pPr>
        <w:tabs>
          <w:tab w:val="left" w:pos="1134"/>
        </w:tabs>
        <w:autoSpaceDE w:val="0"/>
        <w:autoSpaceDN w:val="0"/>
        <w:adjustRightInd w:val="0"/>
        <w:ind w:firstLine="709"/>
        <w:jc w:val="both"/>
        <w:rPr>
          <w:sz w:val="28"/>
          <w:szCs w:val="28"/>
        </w:rPr>
      </w:pPr>
      <w:r>
        <w:rPr>
          <w:sz w:val="28"/>
          <w:szCs w:val="28"/>
        </w:rPr>
        <w:t xml:space="preserve">4.6. </w:t>
      </w:r>
      <w:proofErr w:type="spellStart"/>
      <w:r w:rsidR="0005651F" w:rsidRPr="0005651F">
        <w:rPr>
          <w:sz w:val="28"/>
          <w:szCs w:val="28"/>
        </w:rPr>
        <w:t>билгеләнгән</w:t>
      </w:r>
      <w:proofErr w:type="spellEnd"/>
      <w:r w:rsidR="0005651F" w:rsidRPr="0005651F">
        <w:rPr>
          <w:sz w:val="28"/>
          <w:szCs w:val="28"/>
        </w:rPr>
        <w:t xml:space="preserve"> </w:t>
      </w:r>
      <w:r w:rsidR="006E01DA">
        <w:rPr>
          <w:sz w:val="28"/>
          <w:szCs w:val="28"/>
        </w:rPr>
        <w:t xml:space="preserve"> </w:t>
      </w:r>
      <w:proofErr w:type="spellStart"/>
      <w:r w:rsidR="0005651F" w:rsidRPr="0005651F">
        <w:rPr>
          <w:sz w:val="28"/>
          <w:szCs w:val="28"/>
        </w:rPr>
        <w:t>талә</w:t>
      </w:r>
      <w:proofErr w:type="gramStart"/>
      <w:r w:rsidR="0005651F" w:rsidRPr="0005651F">
        <w:rPr>
          <w:sz w:val="28"/>
          <w:szCs w:val="28"/>
        </w:rPr>
        <w:t>пл</w:t>
      </w:r>
      <w:proofErr w:type="gramEnd"/>
      <w:r w:rsidR="0005651F" w:rsidRPr="0005651F">
        <w:rPr>
          <w:sz w:val="28"/>
          <w:szCs w:val="28"/>
        </w:rPr>
        <w:t>әр</w:t>
      </w:r>
      <w:proofErr w:type="spellEnd"/>
      <w:r w:rsidR="006E01DA">
        <w:rPr>
          <w:sz w:val="28"/>
          <w:szCs w:val="28"/>
        </w:rPr>
        <w:t xml:space="preserve"> </w:t>
      </w:r>
      <w:r w:rsidR="0005651F" w:rsidRPr="0005651F">
        <w:rPr>
          <w:sz w:val="28"/>
          <w:szCs w:val="28"/>
        </w:rPr>
        <w:t xml:space="preserve"> </w:t>
      </w:r>
      <w:proofErr w:type="spellStart"/>
      <w:r w:rsidR="0005651F" w:rsidRPr="0005651F">
        <w:rPr>
          <w:sz w:val="28"/>
          <w:szCs w:val="28"/>
        </w:rPr>
        <w:t>нигезендә</w:t>
      </w:r>
      <w:proofErr w:type="spellEnd"/>
      <w:r w:rsidR="0005651F" w:rsidRPr="0005651F">
        <w:rPr>
          <w:sz w:val="28"/>
          <w:szCs w:val="28"/>
        </w:rPr>
        <w:t>,</w:t>
      </w:r>
      <w:r w:rsidR="006E01DA">
        <w:rPr>
          <w:sz w:val="28"/>
          <w:szCs w:val="28"/>
        </w:rPr>
        <w:t xml:space="preserve"> </w:t>
      </w:r>
      <w:r w:rsidR="0005651F" w:rsidRPr="0005651F">
        <w:rPr>
          <w:sz w:val="28"/>
          <w:szCs w:val="28"/>
        </w:rPr>
        <w:t xml:space="preserve"> </w:t>
      </w:r>
      <w:r w:rsidR="0005651F">
        <w:rPr>
          <w:sz w:val="28"/>
          <w:szCs w:val="28"/>
          <w:lang w:val="tt-RU"/>
        </w:rPr>
        <w:t xml:space="preserve">кабаттан </w:t>
      </w:r>
      <w:r w:rsidR="006E01DA">
        <w:rPr>
          <w:sz w:val="28"/>
          <w:szCs w:val="28"/>
          <w:lang w:val="tt-RU"/>
        </w:rPr>
        <w:t xml:space="preserve"> </w:t>
      </w:r>
      <w:proofErr w:type="spellStart"/>
      <w:r w:rsidR="0005651F" w:rsidRPr="0005651F">
        <w:rPr>
          <w:sz w:val="28"/>
          <w:szCs w:val="28"/>
        </w:rPr>
        <w:t>иҗтимагый</w:t>
      </w:r>
      <w:proofErr w:type="spellEnd"/>
      <w:r w:rsidR="0005651F" w:rsidRPr="0005651F">
        <w:rPr>
          <w:sz w:val="28"/>
          <w:szCs w:val="28"/>
        </w:rPr>
        <w:t xml:space="preserve"> </w:t>
      </w:r>
      <w:r w:rsidR="006E01DA">
        <w:rPr>
          <w:sz w:val="28"/>
          <w:szCs w:val="28"/>
        </w:rPr>
        <w:t xml:space="preserve"> </w:t>
      </w:r>
      <w:proofErr w:type="spellStart"/>
      <w:r w:rsidR="0005651F" w:rsidRPr="0005651F">
        <w:rPr>
          <w:sz w:val="28"/>
          <w:szCs w:val="28"/>
        </w:rPr>
        <w:t>тыңлаулар</w:t>
      </w:r>
      <w:proofErr w:type="spellEnd"/>
      <w:r w:rsidR="0005651F" w:rsidRPr="0005651F">
        <w:rPr>
          <w:sz w:val="28"/>
          <w:szCs w:val="28"/>
        </w:rPr>
        <w:t xml:space="preserve"> </w:t>
      </w:r>
      <w:proofErr w:type="spellStart"/>
      <w:r w:rsidR="0005651F" w:rsidRPr="0005651F">
        <w:rPr>
          <w:sz w:val="28"/>
          <w:szCs w:val="28"/>
        </w:rPr>
        <w:t>нәтиҗәләре</w:t>
      </w:r>
      <w:proofErr w:type="spellEnd"/>
      <w:r w:rsidR="0005651F" w:rsidRPr="0005651F">
        <w:rPr>
          <w:sz w:val="28"/>
          <w:szCs w:val="28"/>
        </w:rPr>
        <w:t xml:space="preserve"> </w:t>
      </w:r>
      <w:proofErr w:type="spellStart"/>
      <w:r w:rsidR="0005651F" w:rsidRPr="0005651F">
        <w:rPr>
          <w:sz w:val="28"/>
          <w:szCs w:val="28"/>
        </w:rPr>
        <w:t>турында</w:t>
      </w:r>
      <w:proofErr w:type="spellEnd"/>
      <w:r w:rsidR="0005651F" w:rsidRPr="0005651F">
        <w:rPr>
          <w:sz w:val="28"/>
          <w:szCs w:val="28"/>
        </w:rPr>
        <w:t xml:space="preserve"> </w:t>
      </w:r>
      <w:proofErr w:type="spellStart"/>
      <w:r w:rsidR="0005651F" w:rsidRPr="0005651F">
        <w:rPr>
          <w:sz w:val="28"/>
          <w:szCs w:val="28"/>
        </w:rPr>
        <w:t>беркетмә</w:t>
      </w:r>
      <w:proofErr w:type="spellEnd"/>
      <w:r w:rsidR="0005651F" w:rsidRPr="0005651F">
        <w:rPr>
          <w:sz w:val="28"/>
          <w:szCs w:val="28"/>
        </w:rPr>
        <w:t xml:space="preserve"> </w:t>
      </w:r>
      <w:proofErr w:type="spellStart"/>
      <w:r w:rsidR="0005651F" w:rsidRPr="0005651F">
        <w:rPr>
          <w:sz w:val="28"/>
          <w:szCs w:val="28"/>
        </w:rPr>
        <w:t>төзү</w:t>
      </w:r>
      <w:proofErr w:type="spellEnd"/>
      <w:r w:rsidR="0005651F" w:rsidRPr="0005651F">
        <w:rPr>
          <w:sz w:val="28"/>
          <w:szCs w:val="28"/>
        </w:rPr>
        <w:t xml:space="preserve"> </w:t>
      </w:r>
      <w:proofErr w:type="spellStart"/>
      <w:r w:rsidR="0005651F" w:rsidRPr="0005651F">
        <w:rPr>
          <w:sz w:val="28"/>
          <w:szCs w:val="28"/>
        </w:rPr>
        <w:t>һәм</w:t>
      </w:r>
      <w:proofErr w:type="spellEnd"/>
      <w:r w:rsidR="0005651F" w:rsidRPr="0005651F">
        <w:rPr>
          <w:sz w:val="28"/>
          <w:szCs w:val="28"/>
        </w:rPr>
        <w:t xml:space="preserve"> </w:t>
      </w:r>
      <w:proofErr w:type="spellStart"/>
      <w:r w:rsidR="0005651F" w:rsidRPr="0005651F">
        <w:rPr>
          <w:sz w:val="28"/>
          <w:szCs w:val="28"/>
        </w:rPr>
        <w:t>бәяләмә</w:t>
      </w:r>
      <w:proofErr w:type="spellEnd"/>
      <w:r w:rsidR="0005651F" w:rsidRPr="0005651F">
        <w:rPr>
          <w:sz w:val="28"/>
          <w:szCs w:val="28"/>
        </w:rPr>
        <w:t xml:space="preserve"> </w:t>
      </w:r>
      <w:proofErr w:type="spellStart"/>
      <w:r w:rsidR="0005651F" w:rsidRPr="0005651F">
        <w:rPr>
          <w:sz w:val="28"/>
          <w:szCs w:val="28"/>
        </w:rPr>
        <w:t>төзү</w:t>
      </w:r>
      <w:proofErr w:type="spellEnd"/>
      <w:r w:rsidR="0005651F" w:rsidRPr="0005651F">
        <w:rPr>
          <w:sz w:val="28"/>
          <w:szCs w:val="28"/>
        </w:rPr>
        <w:t xml:space="preserve"> </w:t>
      </w:r>
      <w:proofErr w:type="spellStart"/>
      <w:r w:rsidR="0005651F" w:rsidRPr="0005651F">
        <w:rPr>
          <w:sz w:val="28"/>
          <w:szCs w:val="28"/>
        </w:rPr>
        <w:t>белән</w:t>
      </w:r>
      <w:proofErr w:type="spellEnd"/>
      <w:r w:rsidR="0005651F" w:rsidRPr="0005651F">
        <w:rPr>
          <w:sz w:val="28"/>
          <w:szCs w:val="28"/>
        </w:rPr>
        <w:t xml:space="preserve"> </w:t>
      </w:r>
      <w:proofErr w:type="spellStart"/>
      <w:r w:rsidR="0005651F" w:rsidRPr="0005651F">
        <w:rPr>
          <w:sz w:val="28"/>
          <w:szCs w:val="28"/>
        </w:rPr>
        <w:t>планлаштырылган</w:t>
      </w:r>
      <w:proofErr w:type="spellEnd"/>
      <w:r w:rsidR="0005651F" w:rsidRPr="0005651F">
        <w:rPr>
          <w:sz w:val="28"/>
          <w:szCs w:val="28"/>
        </w:rPr>
        <w:t xml:space="preserve"> </w:t>
      </w:r>
      <w:proofErr w:type="spellStart"/>
      <w:r w:rsidR="0005651F" w:rsidRPr="0005651F">
        <w:rPr>
          <w:sz w:val="28"/>
          <w:szCs w:val="28"/>
        </w:rPr>
        <w:t>эшчәнлек</w:t>
      </w:r>
      <w:proofErr w:type="spellEnd"/>
      <w:r w:rsidR="0005651F" w:rsidRPr="0005651F">
        <w:rPr>
          <w:sz w:val="28"/>
          <w:szCs w:val="28"/>
        </w:rPr>
        <w:t xml:space="preserve"> </w:t>
      </w:r>
      <w:proofErr w:type="spellStart"/>
      <w:r w:rsidR="0005651F" w:rsidRPr="0005651F">
        <w:rPr>
          <w:sz w:val="28"/>
          <w:szCs w:val="28"/>
        </w:rPr>
        <w:t>буенча</w:t>
      </w:r>
      <w:proofErr w:type="spellEnd"/>
      <w:r w:rsidR="0005651F" w:rsidRPr="0005651F">
        <w:rPr>
          <w:sz w:val="28"/>
          <w:szCs w:val="28"/>
        </w:rPr>
        <w:t xml:space="preserve"> </w:t>
      </w:r>
      <w:r w:rsidR="0005651F">
        <w:rPr>
          <w:sz w:val="28"/>
          <w:szCs w:val="28"/>
          <w:lang w:val="tt-RU"/>
        </w:rPr>
        <w:t xml:space="preserve">кабаттан </w:t>
      </w:r>
      <w:proofErr w:type="spellStart"/>
      <w:r w:rsidR="000D65CC">
        <w:rPr>
          <w:sz w:val="28"/>
          <w:szCs w:val="28"/>
        </w:rPr>
        <w:t>иҗти</w:t>
      </w:r>
      <w:r w:rsidR="0005651F" w:rsidRPr="0005651F">
        <w:rPr>
          <w:sz w:val="28"/>
          <w:szCs w:val="28"/>
        </w:rPr>
        <w:t>магый</w:t>
      </w:r>
      <w:proofErr w:type="spellEnd"/>
      <w:r w:rsidR="0005651F" w:rsidRPr="0005651F">
        <w:rPr>
          <w:sz w:val="28"/>
          <w:szCs w:val="28"/>
        </w:rPr>
        <w:t xml:space="preserve"> </w:t>
      </w:r>
      <w:proofErr w:type="spellStart"/>
      <w:r w:rsidR="0005651F" w:rsidRPr="0005651F">
        <w:rPr>
          <w:sz w:val="28"/>
          <w:szCs w:val="28"/>
        </w:rPr>
        <w:t>тыңлаулар</w:t>
      </w:r>
      <w:proofErr w:type="spellEnd"/>
      <w:r w:rsidR="0005651F" w:rsidRPr="0005651F">
        <w:rPr>
          <w:sz w:val="28"/>
          <w:szCs w:val="28"/>
        </w:rPr>
        <w:t xml:space="preserve"> </w:t>
      </w:r>
      <w:proofErr w:type="spellStart"/>
      <w:r w:rsidR="0005651F" w:rsidRPr="0005651F">
        <w:rPr>
          <w:sz w:val="28"/>
          <w:szCs w:val="28"/>
        </w:rPr>
        <w:t>үткәрү</w:t>
      </w:r>
      <w:proofErr w:type="spellEnd"/>
      <w:r w:rsidR="0005651F" w:rsidRPr="0005651F">
        <w:rPr>
          <w:sz w:val="28"/>
          <w:szCs w:val="28"/>
        </w:rPr>
        <w:t>.</w:t>
      </w:r>
    </w:p>
    <w:p w:rsidR="000D65CC" w:rsidRPr="0056276E" w:rsidRDefault="0056276E" w:rsidP="0056276E">
      <w:pPr>
        <w:tabs>
          <w:tab w:val="left" w:pos="567"/>
          <w:tab w:val="left" w:pos="851"/>
        </w:tabs>
        <w:suppressAutoHyphens/>
        <w:ind w:firstLine="709"/>
        <w:jc w:val="both"/>
        <w:outlineLvl w:val="0"/>
        <w:rPr>
          <w:sz w:val="28"/>
          <w:szCs w:val="28"/>
        </w:rPr>
      </w:pPr>
      <w:r>
        <w:rPr>
          <w:sz w:val="28"/>
          <w:szCs w:val="28"/>
        </w:rPr>
        <w:t xml:space="preserve">5. </w:t>
      </w:r>
      <w:proofErr w:type="spellStart"/>
      <w:r w:rsidR="000D65CC" w:rsidRPr="000D65CC">
        <w:rPr>
          <w:sz w:val="28"/>
          <w:szCs w:val="28"/>
        </w:rPr>
        <w:t>Түбән</w:t>
      </w:r>
      <w:proofErr w:type="spellEnd"/>
      <w:r w:rsidR="000D65CC" w:rsidRPr="000D65CC">
        <w:rPr>
          <w:sz w:val="28"/>
          <w:szCs w:val="28"/>
        </w:rPr>
        <w:t xml:space="preserve"> Кама </w:t>
      </w:r>
      <w:proofErr w:type="spellStart"/>
      <w:r w:rsidR="000D65CC" w:rsidRPr="000D65CC">
        <w:rPr>
          <w:sz w:val="28"/>
          <w:szCs w:val="28"/>
        </w:rPr>
        <w:t>муниципаль</w:t>
      </w:r>
      <w:proofErr w:type="spellEnd"/>
      <w:r w:rsidR="000D65CC" w:rsidRPr="000D65CC">
        <w:rPr>
          <w:sz w:val="28"/>
          <w:szCs w:val="28"/>
        </w:rPr>
        <w:t xml:space="preserve"> районы </w:t>
      </w:r>
      <w:proofErr w:type="spellStart"/>
      <w:r w:rsidR="000D65CC" w:rsidRPr="000D65CC">
        <w:rPr>
          <w:sz w:val="28"/>
          <w:szCs w:val="28"/>
        </w:rPr>
        <w:t>Советының</w:t>
      </w:r>
      <w:proofErr w:type="spellEnd"/>
      <w:r w:rsidR="000D65CC" w:rsidRPr="000D65CC">
        <w:rPr>
          <w:sz w:val="28"/>
          <w:szCs w:val="28"/>
        </w:rPr>
        <w:t xml:space="preserve"> </w:t>
      </w:r>
      <w:proofErr w:type="spellStart"/>
      <w:r w:rsidR="000D65CC" w:rsidRPr="000D65CC">
        <w:rPr>
          <w:sz w:val="28"/>
          <w:szCs w:val="28"/>
        </w:rPr>
        <w:t>җәмәгатьчелек</w:t>
      </w:r>
      <w:proofErr w:type="spellEnd"/>
      <w:r w:rsidR="000D65CC" w:rsidRPr="000D65CC">
        <w:rPr>
          <w:sz w:val="28"/>
          <w:szCs w:val="28"/>
        </w:rPr>
        <w:t xml:space="preserve"> </w:t>
      </w:r>
      <w:proofErr w:type="spellStart"/>
      <w:r w:rsidR="000D65CC" w:rsidRPr="000D65CC">
        <w:rPr>
          <w:sz w:val="28"/>
          <w:szCs w:val="28"/>
        </w:rPr>
        <w:t>һәм</w:t>
      </w:r>
      <w:proofErr w:type="spellEnd"/>
      <w:r w:rsidR="000D65CC" w:rsidRPr="000D65CC">
        <w:rPr>
          <w:sz w:val="28"/>
          <w:szCs w:val="28"/>
        </w:rPr>
        <w:t xml:space="preserve"> ММЧ </w:t>
      </w:r>
      <w:proofErr w:type="spellStart"/>
      <w:r w:rsidR="000D65CC" w:rsidRPr="000D65CC">
        <w:rPr>
          <w:sz w:val="28"/>
          <w:szCs w:val="28"/>
        </w:rPr>
        <w:t>белән</w:t>
      </w:r>
      <w:proofErr w:type="spellEnd"/>
      <w:r w:rsidR="000D65CC" w:rsidRPr="000D65CC">
        <w:rPr>
          <w:sz w:val="28"/>
          <w:szCs w:val="28"/>
        </w:rPr>
        <w:t xml:space="preserve"> </w:t>
      </w:r>
      <w:proofErr w:type="spellStart"/>
      <w:r w:rsidR="000D65CC" w:rsidRPr="000D65CC">
        <w:rPr>
          <w:sz w:val="28"/>
          <w:szCs w:val="28"/>
        </w:rPr>
        <w:t>элемтә</w:t>
      </w:r>
      <w:proofErr w:type="spellEnd"/>
      <w:r w:rsidR="000D65CC" w:rsidRPr="000D65CC">
        <w:rPr>
          <w:sz w:val="28"/>
          <w:szCs w:val="28"/>
        </w:rPr>
        <w:t xml:space="preserve"> </w:t>
      </w:r>
      <w:proofErr w:type="spellStart"/>
      <w:r w:rsidR="000D65CC" w:rsidRPr="000D65CC">
        <w:rPr>
          <w:sz w:val="28"/>
          <w:szCs w:val="28"/>
        </w:rPr>
        <w:t>бүлегенә</w:t>
      </w:r>
      <w:proofErr w:type="spellEnd"/>
      <w:r w:rsidR="000D65CC" w:rsidRPr="000D65CC">
        <w:rPr>
          <w:sz w:val="28"/>
          <w:szCs w:val="28"/>
        </w:rPr>
        <w:t xml:space="preserve"> </w:t>
      </w:r>
      <w:proofErr w:type="spellStart"/>
      <w:r w:rsidR="000D65CC" w:rsidRPr="000D65CC">
        <w:rPr>
          <w:sz w:val="28"/>
          <w:szCs w:val="28"/>
        </w:rPr>
        <w:t>әлеге</w:t>
      </w:r>
      <w:proofErr w:type="spellEnd"/>
      <w:r w:rsidR="000D65CC" w:rsidRPr="000D65CC">
        <w:rPr>
          <w:sz w:val="28"/>
          <w:szCs w:val="28"/>
        </w:rPr>
        <w:t xml:space="preserve"> </w:t>
      </w:r>
      <w:proofErr w:type="spellStart"/>
      <w:r w:rsidR="000D65CC" w:rsidRPr="000D65CC">
        <w:rPr>
          <w:sz w:val="28"/>
          <w:szCs w:val="28"/>
        </w:rPr>
        <w:t>карарны</w:t>
      </w:r>
      <w:proofErr w:type="spellEnd"/>
      <w:r w:rsidR="000D65CC" w:rsidRPr="000D65CC">
        <w:rPr>
          <w:sz w:val="28"/>
          <w:szCs w:val="28"/>
        </w:rPr>
        <w:t xml:space="preserve">, </w:t>
      </w:r>
      <w:proofErr w:type="spellStart"/>
      <w:r w:rsidR="000D65CC" w:rsidRPr="000D65CC">
        <w:rPr>
          <w:sz w:val="28"/>
          <w:szCs w:val="28"/>
        </w:rPr>
        <w:t>шулай</w:t>
      </w:r>
      <w:proofErr w:type="spellEnd"/>
      <w:r w:rsidR="000D65CC" w:rsidRPr="000D65CC">
        <w:rPr>
          <w:sz w:val="28"/>
          <w:szCs w:val="28"/>
        </w:rPr>
        <w:t xml:space="preserve"> </w:t>
      </w:r>
      <w:proofErr w:type="spellStart"/>
      <w:r w:rsidR="000D65CC" w:rsidRPr="000D65CC">
        <w:rPr>
          <w:sz w:val="28"/>
          <w:szCs w:val="28"/>
        </w:rPr>
        <w:t>ук</w:t>
      </w:r>
      <w:proofErr w:type="spellEnd"/>
      <w:r w:rsidR="000D65CC" w:rsidRPr="000D65CC">
        <w:rPr>
          <w:sz w:val="28"/>
          <w:szCs w:val="28"/>
        </w:rPr>
        <w:t xml:space="preserve"> </w:t>
      </w:r>
      <w:proofErr w:type="spellStart"/>
      <w:r w:rsidR="000D65CC" w:rsidRPr="000D65CC">
        <w:rPr>
          <w:sz w:val="28"/>
          <w:szCs w:val="28"/>
        </w:rPr>
        <w:t>иҗтимагый</w:t>
      </w:r>
      <w:proofErr w:type="spellEnd"/>
      <w:r w:rsidR="000D65CC" w:rsidRPr="000D65CC">
        <w:rPr>
          <w:sz w:val="28"/>
          <w:szCs w:val="28"/>
        </w:rPr>
        <w:t xml:space="preserve"> </w:t>
      </w:r>
      <w:proofErr w:type="spellStart"/>
      <w:r w:rsidR="000D65CC" w:rsidRPr="000D65CC">
        <w:rPr>
          <w:sz w:val="28"/>
          <w:szCs w:val="28"/>
        </w:rPr>
        <w:t>тыңлаулар</w:t>
      </w:r>
      <w:proofErr w:type="spellEnd"/>
      <w:r w:rsidR="000D65CC" w:rsidRPr="000D65CC">
        <w:rPr>
          <w:sz w:val="28"/>
          <w:szCs w:val="28"/>
        </w:rPr>
        <w:t xml:space="preserve"> </w:t>
      </w:r>
      <w:proofErr w:type="spellStart"/>
      <w:r w:rsidR="000D65CC" w:rsidRPr="000D65CC">
        <w:rPr>
          <w:sz w:val="28"/>
          <w:szCs w:val="28"/>
        </w:rPr>
        <w:t>нәтиҗәләре</w:t>
      </w:r>
      <w:proofErr w:type="spellEnd"/>
      <w:r w:rsidR="000D65CC" w:rsidRPr="000D65CC">
        <w:rPr>
          <w:sz w:val="28"/>
          <w:szCs w:val="28"/>
        </w:rPr>
        <w:t xml:space="preserve"> </w:t>
      </w:r>
      <w:proofErr w:type="spellStart"/>
      <w:r w:rsidR="000D65CC" w:rsidRPr="000D65CC">
        <w:rPr>
          <w:sz w:val="28"/>
          <w:szCs w:val="28"/>
        </w:rPr>
        <w:t>турында</w:t>
      </w:r>
      <w:proofErr w:type="spellEnd"/>
      <w:r w:rsidR="000D65CC" w:rsidRPr="000D65CC">
        <w:rPr>
          <w:sz w:val="28"/>
          <w:szCs w:val="28"/>
        </w:rPr>
        <w:t xml:space="preserve"> </w:t>
      </w:r>
      <w:proofErr w:type="spellStart"/>
      <w:r w:rsidR="000D65CC" w:rsidRPr="000D65CC">
        <w:rPr>
          <w:sz w:val="28"/>
          <w:szCs w:val="28"/>
        </w:rPr>
        <w:t>бәяләмәне</w:t>
      </w:r>
      <w:proofErr w:type="spellEnd"/>
      <w:r w:rsidR="000D65CC" w:rsidRPr="000D65CC">
        <w:rPr>
          <w:sz w:val="28"/>
          <w:szCs w:val="28"/>
        </w:rPr>
        <w:t xml:space="preserve"> </w:t>
      </w:r>
      <w:proofErr w:type="spellStart"/>
      <w:r w:rsidR="000D65CC" w:rsidRPr="000D65CC">
        <w:rPr>
          <w:sz w:val="28"/>
          <w:szCs w:val="28"/>
        </w:rPr>
        <w:t>Түбән</w:t>
      </w:r>
      <w:proofErr w:type="spellEnd"/>
      <w:r w:rsidR="000D65CC" w:rsidRPr="000D65CC">
        <w:rPr>
          <w:sz w:val="28"/>
          <w:szCs w:val="28"/>
        </w:rPr>
        <w:t xml:space="preserve"> Кама </w:t>
      </w:r>
      <w:proofErr w:type="spellStart"/>
      <w:r w:rsidR="000D65CC" w:rsidRPr="000D65CC">
        <w:rPr>
          <w:sz w:val="28"/>
          <w:szCs w:val="28"/>
        </w:rPr>
        <w:t>муниципаль</w:t>
      </w:r>
      <w:proofErr w:type="spellEnd"/>
      <w:r w:rsidR="000D65CC" w:rsidRPr="000D65CC">
        <w:rPr>
          <w:sz w:val="28"/>
          <w:szCs w:val="28"/>
        </w:rPr>
        <w:t xml:space="preserve"> </w:t>
      </w:r>
      <w:proofErr w:type="spellStart"/>
      <w:r w:rsidR="000D65CC" w:rsidRPr="000D65CC">
        <w:rPr>
          <w:sz w:val="28"/>
          <w:szCs w:val="28"/>
        </w:rPr>
        <w:t>районының</w:t>
      </w:r>
      <w:proofErr w:type="spellEnd"/>
      <w:r w:rsidR="000D65CC" w:rsidRPr="000D65CC">
        <w:rPr>
          <w:sz w:val="28"/>
          <w:szCs w:val="28"/>
        </w:rPr>
        <w:t xml:space="preserve"> </w:t>
      </w:r>
      <w:proofErr w:type="spellStart"/>
      <w:r w:rsidR="000D65CC" w:rsidRPr="000D65CC">
        <w:rPr>
          <w:sz w:val="28"/>
          <w:szCs w:val="28"/>
        </w:rPr>
        <w:t>рәсми</w:t>
      </w:r>
      <w:proofErr w:type="spellEnd"/>
      <w:r w:rsidR="000D65CC" w:rsidRPr="000D65CC">
        <w:rPr>
          <w:sz w:val="28"/>
          <w:szCs w:val="28"/>
        </w:rPr>
        <w:t xml:space="preserve"> </w:t>
      </w:r>
      <w:proofErr w:type="spellStart"/>
      <w:r w:rsidR="000D65CC" w:rsidRPr="000D65CC">
        <w:rPr>
          <w:sz w:val="28"/>
          <w:szCs w:val="28"/>
        </w:rPr>
        <w:t>сайтында</w:t>
      </w:r>
      <w:proofErr w:type="spellEnd"/>
      <w:r w:rsidR="000D65CC" w:rsidRPr="000D65CC">
        <w:rPr>
          <w:sz w:val="28"/>
          <w:szCs w:val="28"/>
        </w:rPr>
        <w:t xml:space="preserve"> </w:t>
      </w:r>
      <w:proofErr w:type="spellStart"/>
      <w:r w:rsidR="000D65CC" w:rsidRPr="000D65CC">
        <w:rPr>
          <w:sz w:val="28"/>
          <w:szCs w:val="28"/>
        </w:rPr>
        <w:t>һәм</w:t>
      </w:r>
      <w:proofErr w:type="spellEnd"/>
      <w:r w:rsidR="000D65CC" w:rsidRPr="000D65CC">
        <w:rPr>
          <w:sz w:val="28"/>
          <w:szCs w:val="28"/>
        </w:rPr>
        <w:t xml:space="preserve"> </w:t>
      </w:r>
      <w:proofErr w:type="spellStart"/>
      <w:r w:rsidR="000D65CC" w:rsidRPr="000D65CC">
        <w:rPr>
          <w:sz w:val="28"/>
          <w:szCs w:val="28"/>
        </w:rPr>
        <w:t>җирле</w:t>
      </w:r>
      <w:proofErr w:type="spellEnd"/>
      <w:r w:rsidR="000D65CC" w:rsidRPr="000D65CC">
        <w:rPr>
          <w:sz w:val="28"/>
          <w:szCs w:val="28"/>
        </w:rPr>
        <w:t xml:space="preserve"> </w:t>
      </w:r>
      <w:proofErr w:type="spellStart"/>
      <w:r w:rsidR="000D65CC" w:rsidRPr="000D65CC">
        <w:rPr>
          <w:sz w:val="28"/>
          <w:szCs w:val="28"/>
        </w:rPr>
        <w:t>әһәмияттәге</w:t>
      </w:r>
      <w:proofErr w:type="spellEnd"/>
      <w:r w:rsidR="000D65CC" w:rsidRPr="000D65CC">
        <w:rPr>
          <w:sz w:val="28"/>
          <w:szCs w:val="28"/>
        </w:rPr>
        <w:t xml:space="preserve"> </w:t>
      </w:r>
      <w:proofErr w:type="spellStart"/>
      <w:r w:rsidR="000D65CC" w:rsidRPr="000D65CC">
        <w:rPr>
          <w:sz w:val="28"/>
          <w:szCs w:val="28"/>
        </w:rPr>
        <w:t>массакүләм</w:t>
      </w:r>
      <w:proofErr w:type="spellEnd"/>
      <w:r w:rsidR="000D65CC" w:rsidRPr="000D65CC">
        <w:rPr>
          <w:sz w:val="28"/>
          <w:szCs w:val="28"/>
        </w:rPr>
        <w:t xml:space="preserve"> </w:t>
      </w:r>
      <w:proofErr w:type="spellStart"/>
      <w:r w:rsidR="000D65CC" w:rsidRPr="000D65CC">
        <w:rPr>
          <w:sz w:val="28"/>
          <w:szCs w:val="28"/>
        </w:rPr>
        <w:t>мәгълүмат</w:t>
      </w:r>
      <w:proofErr w:type="spellEnd"/>
      <w:r w:rsidR="000D65CC" w:rsidRPr="000D65CC">
        <w:rPr>
          <w:sz w:val="28"/>
          <w:szCs w:val="28"/>
        </w:rPr>
        <w:t xml:space="preserve"> </w:t>
      </w:r>
      <w:proofErr w:type="spellStart"/>
      <w:r w:rsidR="000D65CC" w:rsidRPr="000D65CC">
        <w:rPr>
          <w:sz w:val="28"/>
          <w:szCs w:val="28"/>
        </w:rPr>
        <w:t>чаралары</w:t>
      </w:r>
      <w:proofErr w:type="spellEnd"/>
      <w:r w:rsidR="000D65CC" w:rsidRPr="000D65CC">
        <w:rPr>
          <w:sz w:val="28"/>
          <w:szCs w:val="28"/>
        </w:rPr>
        <w:t xml:space="preserve"> </w:t>
      </w:r>
      <w:proofErr w:type="spellStart"/>
      <w:r w:rsidR="000D65CC" w:rsidRPr="000D65CC">
        <w:rPr>
          <w:sz w:val="28"/>
          <w:szCs w:val="28"/>
        </w:rPr>
        <w:t>матбугатында</w:t>
      </w:r>
      <w:proofErr w:type="spellEnd"/>
      <w:r w:rsidR="000D65CC" w:rsidRPr="000D65CC">
        <w:rPr>
          <w:sz w:val="28"/>
          <w:szCs w:val="28"/>
        </w:rPr>
        <w:t xml:space="preserve"> «Татарстан </w:t>
      </w:r>
      <w:proofErr w:type="spellStart"/>
      <w:r w:rsidR="000D65CC" w:rsidRPr="000D65CC">
        <w:rPr>
          <w:sz w:val="28"/>
          <w:szCs w:val="28"/>
        </w:rPr>
        <w:t>Республикасы</w:t>
      </w:r>
      <w:proofErr w:type="spellEnd"/>
      <w:r w:rsidR="000D65CC" w:rsidRPr="000D65CC">
        <w:rPr>
          <w:sz w:val="28"/>
          <w:szCs w:val="28"/>
        </w:rPr>
        <w:t xml:space="preserve"> </w:t>
      </w:r>
      <w:proofErr w:type="spellStart"/>
      <w:r w:rsidR="000D65CC" w:rsidRPr="000D65CC">
        <w:rPr>
          <w:sz w:val="28"/>
          <w:szCs w:val="28"/>
        </w:rPr>
        <w:t>Түбән</w:t>
      </w:r>
      <w:proofErr w:type="spellEnd"/>
      <w:r w:rsidR="000D65CC" w:rsidRPr="000D65CC">
        <w:rPr>
          <w:sz w:val="28"/>
          <w:szCs w:val="28"/>
        </w:rPr>
        <w:t xml:space="preserve"> Кама </w:t>
      </w:r>
      <w:proofErr w:type="spellStart"/>
      <w:r w:rsidR="000D65CC" w:rsidRPr="000D65CC">
        <w:rPr>
          <w:sz w:val="28"/>
          <w:szCs w:val="28"/>
        </w:rPr>
        <w:t>муниципаль</w:t>
      </w:r>
      <w:proofErr w:type="spellEnd"/>
      <w:r w:rsidR="000D65CC" w:rsidRPr="000D65CC">
        <w:rPr>
          <w:sz w:val="28"/>
          <w:szCs w:val="28"/>
        </w:rPr>
        <w:t xml:space="preserve"> </w:t>
      </w:r>
      <w:proofErr w:type="spellStart"/>
      <w:r w:rsidR="000D65CC" w:rsidRPr="000D65CC">
        <w:rPr>
          <w:sz w:val="28"/>
          <w:szCs w:val="28"/>
        </w:rPr>
        <w:t>районының</w:t>
      </w:r>
      <w:proofErr w:type="spellEnd"/>
      <w:r w:rsidR="000D65CC" w:rsidRPr="000D65CC">
        <w:rPr>
          <w:sz w:val="28"/>
          <w:szCs w:val="28"/>
        </w:rPr>
        <w:t xml:space="preserve"> «</w:t>
      </w:r>
      <w:proofErr w:type="spellStart"/>
      <w:r w:rsidR="000D65CC" w:rsidRPr="000D65CC">
        <w:rPr>
          <w:sz w:val="28"/>
          <w:szCs w:val="28"/>
        </w:rPr>
        <w:t>Түбән</w:t>
      </w:r>
      <w:proofErr w:type="spellEnd"/>
      <w:r w:rsidR="000D65CC" w:rsidRPr="000D65CC">
        <w:rPr>
          <w:sz w:val="28"/>
          <w:szCs w:val="28"/>
        </w:rPr>
        <w:t xml:space="preserve"> Кама </w:t>
      </w:r>
      <w:proofErr w:type="spellStart"/>
      <w:r w:rsidR="000D65CC" w:rsidRPr="000D65CC">
        <w:rPr>
          <w:sz w:val="28"/>
          <w:szCs w:val="28"/>
        </w:rPr>
        <w:t>шәһәре</w:t>
      </w:r>
      <w:proofErr w:type="spellEnd"/>
      <w:r w:rsidR="000D65CC" w:rsidRPr="000D65CC">
        <w:rPr>
          <w:sz w:val="28"/>
          <w:szCs w:val="28"/>
        </w:rPr>
        <w:t xml:space="preserve">» </w:t>
      </w:r>
      <w:proofErr w:type="spellStart"/>
      <w:r w:rsidR="000D65CC" w:rsidRPr="000D65CC">
        <w:rPr>
          <w:sz w:val="28"/>
          <w:szCs w:val="28"/>
        </w:rPr>
        <w:t>муниципаль</w:t>
      </w:r>
      <w:proofErr w:type="spellEnd"/>
      <w:r w:rsidR="000D65CC" w:rsidRPr="000D65CC">
        <w:rPr>
          <w:sz w:val="28"/>
          <w:szCs w:val="28"/>
        </w:rPr>
        <w:t xml:space="preserve"> </w:t>
      </w:r>
      <w:proofErr w:type="spellStart"/>
      <w:r w:rsidR="000D65CC" w:rsidRPr="000D65CC">
        <w:rPr>
          <w:sz w:val="28"/>
          <w:szCs w:val="28"/>
        </w:rPr>
        <w:t>берәмлегендә</w:t>
      </w:r>
      <w:proofErr w:type="spellEnd"/>
      <w:r w:rsidR="000D65CC" w:rsidRPr="000D65CC">
        <w:rPr>
          <w:sz w:val="28"/>
          <w:szCs w:val="28"/>
        </w:rPr>
        <w:t xml:space="preserve"> </w:t>
      </w:r>
      <w:proofErr w:type="spellStart"/>
      <w:r w:rsidR="000D65CC" w:rsidRPr="000D65CC">
        <w:rPr>
          <w:sz w:val="28"/>
          <w:szCs w:val="28"/>
        </w:rPr>
        <w:t>җәмәгать</w:t>
      </w:r>
      <w:proofErr w:type="spellEnd"/>
      <w:r w:rsidR="000D65CC" w:rsidRPr="000D65CC">
        <w:rPr>
          <w:sz w:val="28"/>
          <w:szCs w:val="28"/>
        </w:rPr>
        <w:t xml:space="preserve"> </w:t>
      </w:r>
      <w:proofErr w:type="spellStart"/>
      <w:r w:rsidR="000D65CC" w:rsidRPr="000D65CC">
        <w:rPr>
          <w:sz w:val="28"/>
          <w:szCs w:val="28"/>
        </w:rPr>
        <w:t>тыңлавы</w:t>
      </w:r>
      <w:proofErr w:type="spellEnd"/>
      <w:r w:rsidR="000D65CC" w:rsidRPr="000D65CC">
        <w:rPr>
          <w:sz w:val="28"/>
          <w:szCs w:val="28"/>
        </w:rPr>
        <w:t xml:space="preserve"> </w:t>
      </w:r>
      <w:proofErr w:type="spellStart"/>
      <w:r w:rsidR="000D65CC" w:rsidRPr="000D65CC">
        <w:rPr>
          <w:sz w:val="28"/>
          <w:szCs w:val="28"/>
        </w:rPr>
        <w:t>оештыру</w:t>
      </w:r>
      <w:proofErr w:type="spellEnd"/>
      <w:r w:rsidR="000D65CC" w:rsidRPr="000D65CC">
        <w:rPr>
          <w:sz w:val="28"/>
          <w:szCs w:val="28"/>
        </w:rPr>
        <w:t xml:space="preserve"> </w:t>
      </w:r>
      <w:proofErr w:type="spellStart"/>
      <w:r w:rsidR="000D65CC" w:rsidRPr="000D65CC">
        <w:rPr>
          <w:sz w:val="28"/>
          <w:szCs w:val="28"/>
        </w:rPr>
        <w:t>һәм</w:t>
      </w:r>
      <w:proofErr w:type="spellEnd"/>
      <w:r w:rsidR="000D65CC" w:rsidRPr="000D65CC">
        <w:rPr>
          <w:sz w:val="28"/>
          <w:szCs w:val="28"/>
        </w:rPr>
        <w:t xml:space="preserve"> </w:t>
      </w:r>
      <w:proofErr w:type="spellStart"/>
      <w:r w:rsidR="000D65CC" w:rsidRPr="000D65CC">
        <w:rPr>
          <w:sz w:val="28"/>
          <w:szCs w:val="28"/>
        </w:rPr>
        <w:t>үткәрү</w:t>
      </w:r>
      <w:proofErr w:type="spellEnd"/>
      <w:r w:rsidR="000D65CC" w:rsidRPr="000D65CC">
        <w:rPr>
          <w:sz w:val="28"/>
          <w:szCs w:val="28"/>
        </w:rPr>
        <w:t xml:space="preserve"> </w:t>
      </w:r>
      <w:proofErr w:type="spellStart"/>
      <w:r w:rsidR="000D65CC" w:rsidRPr="000D65CC">
        <w:rPr>
          <w:sz w:val="28"/>
          <w:szCs w:val="28"/>
        </w:rPr>
        <w:t>тәртибе</w:t>
      </w:r>
      <w:proofErr w:type="spellEnd"/>
      <w:r w:rsidR="000D65CC" w:rsidRPr="000D65CC">
        <w:rPr>
          <w:sz w:val="28"/>
          <w:szCs w:val="28"/>
        </w:rPr>
        <w:t xml:space="preserve"> </w:t>
      </w:r>
      <w:proofErr w:type="spellStart"/>
      <w:r w:rsidR="000D65CC" w:rsidRPr="000D65CC">
        <w:rPr>
          <w:sz w:val="28"/>
          <w:szCs w:val="28"/>
        </w:rPr>
        <w:t>турында</w:t>
      </w:r>
      <w:proofErr w:type="spellEnd"/>
      <w:r w:rsidR="000D65CC" w:rsidRPr="000D65CC">
        <w:rPr>
          <w:sz w:val="28"/>
          <w:szCs w:val="28"/>
        </w:rPr>
        <w:t xml:space="preserve">» </w:t>
      </w:r>
      <w:proofErr w:type="spellStart"/>
      <w:r w:rsidR="000D65CC" w:rsidRPr="000D65CC">
        <w:rPr>
          <w:sz w:val="28"/>
          <w:szCs w:val="28"/>
        </w:rPr>
        <w:t>Түбән</w:t>
      </w:r>
      <w:proofErr w:type="spellEnd"/>
      <w:r w:rsidR="000D65CC" w:rsidRPr="000D65CC">
        <w:rPr>
          <w:sz w:val="28"/>
          <w:szCs w:val="28"/>
        </w:rPr>
        <w:t xml:space="preserve"> Кама </w:t>
      </w:r>
      <w:proofErr w:type="spellStart"/>
      <w:r w:rsidR="000D65CC" w:rsidRPr="000D65CC">
        <w:rPr>
          <w:sz w:val="28"/>
          <w:szCs w:val="28"/>
        </w:rPr>
        <w:t>шәһәр</w:t>
      </w:r>
      <w:proofErr w:type="spellEnd"/>
      <w:r w:rsidR="000D65CC" w:rsidRPr="000D65CC">
        <w:rPr>
          <w:sz w:val="28"/>
          <w:szCs w:val="28"/>
        </w:rPr>
        <w:t xml:space="preserve"> </w:t>
      </w:r>
      <w:proofErr w:type="spellStart"/>
      <w:r w:rsidR="000D65CC" w:rsidRPr="000D65CC">
        <w:rPr>
          <w:sz w:val="28"/>
          <w:szCs w:val="28"/>
        </w:rPr>
        <w:t>Советының</w:t>
      </w:r>
      <w:proofErr w:type="spellEnd"/>
      <w:r w:rsidR="000D65CC" w:rsidRPr="000D65CC">
        <w:rPr>
          <w:sz w:val="28"/>
          <w:szCs w:val="28"/>
        </w:rPr>
        <w:t xml:space="preserve"> 2006 </w:t>
      </w:r>
      <w:proofErr w:type="spellStart"/>
      <w:r w:rsidR="000D65CC" w:rsidRPr="000D65CC">
        <w:rPr>
          <w:sz w:val="28"/>
          <w:szCs w:val="28"/>
        </w:rPr>
        <w:t>елның</w:t>
      </w:r>
      <w:proofErr w:type="spellEnd"/>
      <w:r w:rsidR="000D65CC" w:rsidRPr="000D65CC">
        <w:rPr>
          <w:sz w:val="28"/>
          <w:szCs w:val="28"/>
        </w:rPr>
        <w:t xml:space="preserve"> 13 </w:t>
      </w:r>
      <w:proofErr w:type="spellStart"/>
      <w:r w:rsidR="000D65CC" w:rsidRPr="000D65CC">
        <w:rPr>
          <w:sz w:val="28"/>
          <w:szCs w:val="28"/>
        </w:rPr>
        <w:t>октябрендәге</w:t>
      </w:r>
      <w:proofErr w:type="spellEnd"/>
      <w:r w:rsidR="000D65CC" w:rsidRPr="000D65CC">
        <w:rPr>
          <w:sz w:val="28"/>
          <w:szCs w:val="28"/>
        </w:rPr>
        <w:t xml:space="preserve"> 24 </w:t>
      </w:r>
      <w:proofErr w:type="spellStart"/>
      <w:r w:rsidR="000D65CC" w:rsidRPr="000D65CC">
        <w:rPr>
          <w:sz w:val="28"/>
          <w:szCs w:val="28"/>
        </w:rPr>
        <w:t>номерлы</w:t>
      </w:r>
      <w:proofErr w:type="spellEnd"/>
      <w:r w:rsidR="000D65CC" w:rsidRPr="000D65CC">
        <w:rPr>
          <w:sz w:val="28"/>
          <w:szCs w:val="28"/>
        </w:rPr>
        <w:t xml:space="preserve"> </w:t>
      </w:r>
      <w:proofErr w:type="spellStart"/>
      <w:r w:rsidR="000D65CC" w:rsidRPr="000D65CC">
        <w:rPr>
          <w:sz w:val="28"/>
          <w:szCs w:val="28"/>
        </w:rPr>
        <w:t>карары</w:t>
      </w:r>
      <w:proofErr w:type="spellEnd"/>
      <w:r w:rsidR="000D65CC" w:rsidRPr="000D65CC">
        <w:rPr>
          <w:sz w:val="28"/>
          <w:szCs w:val="28"/>
        </w:rPr>
        <w:t xml:space="preserve"> </w:t>
      </w:r>
      <w:proofErr w:type="spellStart"/>
      <w:r w:rsidR="000D65CC" w:rsidRPr="000D65CC">
        <w:rPr>
          <w:sz w:val="28"/>
          <w:szCs w:val="28"/>
        </w:rPr>
        <w:t>белән</w:t>
      </w:r>
      <w:proofErr w:type="spellEnd"/>
      <w:r w:rsidR="000D65CC" w:rsidRPr="000D65CC">
        <w:rPr>
          <w:sz w:val="28"/>
          <w:szCs w:val="28"/>
        </w:rPr>
        <w:t xml:space="preserve"> </w:t>
      </w:r>
      <w:proofErr w:type="spellStart"/>
      <w:r w:rsidR="000D65CC" w:rsidRPr="000D65CC">
        <w:rPr>
          <w:sz w:val="28"/>
          <w:szCs w:val="28"/>
        </w:rPr>
        <w:t>билгеләнгән</w:t>
      </w:r>
      <w:proofErr w:type="spellEnd"/>
      <w:r w:rsidR="000D65CC" w:rsidRPr="000D65CC">
        <w:rPr>
          <w:sz w:val="28"/>
          <w:szCs w:val="28"/>
        </w:rPr>
        <w:t xml:space="preserve"> </w:t>
      </w:r>
      <w:proofErr w:type="spellStart"/>
      <w:r w:rsidR="000D65CC" w:rsidRPr="000D65CC">
        <w:rPr>
          <w:sz w:val="28"/>
          <w:szCs w:val="28"/>
        </w:rPr>
        <w:t>вакытта</w:t>
      </w:r>
      <w:proofErr w:type="spellEnd"/>
      <w:r w:rsidR="000D65CC" w:rsidRPr="000D65CC">
        <w:rPr>
          <w:sz w:val="28"/>
          <w:szCs w:val="28"/>
        </w:rPr>
        <w:t xml:space="preserve"> </w:t>
      </w:r>
      <w:proofErr w:type="spellStart"/>
      <w:r w:rsidR="000D65CC" w:rsidRPr="000D65CC">
        <w:rPr>
          <w:sz w:val="28"/>
          <w:szCs w:val="28"/>
        </w:rPr>
        <w:t>һәм</w:t>
      </w:r>
      <w:proofErr w:type="spellEnd"/>
      <w:r w:rsidR="000D65CC" w:rsidRPr="000D65CC">
        <w:rPr>
          <w:sz w:val="28"/>
          <w:szCs w:val="28"/>
        </w:rPr>
        <w:t xml:space="preserve"> </w:t>
      </w:r>
      <w:proofErr w:type="spellStart"/>
      <w:r w:rsidR="000D65CC" w:rsidRPr="000D65CC">
        <w:rPr>
          <w:sz w:val="28"/>
          <w:szCs w:val="28"/>
        </w:rPr>
        <w:t>тәртиптә</w:t>
      </w:r>
      <w:proofErr w:type="spellEnd"/>
      <w:r w:rsidR="000D65CC" w:rsidRPr="000D65CC">
        <w:rPr>
          <w:sz w:val="28"/>
          <w:szCs w:val="28"/>
        </w:rPr>
        <w:t xml:space="preserve"> </w:t>
      </w:r>
      <w:proofErr w:type="spellStart"/>
      <w:r w:rsidR="000D65CC" w:rsidRPr="000D65CC">
        <w:rPr>
          <w:sz w:val="28"/>
          <w:szCs w:val="28"/>
        </w:rPr>
        <w:t>урнаштырырга</w:t>
      </w:r>
      <w:proofErr w:type="spellEnd"/>
      <w:r w:rsidR="000D65CC" w:rsidRPr="000D65CC">
        <w:rPr>
          <w:sz w:val="28"/>
          <w:szCs w:val="28"/>
        </w:rPr>
        <w:t>.</w:t>
      </w:r>
    </w:p>
    <w:p w:rsidR="0056276E" w:rsidRPr="0056276E" w:rsidRDefault="0056276E" w:rsidP="0056276E">
      <w:pPr>
        <w:tabs>
          <w:tab w:val="left" w:pos="993"/>
        </w:tabs>
        <w:suppressAutoHyphens/>
        <w:ind w:firstLine="709"/>
        <w:jc w:val="both"/>
        <w:rPr>
          <w:sz w:val="28"/>
          <w:szCs w:val="28"/>
        </w:rPr>
      </w:pPr>
      <w:r>
        <w:rPr>
          <w:sz w:val="28"/>
          <w:szCs w:val="28"/>
        </w:rPr>
        <w:t xml:space="preserve">6. </w:t>
      </w:r>
      <w:proofErr w:type="spellStart"/>
      <w:r w:rsidR="000D65CC" w:rsidRPr="000D65CC">
        <w:rPr>
          <w:sz w:val="28"/>
          <w:szCs w:val="28"/>
        </w:rPr>
        <w:t>Әлеге</w:t>
      </w:r>
      <w:proofErr w:type="spellEnd"/>
      <w:r w:rsidR="000D65CC" w:rsidRPr="000D65CC">
        <w:rPr>
          <w:sz w:val="28"/>
          <w:szCs w:val="28"/>
        </w:rPr>
        <w:t xml:space="preserve"> </w:t>
      </w:r>
      <w:proofErr w:type="spellStart"/>
      <w:r w:rsidR="000D65CC" w:rsidRPr="000D65CC">
        <w:rPr>
          <w:sz w:val="28"/>
          <w:szCs w:val="28"/>
        </w:rPr>
        <w:t>карарның</w:t>
      </w:r>
      <w:proofErr w:type="spellEnd"/>
      <w:r w:rsidR="000D65CC" w:rsidRPr="000D65CC">
        <w:rPr>
          <w:sz w:val="28"/>
          <w:szCs w:val="28"/>
        </w:rPr>
        <w:t xml:space="preserve"> </w:t>
      </w:r>
      <w:proofErr w:type="spellStart"/>
      <w:r w:rsidR="000D65CC" w:rsidRPr="000D65CC">
        <w:rPr>
          <w:sz w:val="28"/>
          <w:szCs w:val="28"/>
        </w:rPr>
        <w:t>үтәлешен</w:t>
      </w:r>
      <w:proofErr w:type="spellEnd"/>
      <w:r w:rsidR="000D65CC" w:rsidRPr="000D65CC">
        <w:rPr>
          <w:sz w:val="28"/>
          <w:szCs w:val="28"/>
        </w:rPr>
        <w:t xml:space="preserve"> </w:t>
      </w:r>
      <w:proofErr w:type="spellStart"/>
      <w:r w:rsidR="000D65CC" w:rsidRPr="000D65CC">
        <w:rPr>
          <w:sz w:val="28"/>
          <w:szCs w:val="28"/>
        </w:rPr>
        <w:t>тикшереп</w:t>
      </w:r>
      <w:proofErr w:type="spellEnd"/>
      <w:r w:rsidR="000D65CC" w:rsidRPr="000D65CC">
        <w:rPr>
          <w:sz w:val="28"/>
          <w:szCs w:val="28"/>
        </w:rPr>
        <w:t xml:space="preserve"> </w:t>
      </w:r>
      <w:proofErr w:type="spellStart"/>
      <w:r w:rsidR="000D65CC" w:rsidRPr="000D65CC">
        <w:rPr>
          <w:sz w:val="28"/>
          <w:szCs w:val="28"/>
        </w:rPr>
        <w:t>торуны</w:t>
      </w:r>
      <w:proofErr w:type="spellEnd"/>
      <w:r w:rsidR="000D65CC" w:rsidRPr="000D65CC">
        <w:rPr>
          <w:sz w:val="28"/>
          <w:szCs w:val="28"/>
        </w:rPr>
        <w:t xml:space="preserve"> </w:t>
      </w:r>
      <w:proofErr w:type="spellStart"/>
      <w:r w:rsidR="000D65CC" w:rsidRPr="000D65CC">
        <w:rPr>
          <w:sz w:val="28"/>
          <w:szCs w:val="28"/>
        </w:rPr>
        <w:t>үз</w:t>
      </w:r>
      <w:proofErr w:type="spellEnd"/>
      <w:r w:rsidR="000D65CC" w:rsidRPr="000D65CC">
        <w:rPr>
          <w:sz w:val="28"/>
          <w:szCs w:val="28"/>
        </w:rPr>
        <w:t xml:space="preserve"> </w:t>
      </w:r>
      <w:proofErr w:type="spellStart"/>
      <w:r w:rsidR="000D65CC" w:rsidRPr="000D65CC">
        <w:rPr>
          <w:sz w:val="28"/>
          <w:szCs w:val="28"/>
        </w:rPr>
        <w:t>өстемдә</w:t>
      </w:r>
      <w:proofErr w:type="spellEnd"/>
      <w:r w:rsidR="000D65CC" w:rsidRPr="000D65CC">
        <w:rPr>
          <w:sz w:val="28"/>
          <w:szCs w:val="28"/>
        </w:rPr>
        <w:t xml:space="preserve"> </w:t>
      </w:r>
      <w:proofErr w:type="spellStart"/>
      <w:r w:rsidR="000D65CC" w:rsidRPr="000D65CC">
        <w:rPr>
          <w:sz w:val="28"/>
          <w:szCs w:val="28"/>
        </w:rPr>
        <w:t>калдырам</w:t>
      </w:r>
      <w:proofErr w:type="spellEnd"/>
      <w:r w:rsidR="000D65CC" w:rsidRPr="000D65CC">
        <w:rPr>
          <w:sz w:val="28"/>
          <w:szCs w:val="28"/>
        </w:rPr>
        <w:t>.</w:t>
      </w:r>
    </w:p>
    <w:p w:rsidR="0056276E" w:rsidRPr="0056276E" w:rsidRDefault="0056276E" w:rsidP="0056276E">
      <w:pPr>
        <w:suppressAutoHyphens/>
        <w:ind w:firstLine="709"/>
        <w:jc w:val="both"/>
        <w:rPr>
          <w:sz w:val="28"/>
          <w:szCs w:val="28"/>
        </w:rPr>
      </w:pPr>
    </w:p>
    <w:p w:rsidR="0056276E" w:rsidRPr="0056276E" w:rsidRDefault="0056276E" w:rsidP="0056276E">
      <w:pPr>
        <w:suppressAutoHyphens/>
        <w:ind w:firstLine="4950"/>
        <w:jc w:val="right"/>
        <w:rPr>
          <w:sz w:val="28"/>
          <w:szCs w:val="28"/>
        </w:rPr>
      </w:pPr>
    </w:p>
    <w:p w:rsidR="0056276E" w:rsidRPr="0056276E" w:rsidRDefault="0056276E" w:rsidP="0056276E">
      <w:pPr>
        <w:suppressAutoHyphens/>
        <w:ind w:firstLine="720"/>
        <w:jc w:val="right"/>
        <w:rPr>
          <w:sz w:val="28"/>
          <w:szCs w:val="28"/>
        </w:rPr>
      </w:pPr>
      <w:r w:rsidRPr="0056276E">
        <w:rPr>
          <w:sz w:val="28"/>
          <w:szCs w:val="28"/>
        </w:rPr>
        <w:t>А.Р.</w:t>
      </w:r>
      <w:r>
        <w:rPr>
          <w:sz w:val="28"/>
          <w:szCs w:val="28"/>
        </w:rPr>
        <w:t xml:space="preserve"> </w:t>
      </w:r>
      <w:proofErr w:type="spellStart"/>
      <w:r w:rsidRPr="0056276E">
        <w:rPr>
          <w:sz w:val="28"/>
          <w:szCs w:val="28"/>
        </w:rPr>
        <w:t>Метшин</w:t>
      </w:r>
      <w:proofErr w:type="spellEnd"/>
    </w:p>
    <w:p w:rsidR="0041391E" w:rsidRDefault="0056276E" w:rsidP="0056276E">
      <w:pPr>
        <w:rPr>
          <w:sz w:val="28"/>
          <w:szCs w:val="28"/>
        </w:rPr>
        <w:sectPr w:rsidR="0041391E" w:rsidSect="0041391E">
          <w:pgSz w:w="11906" w:h="16838"/>
          <w:pgMar w:top="1134" w:right="567" w:bottom="1134" w:left="1134" w:header="709" w:footer="709" w:gutter="0"/>
          <w:cols w:space="708"/>
          <w:docGrid w:linePitch="360"/>
        </w:sectPr>
      </w:pPr>
      <w:r w:rsidRPr="0056276E">
        <w:rPr>
          <w:sz w:val="28"/>
          <w:szCs w:val="28"/>
        </w:rPr>
        <w:br w:type="page"/>
      </w:r>
    </w:p>
    <w:p w:rsidR="002556E1" w:rsidRPr="002556E1" w:rsidRDefault="002556E1" w:rsidP="002556E1">
      <w:pPr>
        <w:suppressAutoHyphens/>
        <w:ind w:left="4820"/>
        <w:rPr>
          <w:kern w:val="1"/>
          <w:sz w:val="28"/>
          <w:szCs w:val="28"/>
          <w:lang w:eastAsia="ar-SA"/>
        </w:rPr>
      </w:pPr>
      <w:r w:rsidRPr="002556E1">
        <w:rPr>
          <w:kern w:val="1"/>
          <w:sz w:val="28"/>
          <w:szCs w:val="28"/>
          <w:lang w:eastAsia="ar-SA"/>
        </w:rPr>
        <w:lastRenderedPageBreak/>
        <w:t xml:space="preserve">Татарстан </w:t>
      </w:r>
      <w:proofErr w:type="spellStart"/>
      <w:r w:rsidRPr="002556E1">
        <w:rPr>
          <w:kern w:val="1"/>
          <w:sz w:val="28"/>
          <w:szCs w:val="28"/>
          <w:lang w:eastAsia="ar-SA"/>
        </w:rPr>
        <w:t>Республикасы</w:t>
      </w:r>
      <w:proofErr w:type="spellEnd"/>
    </w:p>
    <w:p w:rsidR="002556E1" w:rsidRPr="002556E1" w:rsidRDefault="002556E1" w:rsidP="002556E1">
      <w:pPr>
        <w:suppressAutoHyphens/>
        <w:ind w:left="4820"/>
        <w:rPr>
          <w:kern w:val="1"/>
          <w:sz w:val="28"/>
          <w:szCs w:val="28"/>
          <w:lang w:eastAsia="ar-SA"/>
        </w:rPr>
      </w:pPr>
      <w:proofErr w:type="spellStart"/>
      <w:r w:rsidRPr="002556E1">
        <w:rPr>
          <w:kern w:val="1"/>
          <w:sz w:val="28"/>
          <w:szCs w:val="28"/>
          <w:lang w:eastAsia="ar-SA"/>
        </w:rPr>
        <w:t>Түбән</w:t>
      </w:r>
      <w:proofErr w:type="spellEnd"/>
      <w:r w:rsidRPr="002556E1">
        <w:rPr>
          <w:kern w:val="1"/>
          <w:sz w:val="28"/>
          <w:szCs w:val="28"/>
          <w:lang w:eastAsia="ar-SA"/>
        </w:rPr>
        <w:t xml:space="preserve"> Кама </w:t>
      </w:r>
      <w:proofErr w:type="spellStart"/>
      <w:r w:rsidRPr="002556E1">
        <w:rPr>
          <w:kern w:val="1"/>
          <w:sz w:val="28"/>
          <w:szCs w:val="28"/>
          <w:lang w:eastAsia="ar-SA"/>
        </w:rPr>
        <w:t>шәһәре</w:t>
      </w:r>
      <w:proofErr w:type="spellEnd"/>
      <w:r w:rsidRPr="002556E1">
        <w:rPr>
          <w:kern w:val="1"/>
          <w:sz w:val="28"/>
          <w:szCs w:val="28"/>
          <w:lang w:eastAsia="ar-SA"/>
        </w:rPr>
        <w:t xml:space="preserve"> </w:t>
      </w:r>
      <w:proofErr w:type="spellStart"/>
      <w:r w:rsidRPr="002556E1">
        <w:rPr>
          <w:kern w:val="1"/>
          <w:sz w:val="28"/>
          <w:szCs w:val="28"/>
          <w:lang w:eastAsia="ar-SA"/>
        </w:rPr>
        <w:t>Мэрының</w:t>
      </w:r>
      <w:proofErr w:type="spellEnd"/>
    </w:p>
    <w:p w:rsidR="002556E1" w:rsidRPr="002556E1" w:rsidRDefault="002556E1" w:rsidP="002556E1">
      <w:pPr>
        <w:suppressAutoHyphens/>
        <w:ind w:left="4820"/>
        <w:rPr>
          <w:kern w:val="1"/>
          <w:sz w:val="28"/>
          <w:szCs w:val="28"/>
          <w:lang w:eastAsia="ar-SA"/>
        </w:rPr>
      </w:pPr>
      <w:r w:rsidRPr="002556E1">
        <w:rPr>
          <w:kern w:val="1"/>
          <w:sz w:val="28"/>
          <w:szCs w:val="28"/>
          <w:lang w:eastAsia="ar-SA"/>
        </w:rPr>
        <w:t xml:space="preserve">2019 </w:t>
      </w:r>
      <w:proofErr w:type="spellStart"/>
      <w:r w:rsidRPr="002556E1">
        <w:rPr>
          <w:kern w:val="1"/>
          <w:sz w:val="28"/>
          <w:szCs w:val="28"/>
          <w:lang w:eastAsia="ar-SA"/>
        </w:rPr>
        <w:t>елның</w:t>
      </w:r>
      <w:proofErr w:type="spellEnd"/>
      <w:r w:rsidRPr="002556E1">
        <w:rPr>
          <w:kern w:val="1"/>
          <w:sz w:val="28"/>
          <w:szCs w:val="28"/>
          <w:lang w:eastAsia="ar-SA"/>
        </w:rPr>
        <w:t xml:space="preserve"> </w:t>
      </w:r>
      <w:r w:rsidR="0041391E">
        <w:rPr>
          <w:kern w:val="1"/>
          <w:sz w:val="28"/>
          <w:szCs w:val="28"/>
          <w:lang w:eastAsia="ar-SA"/>
        </w:rPr>
        <w:t>11-нче октябрь</w:t>
      </w:r>
    </w:p>
    <w:p w:rsidR="002556E1" w:rsidRPr="002556E1" w:rsidRDefault="0041391E" w:rsidP="002556E1">
      <w:pPr>
        <w:suppressAutoHyphens/>
        <w:ind w:left="4820"/>
        <w:rPr>
          <w:kern w:val="1"/>
          <w:sz w:val="28"/>
          <w:szCs w:val="28"/>
          <w:lang w:eastAsia="ar-SA"/>
        </w:rPr>
      </w:pPr>
      <w:r>
        <w:rPr>
          <w:kern w:val="1"/>
          <w:sz w:val="28"/>
          <w:szCs w:val="28"/>
          <w:lang w:eastAsia="ar-SA"/>
        </w:rPr>
        <w:t xml:space="preserve">26-нчы </w:t>
      </w:r>
      <w:bookmarkStart w:id="0" w:name="_GoBack"/>
      <w:bookmarkEnd w:id="0"/>
      <w:r w:rsidR="002556E1" w:rsidRPr="002556E1">
        <w:rPr>
          <w:kern w:val="1"/>
          <w:sz w:val="28"/>
          <w:szCs w:val="28"/>
          <w:lang w:eastAsia="ar-SA"/>
        </w:rPr>
        <w:t xml:space="preserve">номерлы </w:t>
      </w:r>
      <w:proofErr w:type="spellStart"/>
      <w:r w:rsidR="002556E1" w:rsidRPr="002556E1">
        <w:rPr>
          <w:kern w:val="1"/>
          <w:sz w:val="28"/>
          <w:szCs w:val="28"/>
          <w:lang w:eastAsia="ar-SA"/>
        </w:rPr>
        <w:t>карары</w:t>
      </w:r>
      <w:proofErr w:type="spellEnd"/>
      <w:r w:rsidR="002556E1" w:rsidRPr="002556E1">
        <w:rPr>
          <w:kern w:val="1"/>
          <w:sz w:val="28"/>
          <w:szCs w:val="28"/>
          <w:lang w:eastAsia="ar-SA"/>
        </w:rPr>
        <w:t xml:space="preserve"> </w:t>
      </w:r>
      <w:proofErr w:type="spellStart"/>
      <w:r w:rsidR="002556E1" w:rsidRPr="002556E1">
        <w:rPr>
          <w:kern w:val="1"/>
          <w:sz w:val="28"/>
          <w:szCs w:val="28"/>
          <w:lang w:eastAsia="ar-SA"/>
        </w:rPr>
        <w:t>белән</w:t>
      </w:r>
      <w:proofErr w:type="spellEnd"/>
      <w:r w:rsidR="002556E1" w:rsidRPr="002556E1">
        <w:rPr>
          <w:kern w:val="1"/>
          <w:sz w:val="28"/>
          <w:szCs w:val="28"/>
          <w:lang w:eastAsia="ar-SA"/>
        </w:rPr>
        <w:t xml:space="preserve"> </w:t>
      </w:r>
      <w:proofErr w:type="spellStart"/>
      <w:r w:rsidR="002556E1" w:rsidRPr="002556E1">
        <w:rPr>
          <w:kern w:val="1"/>
          <w:sz w:val="28"/>
          <w:szCs w:val="28"/>
          <w:lang w:eastAsia="ar-SA"/>
        </w:rPr>
        <w:t>расланган</w:t>
      </w:r>
      <w:proofErr w:type="spellEnd"/>
    </w:p>
    <w:p w:rsidR="002556E1" w:rsidRPr="0056276E" w:rsidRDefault="002556E1" w:rsidP="002556E1">
      <w:pPr>
        <w:suppressAutoHyphens/>
        <w:ind w:left="4820"/>
        <w:rPr>
          <w:kern w:val="1"/>
          <w:sz w:val="28"/>
          <w:szCs w:val="28"/>
          <w:lang w:eastAsia="ar-SA"/>
        </w:rPr>
      </w:pPr>
      <w:r w:rsidRPr="002556E1">
        <w:rPr>
          <w:kern w:val="1"/>
          <w:sz w:val="28"/>
          <w:szCs w:val="28"/>
          <w:lang w:eastAsia="ar-SA"/>
        </w:rPr>
        <w:t xml:space="preserve"> </w:t>
      </w:r>
      <w:proofErr w:type="spellStart"/>
      <w:r w:rsidRPr="002556E1">
        <w:rPr>
          <w:kern w:val="1"/>
          <w:sz w:val="28"/>
          <w:szCs w:val="28"/>
          <w:lang w:eastAsia="ar-SA"/>
        </w:rPr>
        <w:t>кушымта</w:t>
      </w:r>
      <w:proofErr w:type="spellEnd"/>
    </w:p>
    <w:p w:rsidR="0056276E" w:rsidRPr="0056276E" w:rsidRDefault="0056276E" w:rsidP="0056276E">
      <w:pPr>
        <w:suppressAutoHyphens/>
        <w:ind w:firstLine="720"/>
        <w:jc w:val="right"/>
        <w:rPr>
          <w:kern w:val="1"/>
          <w:sz w:val="28"/>
          <w:szCs w:val="28"/>
          <w:lang w:eastAsia="ar-SA"/>
        </w:rPr>
      </w:pPr>
    </w:p>
    <w:p w:rsidR="002556E1" w:rsidRPr="002556E1" w:rsidRDefault="002556E1" w:rsidP="002556E1">
      <w:pPr>
        <w:suppressAutoHyphens/>
        <w:jc w:val="center"/>
        <w:rPr>
          <w:bCs/>
          <w:spacing w:val="-4"/>
          <w:kern w:val="1"/>
          <w:sz w:val="28"/>
          <w:szCs w:val="28"/>
          <w:lang w:val="tt-RU" w:eastAsia="ar-SA"/>
        </w:rPr>
      </w:pPr>
      <w:r w:rsidRPr="002556E1">
        <w:rPr>
          <w:bCs/>
          <w:spacing w:val="-4"/>
          <w:kern w:val="1"/>
          <w:sz w:val="28"/>
          <w:szCs w:val="28"/>
          <w:lang w:eastAsia="ar-SA"/>
        </w:rPr>
        <w:t xml:space="preserve"> </w:t>
      </w:r>
      <w:r w:rsidR="00EC1C4A" w:rsidRPr="00A46541">
        <w:rPr>
          <w:sz w:val="28"/>
          <w:szCs w:val="28"/>
          <w:shd w:val="clear" w:color="auto" w:fill="FFFFFF"/>
        </w:rPr>
        <w:t xml:space="preserve">«Нижнекамскнефтехим» ГАҖ «500 </w:t>
      </w:r>
      <w:proofErr w:type="spellStart"/>
      <w:r w:rsidR="00EC1C4A" w:rsidRPr="00A46541">
        <w:rPr>
          <w:sz w:val="28"/>
          <w:szCs w:val="28"/>
          <w:shd w:val="clear" w:color="auto" w:fill="FFFFFF"/>
        </w:rPr>
        <w:t>мең</w:t>
      </w:r>
      <w:proofErr w:type="spellEnd"/>
      <w:r w:rsidR="00EC1C4A" w:rsidRPr="00A46541">
        <w:rPr>
          <w:sz w:val="28"/>
          <w:szCs w:val="28"/>
          <w:shd w:val="clear" w:color="auto" w:fill="FFFFFF"/>
        </w:rPr>
        <w:t xml:space="preserve"> т/г </w:t>
      </w:r>
      <w:proofErr w:type="spellStart"/>
      <w:r w:rsidR="00EC1C4A" w:rsidRPr="00A46541">
        <w:rPr>
          <w:sz w:val="28"/>
          <w:szCs w:val="28"/>
          <w:shd w:val="clear" w:color="auto" w:fill="FFFFFF"/>
        </w:rPr>
        <w:t>куәтле</w:t>
      </w:r>
      <w:proofErr w:type="spellEnd"/>
      <w:r w:rsidR="00EC1C4A" w:rsidRPr="00A46541">
        <w:rPr>
          <w:sz w:val="28"/>
          <w:szCs w:val="28"/>
          <w:shd w:val="clear" w:color="auto" w:fill="FFFFFF"/>
        </w:rPr>
        <w:t xml:space="preserve"> метанол </w:t>
      </w:r>
      <w:proofErr w:type="spellStart"/>
      <w:r w:rsidR="00EC1C4A" w:rsidRPr="00A46541">
        <w:rPr>
          <w:sz w:val="28"/>
          <w:szCs w:val="28"/>
          <w:shd w:val="clear" w:color="auto" w:fill="FFFFFF"/>
        </w:rPr>
        <w:t>җитештерү</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төзелеше</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дәүләт</w:t>
      </w:r>
      <w:proofErr w:type="spellEnd"/>
      <w:r w:rsidR="00EC1C4A" w:rsidRPr="00A46541">
        <w:rPr>
          <w:sz w:val="28"/>
          <w:szCs w:val="28"/>
          <w:shd w:val="clear" w:color="auto" w:fill="FFFFFF"/>
        </w:rPr>
        <w:t xml:space="preserve"> экология </w:t>
      </w:r>
      <w:proofErr w:type="spellStart"/>
      <w:r w:rsidR="00EC1C4A" w:rsidRPr="00A46541">
        <w:rPr>
          <w:sz w:val="28"/>
          <w:szCs w:val="28"/>
          <w:shd w:val="clear" w:color="auto" w:fill="FFFFFF"/>
        </w:rPr>
        <w:t>экспертизасы</w:t>
      </w:r>
      <w:proofErr w:type="spellEnd"/>
      <w:r w:rsidR="00EC1C4A" w:rsidRPr="00A46541">
        <w:rPr>
          <w:sz w:val="28"/>
          <w:szCs w:val="28"/>
          <w:shd w:val="clear" w:color="auto" w:fill="FFFFFF"/>
        </w:rPr>
        <w:t xml:space="preserve"> объекты </w:t>
      </w:r>
      <w:proofErr w:type="spellStart"/>
      <w:r w:rsidR="00EC1C4A" w:rsidRPr="00A46541">
        <w:rPr>
          <w:sz w:val="28"/>
          <w:szCs w:val="28"/>
          <w:shd w:val="clear" w:color="auto" w:fill="FFFFFF"/>
        </w:rPr>
        <w:t>буенча</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әйлән</w:t>
      </w:r>
      <w:proofErr w:type="gramStart"/>
      <w:r w:rsidR="00EC1C4A" w:rsidRPr="00A46541">
        <w:rPr>
          <w:sz w:val="28"/>
          <w:szCs w:val="28"/>
          <w:shd w:val="clear" w:color="auto" w:fill="FFFFFF"/>
        </w:rPr>
        <w:t>ә-</w:t>
      </w:r>
      <w:proofErr w:type="gramEnd"/>
      <w:r w:rsidR="00EC1C4A" w:rsidRPr="00A46541">
        <w:rPr>
          <w:sz w:val="28"/>
          <w:szCs w:val="28"/>
          <w:shd w:val="clear" w:color="auto" w:fill="FFFFFF"/>
        </w:rPr>
        <w:t>тирә</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мохиткә</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йогынтыны</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бәяләү</w:t>
      </w:r>
      <w:proofErr w:type="spellEnd"/>
      <w:r w:rsidR="00EC1C4A" w:rsidRPr="00A46541">
        <w:rPr>
          <w:sz w:val="28"/>
          <w:szCs w:val="28"/>
          <w:shd w:val="clear" w:color="auto" w:fill="FFFFFF"/>
        </w:rPr>
        <w:t xml:space="preserve"> </w:t>
      </w:r>
      <w:proofErr w:type="spellStart"/>
      <w:r w:rsidR="00EC1C4A" w:rsidRPr="00A46541">
        <w:rPr>
          <w:sz w:val="28"/>
          <w:szCs w:val="28"/>
          <w:shd w:val="clear" w:color="auto" w:fill="FFFFFF"/>
        </w:rPr>
        <w:t>материалларын</w:t>
      </w:r>
      <w:proofErr w:type="spellEnd"/>
      <w:r w:rsidR="00EC1C4A" w:rsidRPr="00A46541">
        <w:rPr>
          <w:sz w:val="28"/>
          <w:szCs w:val="28"/>
          <w:shd w:val="clear" w:color="auto" w:fill="FFFFFF"/>
        </w:rPr>
        <w:t xml:space="preserve"> да </w:t>
      </w:r>
      <w:proofErr w:type="spellStart"/>
      <w:r w:rsidR="00EC1C4A" w:rsidRPr="00A46541">
        <w:rPr>
          <w:sz w:val="28"/>
          <w:szCs w:val="28"/>
          <w:shd w:val="clear" w:color="auto" w:fill="FFFFFF"/>
        </w:rPr>
        <w:t>кертеп</w:t>
      </w:r>
      <w:proofErr w:type="spellEnd"/>
      <w:r w:rsidR="00EC1C4A" w:rsidRPr="00A46541">
        <w:rPr>
          <w:sz w:val="28"/>
          <w:szCs w:val="28"/>
          <w:shd w:val="clear" w:color="auto" w:fill="FFFFFF"/>
        </w:rPr>
        <w:t>,</w:t>
      </w:r>
      <w:r w:rsidR="00EC1C4A">
        <w:rPr>
          <w:sz w:val="28"/>
          <w:szCs w:val="28"/>
          <w:shd w:val="clear" w:color="auto" w:fill="FFFFFF"/>
        </w:rPr>
        <w:t xml:space="preserve"> </w:t>
      </w:r>
      <w:r w:rsidRPr="002556E1">
        <w:rPr>
          <w:bCs/>
          <w:spacing w:val="-4"/>
          <w:kern w:val="1"/>
          <w:sz w:val="28"/>
          <w:szCs w:val="28"/>
          <w:lang w:eastAsia="ar-SA"/>
        </w:rPr>
        <w:t xml:space="preserve">проект </w:t>
      </w:r>
      <w:proofErr w:type="spellStart"/>
      <w:r w:rsidRPr="002556E1">
        <w:rPr>
          <w:bCs/>
          <w:spacing w:val="-4"/>
          <w:kern w:val="1"/>
          <w:sz w:val="28"/>
          <w:szCs w:val="28"/>
          <w:lang w:eastAsia="ar-SA"/>
        </w:rPr>
        <w:t>документларына</w:t>
      </w:r>
      <w:proofErr w:type="spellEnd"/>
      <w:r w:rsidRPr="002556E1">
        <w:rPr>
          <w:bCs/>
          <w:spacing w:val="-4"/>
          <w:kern w:val="1"/>
          <w:sz w:val="28"/>
          <w:szCs w:val="28"/>
          <w:lang w:eastAsia="ar-SA"/>
        </w:rPr>
        <w:t xml:space="preserve"> </w:t>
      </w:r>
      <w:proofErr w:type="spellStart"/>
      <w:r w:rsidRPr="002556E1">
        <w:rPr>
          <w:bCs/>
          <w:spacing w:val="-4"/>
          <w:kern w:val="1"/>
          <w:sz w:val="28"/>
          <w:szCs w:val="28"/>
          <w:lang w:eastAsia="ar-SA"/>
        </w:rPr>
        <w:t>иҗтимагый</w:t>
      </w:r>
      <w:proofErr w:type="spellEnd"/>
      <w:r w:rsidRPr="002556E1">
        <w:rPr>
          <w:bCs/>
          <w:spacing w:val="-4"/>
          <w:kern w:val="1"/>
          <w:sz w:val="28"/>
          <w:szCs w:val="28"/>
          <w:lang w:eastAsia="ar-SA"/>
        </w:rPr>
        <w:t xml:space="preserve"> </w:t>
      </w:r>
      <w:proofErr w:type="spellStart"/>
      <w:r w:rsidRPr="002556E1">
        <w:rPr>
          <w:bCs/>
          <w:spacing w:val="-4"/>
          <w:kern w:val="1"/>
          <w:sz w:val="28"/>
          <w:szCs w:val="28"/>
          <w:lang w:eastAsia="ar-SA"/>
        </w:rPr>
        <w:t>тыңлаулар</w:t>
      </w:r>
      <w:proofErr w:type="spellEnd"/>
      <w:r w:rsidRPr="002556E1">
        <w:rPr>
          <w:bCs/>
          <w:spacing w:val="-4"/>
          <w:kern w:val="1"/>
          <w:sz w:val="28"/>
          <w:szCs w:val="28"/>
          <w:lang w:eastAsia="ar-SA"/>
        </w:rPr>
        <w:t xml:space="preserve"> </w:t>
      </w:r>
      <w:proofErr w:type="spellStart"/>
      <w:r w:rsidRPr="002556E1">
        <w:rPr>
          <w:bCs/>
          <w:spacing w:val="-4"/>
          <w:kern w:val="1"/>
          <w:sz w:val="28"/>
          <w:szCs w:val="28"/>
          <w:lang w:eastAsia="ar-SA"/>
        </w:rPr>
        <w:t>билгеләү</w:t>
      </w:r>
      <w:proofErr w:type="spellEnd"/>
      <w:r w:rsidRPr="002556E1">
        <w:rPr>
          <w:bCs/>
          <w:spacing w:val="-4"/>
          <w:kern w:val="1"/>
          <w:sz w:val="28"/>
          <w:szCs w:val="28"/>
          <w:lang w:val="tt-RU" w:eastAsia="ar-SA"/>
        </w:rPr>
        <w:t xml:space="preserve"> буенча</w:t>
      </w:r>
    </w:p>
    <w:p w:rsidR="002556E1" w:rsidRPr="002556E1" w:rsidRDefault="002556E1" w:rsidP="002556E1">
      <w:pPr>
        <w:suppressAutoHyphens/>
        <w:jc w:val="center"/>
        <w:rPr>
          <w:bCs/>
          <w:spacing w:val="-4"/>
          <w:kern w:val="1"/>
          <w:sz w:val="28"/>
          <w:szCs w:val="28"/>
          <w:lang w:val="tt-RU" w:eastAsia="ar-SA"/>
        </w:rPr>
      </w:pPr>
      <w:r w:rsidRPr="002556E1">
        <w:rPr>
          <w:bCs/>
          <w:spacing w:val="-4"/>
          <w:kern w:val="1"/>
          <w:sz w:val="28"/>
          <w:szCs w:val="28"/>
          <w:lang w:val="tt-RU" w:eastAsia="ar-SA"/>
        </w:rPr>
        <w:t xml:space="preserve"> комиссия составы</w:t>
      </w:r>
    </w:p>
    <w:p w:rsidR="0056276E" w:rsidRPr="0056276E" w:rsidRDefault="0056276E" w:rsidP="0056276E">
      <w:pPr>
        <w:suppressAutoHyphens/>
        <w:rPr>
          <w:b/>
          <w:kern w:val="1"/>
          <w:sz w:val="28"/>
          <w:szCs w:val="28"/>
          <w:lang w:eastAsia="ar-SA"/>
        </w:rPr>
      </w:pPr>
    </w:p>
    <w:tbl>
      <w:tblPr>
        <w:tblW w:w="10456" w:type="dxa"/>
        <w:tblLook w:val="04A0" w:firstRow="1" w:lastRow="0" w:firstColumn="1" w:lastColumn="0" w:noHBand="0" w:noVBand="1"/>
      </w:tblPr>
      <w:tblGrid>
        <w:gridCol w:w="2657"/>
        <w:gridCol w:w="310"/>
        <w:gridCol w:w="7489"/>
      </w:tblGrid>
      <w:tr w:rsidR="0056276E" w:rsidRPr="0056276E" w:rsidTr="006E01DA">
        <w:trPr>
          <w:trHeight w:val="808"/>
        </w:trPr>
        <w:tc>
          <w:tcPr>
            <w:tcW w:w="2657" w:type="dxa"/>
            <w:shd w:val="clear" w:color="auto" w:fill="auto"/>
          </w:tcPr>
          <w:p w:rsidR="0056276E" w:rsidRPr="0056276E" w:rsidRDefault="002556E1" w:rsidP="0056276E">
            <w:pPr>
              <w:rPr>
                <w:vanish/>
                <w:sz w:val="28"/>
                <w:szCs w:val="28"/>
              </w:rPr>
            </w:pPr>
            <w:proofErr w:type="spellStart"/>
            <w:r>
              <w:rPr>
                <w:sz w:val="28"/>
                <w:szCs w:val="28"/>
              </w:rPr>
              <w:t>Әхмә</w:t>
            </w:r>
            <w:r w:rsidR="0056276E" w:rsidRPr="0056276E">
              <w:rPr>
                <w:sz w:val="28"/>
                <w:szCs w:val="28"/>
              </w:rPr>
              <w:t>тов</w:t>
            </w:r>
            <w:proofErr w:type="spellEnd"/>
            <w:r w:rsidR="0056276E" w:rsidRPr="0056276E">
              <w:rPr>
                <w:sz w:val="28"/>
                <w:szCs w:val="28"/>
              </w:rPr>
              <w:t xml:space="preserve"> Л.Р.</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BF5FC4">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w:t>
            </w:r>
            <w:proofErr w:type="spellStart"/>
            <w:r w:rsidRPr="002556E1">
              <w:rPr>
                <w:sz w:val="28"/>
                <w:szCs w:val="28"/>
              </w:rPr>
              <w:t>Башкарма</w:t>
            </w:r>
            <w:proofErr w:type="spellEnd"/>
            <w:r w:rsidRPr="002556E1">
              <w:rPr>
                <w:sz w:val="28"/>
                <w:szCs w:val="28"/>
              </w:rPr>
              <w:t xml:space="preserve"> комитеты </w:t>
            </w:r>
            <w:proofErr w:type="spellStart"/>
            <w:r w:rsidRPr="002556E1">
              <w:rPr>
                <w:sz w:val="28"/>
                <w:szCs w:val="28"/>
              </w:rPr>
              <w:t>җитәкчесе</w:t>
            </w:r>
            <w:proofErr w:type="spellEnd"/>
            <w:r w:rsidRPr="002556E1">
              <w:rPr>
                <w:sz w:val="28"/>
                <w:szCs w:val="28"/>
              </w:rPr>
              <w:t xml:space="preserve"> </w:t>
            </w:r>
            <w:proofErr w:type="spellStart"/>
            <w:r w:rsidRPr="002556E1">
              <w:rPr>
                <w:sz w:val="28"/>
                <w:szCs w:val="28"/>
              </w:rPr>
              <w:t>урынбасары</w:t>
            </w:r>
            <w:proofErr w:type="spellEnd"/>
            <w:r w:rsidRPr="002556E1">
              <w:rPr>
                <w:sz w:val="28"/>
                <w:szCs w:val="28"/>
              </w:rPr>
              <w:t xml:space="preserve">, комиссия </w:t>
            </w:r>
            <w:proofErr w:type="spellStart"/>
            <w:r w:rsidRPr="002556E1">
              <w:rPr>
                <w:sz w:val="28"/>
                <w:szCs w:val="28"/>
              </w:rPr>
              <w:t>рәисе</w:t>
            </w:r>
            <w:proofErr w:type="spellEnd"/>
            <w:r w:rsidRPr="002556E1">
              <w:rPr>
                <w:sz w:val="28"/>
                <w:szCs w:val="28"/>
              </w:rPr>
              <w:t xml:space="preserve"> (</w:t>
            </w:r>
            <w:proofErr w:type="spellStart"/>
            <w:r w:rsidRPr="002556E1">
              <w:rPr>
                <w:sz w:val="28"/>
                <w:szCs w:val="28"/>
              </w:rPr>
              <w:t>килешү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6E01DA" w:rsidRPr="0056276E" w:rsidTr="00CD3AFE">
        <w:tc>
          <w:tcPr>
            <w:tcW w:w="10456" w:type="dxa"/>
            <w:gridSpan w:val="3"/>
            <w:shd w:val="clear" w:color="auto" w:fill="auto"/>
          </w:tcPr>
          <w:p w:rsidR="006E01DA" w:rsidRPr="0056276E" w:rsidRDefault="006E01DA" w:rsidP="0056276E">
            <w:pPr>
              <w:rPr>
                <w:sz w:val="28"/>
                <w:szCs w:val="28"/>
              </w:rPr>
            </w:pPr>
            <w:r>
              <w:rPr>
                <w:sz w:val="28"/>
                <w:szCs w:val="28"/>
              </w:rPr>
              <w:t xml:space="preserve">Комиссия </w:t>
            </w:r>
            <w:proofErr w:type="spellStart"/>
            <w:r>
              <w:rPr>
                <w:sz w:val="28"/>
                <w:szCs w:val="28"/>
              </w:rPr>
              <w:t>әгъзалары</w:t>
            </w:r>
            <w:proofErr w:type="spellEnd"/>
            <w:r w:rsidRPr="0056276E">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proofErr w:type="spellStart"/>
            <w:r w:rsidRPr="0056276E">
              <w:rPr>
                <w:sz w:val="28"/>
                <w:szCs w:val="28"/>
              </w:rPr>
              <w:t>Долотказина</w:t>
            </w:r>
            <w:proofErr w:type="spellEnd"/>
            <w:r w:rsidRPr="0056276E">
              <w:rPr>
                <w:sz w:val="28"/>
                <w:szCs w:val="28"/>
              </w:rPr>
              <w:t xml:space="preserve"> Э.Р.</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шәһәре</w:t>
            </w:r>
            <w:proofErr w:type="spellEnd"/>
            <w:r w:rsidRPr="002556E1">
              <w:rPr>
                <w:sz w:val="28"/>
                <w:szCs w:val="28"/>
              </w:rPr>
              <w:t xml:space="preserve"> мэры </w:t>
            </w:r>
            <w:proofErr w:type="spellStart"/>
            <w:r w:rsidRPr="002556E1">
              <w:rPr>
                <w:sz w:val="28"/>
                <w:szCs w:val="28"/>
              </w:rPr>
              <w:t>урынбасары</w:t>
            </w:r>
            <w:proofErr w:type="spellEnd"/>
            <w:r w:rsidR="00A46541">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proofErr w:type="spellStart"/>
            <w:r w:rsidRPr="0056276E">
              <w:rPr>
                <w:sz w:val="28"/>
                <w:szCs w:val="28"/>
              </w:rPr>
              <w:t>Баландин</w:t>
            </w:r>
            <w:proofErr w:type="spellEnd"/>
            <w:r w:rsidRPr="0056276E">
              <w:rPr>
                <w:sz w:val="28"/>
                <w:szCs w:val="28"/>
              </w:rPr>
              <w:t xml:space="preserve"> Д.И.</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шәһәре</w:t>
            </w:r>
            <w:proofErr w:type="spellEnd"/>
            <w:r w:rsidRPr="002556E1">
              <w:rPr>
                <w:sz w:val="28"/>
                <w:szCs w:val="28"/>
              </w:rPr>
              <w:t xml:space="preserve"> </w:t>
            </w:r>
            <w:proofErr w:type="spellStart"/>
            <w:r w:rsidRPr="002556E1">
              <w:rPr>
                <w:sz w:val="28"/>
                <w:szCs w:val="28"/>
              </w:rPr>
              <w:t>башкарма</w:t>
            </w:r>
            <w:proofErr w:type="spellEnd"/>
            <w:r w:rsidRPr="002556E1">
              <w:rPr>
                <w:sz w:val="28"/>
                <w:szCs w:val="28"/>
              </w:rPr>
              <w:t xml:space="preserve"> комитеты </w:t>
            </w:r>
            <w:proofErr w:type="spellStart"/>
            <w:r w:rsidRPr="002556E1">
              <w:rPr>
                <w:sz w:val="28"/>
                <w:szCs w:val="28"/>
              </w:rPr>
              <w:t>җ</w:t>
            </w:r>
            <w:proofErr w:type="gramStart"/>
            <w:r w:rsidRPr="002556E1">
              <w:rPr>
                <w:sz w:val="28"/>
                <w:szCs w:val="28"/>
              </w:rPr>
              <w:t>ит</w:t>
            </w:r>
            <w:proofErr w:type="gramEnd"/>
            <w:r w:rsidRPr="002556E1">
              <w:rPr>
                <w:sz w:val="28"/>
                <w:szCs w:val="28"/>
              </w:rPr>
              <w:t>әкчесе</w:t>
            </w:r>
            <w:proofErr w:type="spellEnd"/>
            <w:r w:rsidRPr="002556E1">
              <w:rPr>
                <w:sz w:val="28"/>
                <w:szCs w:val="28"/>
              </w:rPr>
              <w:t xml:space="preserve"> </w:t>
            </w:r>
            <w:r w:rsidR="00A46541">
              <w:rPr>
                <w:sz w:val="28"/>
                <w:szCs w:val="28"/>
              </w:rPr>
              <w:t xml:space="preserve">          </w:t>
            </w:r>
            <w:r w:rsidRPr="002556E1">
              <w:rPr>
                <w:sz w:val="28"/>
                <w:szCs w:val="28"/>
              </w:rPr>
              <w:t>(</w:t>
            </w:r>
            <w:proofErr w:type="spellStart"/>
            <w:r w:rsidRPr="002556E1">
              <w:rPr>
                <w:sz w:val="28"/>
                <w:szCs w:val="28"/>
              </w:rPr>
              <w:t>ки-лешү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t>Хаҗиев</w:t>
            </w:r>
            <w:proofErr w:type="spellEnd"/>
            <w:r>
              <w:rPr>
                <w:sz w:val="28"/>
                <w:szCs w:val="28"/>
              </w:rPr>
              <w:t xml:space="preserve"> Р.Ә</w:t>
            </w:r>
            <w:r w:rsidR="0056276E" w:rsidRPr="0056276E">
              <w:rPr>
                <w:sz w:val="28"/>
                <w:szCs w:val="28"/>
              </w:rPr>
              <w:t>.</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2556E1">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w:t>
            </w:r>
            <w:proofErr w:type="spellStart"/>
            <w:r w:rsidRPr="002556E1">
              <w:rPr>
                <w:sz w:val="28"/>
                <w:szCs w:val="28"/>
              </w:rPr>
              <w:t>Башкарма</w:t>
            </w:r>
            <w:proofErr w:type="spellEnd"/>
            <w:r w:rsidRPr="002556E1">
              <w:rPr>
                <w:sz w:val="28"/>
                <w:szCs w:val="28"/>
              </w:rPr>
              <w:t xml:space="preserve"> комитеты </w:t>
            </w:r>
            <w:proofErr w:type="spellStart"/>
            <w:r w:rsidRPr="002556E1">
              <w:rPr>
                <w:sz w:val="28"/>
                <w:szCs w:val="28"/>
              </w:rPr>
              <w:t>җитәкчесен</w:t>
            </w:r>
            <w:r>
              <w:rPr>
                <w:sz w:val="28"/>
                <w:szCs w:val="28"/>
              </w:rPr>
              <w:t>ең</w:t>
            </w:r>
            <w:proofErr w:type="spellEnd"/>
            <w:r>
              <w:rPr>
                <w:sz w:val="28"/>
                <w:szCs w:val="28"/>
              </w:rPr>
              <w:t xml:space="preserve"> </w:t>
            </w:r>
            <w:proofErr w:type="spellStart"/>
            <w:r w:rsidRPr="002556E1">
              <w:rPr>
                <w:sz w:val="28"/>
                <w:szCs w:val="28"/>
              </w:rPr>
              <w:t>урынбасары</w:t>
            </w:r>
            <w:proofErr w:type="spellEnd"/>
            <w:r w:rsidRPr="002556E1">
              <w:rPr>
                <w:sz w:val="28"/>
                <w:szCs w:val="28"/>
              </w:rPr>
              <w:t xml:space="preserve"> (</w:t>
            </w:r>
            <w:proofErr w:type="spellStart"/>
            <w:r w:rsidRPr="002556E1">
              <w:rPr>
                <w:sz w:val="28"/>
                <w:szCs w:val="28"/>
              </w:rPr>
              <w:t>килешү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t>Фә</w:t>
            </w:r>
            <w:r w:rsidR="0056276E" w:rsidRPr="0056276E">
              <w:rPr>
                <w:sz w:val="28"/>
                <w:szCs w:val="28"/>
              </w:rPr>
              <w:t>ретдинов</w:t>
            </w:r>
            <w:proofErr w:type="spellEnd"/>
            <w:r w:rsidR="0056276E" w:rsidRPr="0056276E">
              <w:rPr>
                <w:sz w:val="28"/>
                <w:szCs w:val="28"/>
              </w:rPr>
              <w:t xml:space="preserve"> А.Р.</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w:t>
            </w:r>
            <w:proofErr w:type="spellStart"/>
            <w:r w:rsidRPr="002556E1">
              <w:rPr>
                <w:sz w:val="28"/>
                <w:szCs w:val="28"/>
              </w:rPr>
              <w:t>Башкарма</w:t>
            </w:r>
            <w:proofErr w:type="spellEnd"/>
            <w:r w:rsidRPr="002556E1">
              <w:rPr>
                <w:sz w:val="28"/>
                <w:szCs w:val="28"/>
              </w:rPr>
              <w:t xml:space="preserve"> комитеты </w:t>
            </w:r>
            <w:proofErr w:type="spellStart"/>
            <w:r w:rsidRPr="002556E1">
              <w:rPr>
                <w:sz w:val="28"/>
                <w:szCs w:val="28"/>
              </w:rPr>
              <w:t>җ</w:t>
            </w:r>
            <w:proofErr w:type="gramStart"/>
            <w:r w:rsidRPr="002556E1">
              <w:rPr>
                <w:sz w:val="28"/>
                <w:szCs w:val="28"/>
              </w:rPr>
              <w:t>ит</w:t>
            </w:r>
            <w:proofErr w:type="gramEnd"/>
            <w:r w:rsidRPr="002556E1">
              <w:rPr>
                <w:sz w:val="28"/>
                <w:szCs w:val="28"/>
              </w:rPr>
              <w:t>әкчесе</w:t>
            </w:r>
            <w:proofErr w:type="spellEnd"/>
            <w:r w:rsidRPr="002556E1">
              <w:rPr>
                <w:sz w:val="28"/>
                <w:szCs w:val="28"/>
              </w:rPr>
              <w:t xml:space="preserve"> </w:t>
            </w:r>
            <w:proofErr w:type="spellStart"/>
            <w:r w:rsidRPr="002556E1">
              <w:rPr>
                <w:sz w:val="28"/>
                <w:szCs w:val="28"/>
              </w:rPr>
              <w:t>урынбасары</w:t>
            </w:r>
            <w:proofErr w:type="spellEnd"/>
            <w:r w:rsidRPr="002556E1">
              <w:rPr>
                <w:sz w:val="28"/>
                <w:szCs w:val="28"/>
              </w:rPr>
              <w:t xml:space="preserve"> - </w:t>
            </w:r>
            <w:proofErr w:type="spellStart"/>
            <w:r w:rsidRPr="002556E1">
              <w:rPr>
                <w:sz w:val="28"/>
                <w:szCs w:val="28"/>
              </w:rPr>
              <w:t>Мәгариф</w:t>
            </w:r>
            <w:proofErr w:type="spellEnd"/>
            <w:r w:rsidRPr="002556E1">
              <w:rPr>
                <w:sz w:val="28"/>
                <w:szCs w:val="28"/>
              </w:rPr>
              <w:t xml:space="preserve"> </w:t>
            </w:r>
            <w:proofErr w:type="spellStart"/>
            <w:r w:rsidRPr="002556E1">
              <w:rPr>
                <w:sz w:val="28"/>
                <w:szCs w:val="28"/>
              </w:rPr>
              <w:t>идарәсе</w:t>
            </w:r>
            <w:proofErr w:type="spellEnd"/>
            <w:r w:rsidRPr="002556E1">
              <w:rPr>
                <w:sz w:val="28"/>
                <w:szCs w:val="28"/>
              </w:rPr>
              <w:t xml:space="preserve"> </w:t>
            </w:r>
            <w:proofErr w:type="spellStart"/>
            <w:r w:rsidRPr="002556E1">
              <w:rPr>
                <w:sz w:val="28"/>
                <w:szCs w:val="28"/>
              </w:rPr>
              <w:t>башлыгы</w:t>
            </w:r>
            <w:proofErr w:type="spellEnd"/>
            <w:r w:rsidRPr="002556E1">
              <w:rPr>
                <w:sz w:val="28"/>
                <w:szCs w:val="28"/>
              </w:rPr>
              <w:t xml:space="preserve"> </w:t>
            </w:r>
            <w:r w:rsidR="00A46541">
              <w:rPr>
                <w:sz w:val="28"/>
                <w:szCs w:val="28"/>
              </w:rPr>
              <w:t xml:space="preserve">               </w:t>
            </w:r>
            <w:r w:rsidR="001A53B9">
              <w:rPr>
                <w:sz w:val="28"/>
                <w:szCs w:val="28"/>
              </w:rPr>
              <w:t>(</w:t>
            </w:r>
            <w:proofErr w:type="spellStart"/>
            <w:r w:rsidR="001A53B9">
              <w:rPr>
                <w:sz w:val="28"/>
                <w:szCs w:val="28"/>
              </w:rPr>
              <w:t>ки</w:t>
            </w:r>
            <w:r w:rsidRPr="002556E1">
              <w:rPr>
                <w:sz w:val="28"/>
                <w:szCs w:val="28"/>
              </w:rPr>
              <w:t>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r w:rsidRPr="0056276E">
              <w:rPr>
                <w:sz w:val="28"/>
                <w:szCs w:val="28"/>
              </w:rPr>
              <w:t>Филиппов В.Н.</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шәһә</w:t>
            </w:r>
            <w:proofErr w:type="gramStart"/>
            <w:r w:rsidRPr="002556E1">
              <w:rPr>
                <w:sz w:val="28"/>
                <w:szCs w:val="28"/>
              </w:rPr>
              <w:t>р</w:t>
            </w:r>
            <w:proofErr w:type="spellEnd"/>
            <w:proofErr w:type="gramEnd"/>
            <w:r w:rsidRPr="002556E1">
              <w:rPr>
                <w:sz w:val="28"/>
                <w:szCs w:val="28"/>
              </w:rPr>
              <w:t xml:space="preserve"> С</w:t>
            </w:r>
            <w:r>
              <w:rPr>
                <w:sz w:val="28"/>
                <w:szCs w:val="28"/>
              </w:rPr>
              <w:t>оветы депутаты, «</w:t>
            </w:r>
            <w:proofErr w:type="spellStart"/>
            <w:r>
              <w:rPr>
                <w:sz w:val="28"/>
                <w:szCs w:val="28"/>
              </w:rPr>
              <w:t>Алабуга</w:t>
            </w:r>
            <w:proofErr w:type="spellEnd"/>
            <w:r>
              <w:rPr>
                <w:sz w:val="28"/>
                <w:szCs w:val="28"/>
              </w:rPr>
              <w:t xml:space="preserve"> </w:t>
            </w:r>
            <w:proofErr w:type="spellStart"/>
            <w:r>
              <w:rPr>
                <w:sz w:val="28"/>
                <w:szCs w:val="28"/>
              </w:rPr>
              <w:t>муници</w:t>
            </w:r>
            <w:r w:rsidRPr="002556E1">
              <w:rPr>
                <w:sz w:val="28"/>
                <w:szCs w:val="28"/>
              </w:rPr>
              <w:t>паль</w:t>
            </w:r>
            <w:proofErr w:type="spellEnd"/>
            <w:r w:rsidRPr="002556E1">
              <w:rPr>
                <w:sz w:val="28"/>
                <w:szCs w:val="28"/>
              </w:rPr>
              <w:t xml:space="preserve"> районы </w:t>
            </w:r>
            <w:proofErr w:type="spellStart"/>
            <w:r w:rsidRPr="002556E1">
              <w:rPr>
                <w:sz w:val="28"/>
                <w:szCs w:val="28"/>
              </w:rPr>
              <w:t>торак-</w:t>
            </w:r>
            <w:r>
              <w:rPr>
                <w:sz w:val="28"/>
                <w:szCs w:val="28"/>
              </w:rPr>
              <w:t>коммуналь</w:t>
            </w:r>
            <w:proofErr w:type="spellEnd"/>
            <w:r>
              <w:rPr>
                <w:sz w:val="28"/>
                <w:szCs w:val="28"/>
              </w:rPr>
              <w:t xml:space="preserve"> </w:t>
            </w:r>
            <w:proofErr w:type="spellStart"/>
            <w:r>
              <w:rPr>
                <w:sz w:val="28"/>
                <w:szCs w:val="28"/>
              </w:rPr>
              <w:t>хуҗалыгы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төзеклән</w:t>
            </w:r>
            <w:r w:rsidRPr="002556E1">
              <w:rPr>
                <w:sz w:val="28"/>
                <w:szCs w:val="28"/>
              </w:rPr>
              <w:t>дерү</w:t>
            </w:r>
            <w:proofErr w:type="spellEnd"/>
            <w:r w:rsidRPr="002556E1">
              <w:rPr>
                <w:sz w:val="28"/>
                <w:szCs w:val="28"/>
              </w:rPr>
              <w:t xml:space="preserve"> </w:t>
            </w:r>
            <w:r w:rsidR="006E01DA">
              <w:rPr>
                <w:sz w:val="28"/>
                <w:szCs w:val="28"/>
              </w:rPr>
              <w:t xml:space="preserve">              </w:t>
            </w:r>
            <w:r w:rsidRPr="002556E1">
              <w:rPr>
                <w:sz w:val="28"/>
                <w:szCs w:val="28"/>
              </w:rPr>
              <w:t>департаменты» МУП директоры;</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t>Зәйне</w:t>
            </w:r>
            <w:r w:rsidR="0056276E" w:rsidRPr="0056276E">
              <w:rPr>
                <w:sz w:val="28"/>
                <w:szCs w:val="28"/>
              </w:rPr>
              <w:t>тдинов</w:t>
            </w:r>
            <w:proofErr w:type="spellEnd"/>
            <w:r w:rsidR="0056276E" w:rsidRPr="0056276E">
              <w:rPr>
                <w:sz w:val="28"/>
                <w:szCs w:val="28"/>
              </w:rPr>
              <w:t xml:space="preserve"> И.К.</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w:t>
            </w:r>
            <w:proofErr w:type="spellStart"/>
            <w:r w:rsidRPr="002556E1">
              <w:rPr>
                <w:sz w:val="28"/>
                <w:szCs w:val="28"/>
              </w:rPr>
              <w:t>Советының</w:t>
            </w:r>
            <w:proofErr w:type="spellEnd"/>
            <w:r w:rsidRPr="002556E1">
              <w:rPr>
                <w:sz w:val="28"/>
                <w:szCs w:val="28"/>
              </w:rPr>
              <w:t xml:space="preserve"> экология, </w:t>
            </w:r>
            <w:proofErr w:type="spellStart"/>
            <w:r w:rsidRPr="002556E1">
              <w:rPr>
                <w:sz w:val="28"/>
                <w:szCs w:val="28"/>
              </w:rPr>
              <w:t>сәламәтлек</w:t>
            </w:r>
            <w:proofErr w:type="spellEnd"/>
            <w:r w:rsidRPr="002556E1">
              <w:rPr>
                <w:sz w:val="28"/>
                <w:szCs w:val="28"/>
              </w:rPr>
              <w:t xml:space="preserve"> </w:t>
            </w:r>
            <w:proofErr w:type="spellStart"/>
            <w:r w:rsidRPr="002556E1">
              <w:rPr>
                <w:sz w:val="28"/>
                <w:szCs w:val="28"/>
              </w:rPr>
              <w:t>саклау</w:t>
            </w:r>
            <w:proofErr w:type="spellEnd"/>
            <w:r w:rsidRPr="002556E1">
              <w:rPr>
                <w:sz w:val="28"/>
                <w:szCs w:val="28"/>
              </w:rPr>
              <w:t xml:space="preserve"> </w:t>
            </w:r>
            <w:proofErr w:type="spellStart"/>
            <w:r w:rsidRPr="002556E1">
              <w:rPr>
                <w:sz w:val="28"/>
                <w:szCs w:val="28"/>
              </w:rPr>
              <w:t>һәм</w:t>
            </w:r>
            <w:proofErr w:type="spellEnd"/>
            <w:r w:rsidRPr="002556E1">
              <w:rPr>
                <w:sz w:val="28"/>
                <w:szCs w:val="28"/>
              </w:rPr>
              <w:t xml:space="preserve"> </w:t>
            </w:r>
            <w:proofErr w:type="spellStart"/>
            <w:r w:rsidRPr="002556E1">
              <w:rPr>
                <w:sz w:val="28"/>
                <w:szCs w:val="28"/>
              </w:rPr>
              <w:t>халыкны</w:t>
            </w:r>
            <w:proofErr w:type="spellEnd"/>
            <w:r w:rsidRPr="002556E1">
              <w:rPr>
                <w:sz w:val="28"/>
                <w:szCs w:val="28"/>
              </w:rPr>
              <w:t xml:space="preserve"> </w:t>
            </w:r>
            <w:proofErr w:type="spellStart"/>
            <w:r w:rsidRPr="002556E1">
              <w:rPr>
                <w:sz w:val="28"/>
                <w:szCs w:val="28"/>
              </w:rPr>
              <w:t>социаль</w:t>
            </w:r>
            <w:proofErr w:type="spellEnd"/>
            <w:r w:rsidRPr="002556E1">
              <w:rPr>
                <w:sz w:val="28"/>
                <w:szCs w:val="28"/>
              </w:rPr>
              <w:t xml:space="preserve"> </w:t>
            </w:r>
            <w:proofErr w:type="spellStart"/>
            <w:r w:rsidRPr="002556E1">
              <w:rPr>
                <w:sz w:val="28"/>
                <w:szCs w:val="28"/>
              </w:rPr>
              <w:t>яклау</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 xml:space="preserve"> </w:t>
            </w:r>
            <w:proofErr w:type="spellStart"/>
            <w:r w:rsidRPr="002556E1">
              <w:rPr>
                <w:sz w:val="28"/>
                <w:szCs w:val="28"/>
              </w:rPr>
              <w:t>даими</w:t>
            </w:r>
            <w:proofErr w:type="spellEnd"/>
            <w:r w:rsidRPr="002556E1">
              <w:rPr>
                <w:sz w:val="28"/>
                <w:szCs w:val="28"/>
              </w:rPr>
              <w:t xml:space="preserve"> </w:t>
            </w:r>
            <w:proofErr w:type="spellStart"/>
            <w:r w:rsidRPr="002556E1">
              <w:rPr>
                <w:sz w:val="28"/>
                <w:szCs w:val="28"/>
              </w:rPr>
              <w:t>комиссиясе</w:t>
            </w:r>
            <w:proofErr w:type="spellEnd"/>
            <w:r w:rsidRPr="002556E1">
              <w:rPr>
                <w:sz w:val="28"/>
                <w:szCs w:val="28"/>
              </w:rPr>
              <w:t xml:space="preserve"> </w:t>
            </w:r>
            <w:proofErr w:type="spellStart"/>
            <w:r w:rsidRPr="002556E1">
              <w:rPr>
                <w:sz w:val="28"/>
                <w:szCs w:val="28"/>
              </w:rPr>
              <w:t>рәисе</w:t>
            </w:r>
            <w:proofErr w:type="spellEnd"/>
            <w:r w:rsidRPr="002556E1">
              <w:rPr>
                <w:sz w:val="28"/>
                <w:szCs w:val="28"/>
              </w:rPr>
              <w:t xml:space="preserve">, </w:t>
            </w: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Красный Ключ </w:t>
            </w:r>
            <w:proofErr w:type="spellStart"/>
            <w:r w:rsidRPr="002556E1">
              <w:rPr>
                <w:sz w:val="28"/>
                <w:szCs w:val="28"/>
              </w:rPr>
              <w:t>авыл</w:t>
            </w:r>
            <w:proofErr w:type="spellEnd"/>
            <w:r w:rsidRPr="002556E1">
              <w:rPr>
                <w:sz w:val="28"/>
                <w:szCs w:val="28"/>
              </w:rPr>
              <w:t xml:space="preserve"> </w:t>
            </w:r>
            <w:proofErr w:type="spellStart"/>
            <w:r w:rsidRPr="002556E1">
              <w:rPr>
                <w:sz w:val="28"/>
                <w:szCs w:val="28"/>
              </w:rPr>
              <w:t>җирлеге</w:t>
            </w:r>
            <w:proofErr w:type="spellEnd"/>
            <w:r w:rsidRPr="002556E1">
              <w:rPr>
                <w:sz w:val="28"/>
                <w:szCs w:val="28"/>
              </w:rPr>
              <w:t xml:space="preserve"> </w:t>
            </w:r>
            <w:proofErr w:type="spellStart"/>
            <w:r w:rsidRPr="002556E1">
              <w:rPr>
                <w:sz w:val="28"/>
                <w:szCs w:val="28"/>
              </w:rPr>
              <w:t>башлыгы</w:t>
            </w:r>
            <w:proofErr w:type="spellEnd"/>
            <w:r w:rsidRPr="002556E1">
              <w:rPr>
                <w:sz w:val="28"/>
                <w:szCs w:val="28"/>
              </w:rPr>
              <w:t xml:space="preserve"> (</w:t>
            </w:r>
            <w:proofErr w:type="spellStart"/>
            <w:r w:rsidRPr="002556E1">
              <w:rPr>
                <w:sz w:val="28"/>
                <w:szCs w:val="28"/>
              </w:rPr>
              <w:t>килешү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t>Баһ</w:t>
            </w:r>
            <w:r w:rsidR="0056276E" w:rsidRPr="0056276E">
              <w:rPr>
                <w:sz w:val="28"/>
                <w:szCs w:val="28"/>
              </w:rPr>
              <w:t>манов</w:t>
            </w:r>
            <w:proofErr w:type="spellEnd"/>
            <w:r w:rsidR="0056276E" w:rsidRPr="0056276E">
              <w:rPr>
                <w:sz w:val="28"/>
                <w:szCs w:val="28"/>
              </w:rPr>
              <w:t xml:space="preserve"> Х.А.</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муниципаль</w:t>
            </w:r>
            <w:proofErr w:type="spellEnd"/>
            <w:r w:rsidRPr="002556E1">
              <w:rPr>
                <w:sz w:val="28"/>
                <w:szCs w:val="28"/>
              </w:rPr>
              <w:t xml:space="preserve"> районы </w:t>
            </w:r>
            <w:proofErr w:type="spellStart"/>
            <w:r w:rsidRPr="002556E1">
              <w:rPr>
                <w:sz w:val="28"/>
                <w:szCs w:val="28"/>
              </w:rPr>
              <w:t>Иҗтимагый</w:t>
            </w:r>
            <w:proofErr w:type="spellEnd"/>
            <w:r w:rsidRPr="002556E1">
              <w:rPr>
                <w:sz w:val="28"/>
                <w:szCs w:val="28"/>
              </w:rPr>
              <w:t xml:space="preserve"> советы </w:t>
            </w:r>
            <w:proofErr w:type="spellStart"/>
            <w:r w:rsidRPr="002556E1">
              <w:rPr>
                <w:sz w:val="28"/>
                <w:szCs w:val="28"/>
              </w:rPr>
              <w:t>рәисе</w:t>
            </w:r>
            <w:proofErr w:type="spellEnd"/>
            <w:r w:rsidRPr="002556E1">
              <w:rPr>
                <w:sz w:val="28"/>
                <w:szCs w:val="28"/>
              </w:rPr>
              <w:t xml:space="preserve"> (</w:t>
            </w:r>
            <w:proofErr w:type="spellStart"/>
            <w:r w:rsidRPr="002556E1">
              <w:rPr>
                <w:sz w:val="28"/>
                <w:szCs w:val="28"/>
              </w:rPr>
              <w:t>килешү</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proofErr w:type="spellStart"/>
            <w:r w:rsidRPr="0056276E">
              <w:rPr>
                <w:sz w:val="28"/>
                <w:szCs w:val="28"/>
              </w:rPr>
              <w:t>Изиятуллин</w:t>
            </w:r>
            <w:proofErr w:type="spellEnd"/>
            <w:r w:rsidRPr="0056276E">
              <w:rPr>
                <w:sz w:val="28"/>
                <w:szCs w:val="28"/>
              </w:rPr>
              <w:t xml:space="preserve"> Р.М.</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2556E1" w:rsidP="0056276E">
            <w:pPr>
              <w:jc w:val="both"/>
              <w:rPr>
                <w:sz w:val="28"/>
                <w:szCs w:val="28"/>
              </w:rPr>
            </w:pPr>
            <w:r w:rsidRPr="002556E1">
              <w:rPr>
                <w:sz w:val="28"/>
                <w:szCs w:val="28"/>
              </w:rPr>
              <w:t>«</w:t>
            </w:r>
            <w:proofErr w:type="spellStart"/>
            <w:r w:rsidRPr="002556E1">
              <w:rPr>
                <w:sz w:val="28"/>
                <w:szCs w:val="28"/>
              </w:rPr>
              <w:t>Роспотребнадзор</w:t>
            </w:r>
            <w:proofErr w:type="spellEnd"/>
            <w:r w:rsidRPr="002556E1">
              <w:rPr>
                <w:sz w:val="28"/>
                <w:szCs w:val="28"/>
              </w:rPr>
              <w:t xml:space="preserve">» </w:t>
            </w:r>
            <w:proofErr w:type="spellStart"/>
            <w:r w:rsidRPr="002556E1">
              <w:rPr>
                <w:sz w:val="28"/>
                <w:szCs w:val="28"/>
              </w:rPr>
              <w:t>идарәсенең</w:t>
            </w:r>
            <w:proofErr w:type="spellEnd"/>
            <w:r w:rsidRPr="002556E1">
              <w:rPr>
                <w:sz w:val="28"/>
                <w:szCs w:val="28"/>
              </w:rPr>
              <w:t xml:space="preserve"> Татарстан </w:t>
            </w:r>
            <w:proofErr w:type="spellStart"/>
            <w:r w:rsidRPr="002556E1">
              <w:rPr>
                <w:sz w:val="28"/>
                <w:szCs w:val="28"/>
              </w:rPr>
              <w:t>Республикасы</w:t>
            </w:r>
            <w:proofErr w:type="spellEnd"/>
            <w:r w:rsidRPr="002556E1">
              <w:rPr>
                <w:sz w:val="28"/>
                <w:szCs w:val="28"/>
              </w:rPr>
              <w:t xml:space="preserve"> </w:t>
            </w:r>
            <w:proofErr w:type="spellStart"/>
            <w:r w:rsidRPr="002556E1">
              <w:rPr>
                <w:sz w:val="28"/>
                <w:szCs w:val="28"/>
              </w:rPr>
              <w:t>буенча</w:t>
            </w:r>
            <w:proofErr w:type="spellEnd"/>
            <w:r w:rsidRPr="002556E1">
              <w:rPr>
                <w:sz w:val="28"/>
                <w:szCs w:val="28"/>
              </w:rPr>
              <w:t xml:space="preserve"> </w:t>
            </w: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районында</w:t>
            </w:r>
            <w:proofErr w:type="spellEnd"/>
            <w:r w:rsidRPr="002556E1">
              <w:rPr>
                <w:sz w:val="28"/>
                <w:szCs w:val="28"/>
              </w:rPr>
              <w:t xml:space="preserve"> </w:t>
            </w:r>
            <w:proofErr w:type="spellStart"/>
            <w:r w:rsidRPr="002556E1">
              <w:rPr>
                <w:sz w:val="28"/>
                <w:szCs w:val="28"/>
              </w:rPr>
              <w:t>һәм</w:t>
            </w:r>
            <w:proofErr w:type="spellEnd"/>
            <w:r w:rsidRPr="002556E1">
              <w:rPr>
                <w:sz w:val="28"/>
                <w:szCs w:val="28"/>
              </w:rPr>
              <w:t xml:space="preserve"> </w:t>
            </w:r>
            <w:proofErr w:type="spellStart"/>
            <w:r w:rsidRPr="002556E1">
              <w:rPr>
                <w:sz w:val="28"/>
                <w:szCs w:val="28"/>
              </w:rPr>
              <w:t>Түбән</w:t>
            </w:r>
            <w:proofErr w:type="spellEnd"/>
            <w:r w:rsidRPr="002556E1">
              <w:rPr>
                <w:sz w:val="28"/>
                <w:szCs w:val="28"/>
              </w:rPr>
              <w:t xml:space="preserve"> Кама </w:t>
            </w:r>
            <w:proofErr w:type="spellStart"/>
            <w:r w:rsidRPr="002556E1">
              <w:rPr>
                <w:sz w:val="28"/>
                <w:szCs w:val="28"/>
              </w:rPr>
              <w:t>шәһәрендә</w:t>
            </w:r>
            <w:proofErr w:type="spellEnd"/>
            <w:r w:rsidRPr="002556E1">
              <w:rPr>
                <w:sz w:val="28"/>
                <w:szCs w:val="28"/>
              </w:rPr>
              <w:t xml:space="preserve"> </w:t>
            </w:r>
            <w:proofErr w:type="spellStart"/>
            <w:r w:rsidRPr="002556E1">
              <w:rPr>
                <w:sz w:val="28"/>
                <w:szCs w:val="28"/>
              </w:rPr>
              <w:t>территори</w:t>
            </w:r>
            <w:r w:rsidR="0005651F">
              <w:rPr>
                <w:sz w:val="28"/>
                <w:szCs w:val="28"/>
              </w:rPr>
              <w:t>аль</w:t>
            </w:r>
            <w:proofErr w:type="spellEnd"/>
            <w:r w:rsidR="0005651F">
              <w:rPr>
                <w:sz w:val="28"/>
                <w:szCs w:val="28"/>
              </w:rPr>
              <w:t xml:space="preserve"> </w:t>
            </w:r>
            <w:proofErr w:type="spellStart"/>
            <w:r w:rsidR="0005651F">
              <w:rPr>
                <w:sz w:val="28"/>
                <w:szCs w:val="28"/>
              </w:rPr>
              <w:t>бүлеге</w:t>
            </w:r>
            <w:proofErr w:type="spellEnd"/>
            <w:r w:rsidR="0005651F">
              <w:rPr>
                <w:sz w:val="28"/>
                <w:szCs w:val="28"/>
              </w:rPr>
              <w:t xml:space="preserve"> </w:t>
            </w:r>
            <w:proofErr w:type="spellStart"/>
            <w:r w:rsidR="0005651F">
              <w:rPr>
                <w:sz w:val="28"/>
                <w:szCs w:val="28"/>
              </w:rPr>
              <w:t>башлыгы</w:t>
            </w:r>
            <w:proofErr w:type="spellEnd"/>
            <w:r w:rsidR="0005651F">
              <w:rPr>
                <w:sz w:val="28"/>
                <w:szCs w:val="28"/>
              </w:rPr>
              <w:t xml:space="preserve"> (</w:t>
            </w:r>
            <w:proofErr w:type="spellStart"/>
            <w:r w:rsidR="0005651F">
              <w:rPr>
                <w:sz w:val="28"/>
                <w:szCs w:val="28"/>
              </w:rPr>
              <w:t>килешү</w:t>
            </w:r>
            <w:proofErr w:type="spellEnd"/>
            <w:r w:rsidR="0005651F">
              <w:rPr>
                <w:sz w:val="28"/>
                <w:szCs w:val="28"/>
              </w:rPr>
              <w:t xml:space="preserve"> </w:t>
            </w:r>
            <w:proofErr w:type="spellStart"/>
            <w:r w:rsidR="0005651F">
              <w:rPr>
                <w:sz w:val="28"/>
                <w:szCs w:val="28"/>
              </w:rPr>
              <w:t>буен</w:t>
            </w:r>
            <w:r w:rsidRPr="002556E1">
              <w:rPr>
                <w:sz w:val="28"/>
                <w:szCs w:val="28"/>
              </w:rPr>
              <w:t>ча</w:t>
            </w:r>
            <w:proofErr w:type="spellEnd"/>
            <w:r w:rsidRPr="002556E1">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r>
              <w:rPr>
                <w:sz w:val="28"/>
                <w:szCs w:val="28"/>
              </w:rPr>
              <w:t>Низаме</w:t>
            </w:r>
            <w:r w:rsidR="0056276E" w:rsidRPr="0056276E">
              <w:rPr>
                <w:sz w:val="28"/>
                <w:szCs w:val="28"/>
              </w:rPr>
              <w:t>тдинов Л.Г.</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05651F" w:rsidP="0056276E">
            <w:pPr>
              <w:jc w:val="both"/>
              <w:rPr>
                <w:sz w:val="28"/>
                <w:szCs w:val="28"/>
              </w:rPr>
            </w:pPr>
            <w:r w:rsidRPr="0005651F">
              <w:rPr>
                <w:sz w:val="28"/>
                <w:szCs w:val="28"/>
              </w:rPr>
              <w:t xml:space="preserve">Татарстан </w:t>
            </w:r>
            <w:proofErr w:type="spellStart"/>
            <w:r w:rsidRPr="0005651F">
              <w:rPr>
                <w:sz w:val="28"/>
                <w:szCs w:val="28"/>
              </w:rPr>
              <w:t>Республикасы</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 xml:space="preserve"> </w:t>
            </w:r>
            <w:proofErr w:type="spellStart"/>
            <w:r w:rsidRPr="0005651F">
              <w:rPr>
                <w:sz w:val="28"/>
                <w:szCs w:val="28"/>
              </w:rPr>
              <w:t>Росприроднадзор</w:t>
            </w:r>
            <w:proofErr w:type="spellEnd"/>
            <w:r w:rsidRPr="0005651F">
              <w:rPr>
                <w:sz w:val="28"/>
                <w:szCs w:val="28"/>
              </w:rPr>
              <w:t xml:space="preserve"> </w:t>
            </w:r>
            <w:proofErr w:type="spellStart"/>
            <w:r w:rsidRPr="0005651F">
              <w:rPr>
                <w:sz w:val="28"/>
                <w:szCs w:val="28"/>
              </w:rPr>
              <w:t>идарәсенең</w:t>
            </w:r>
            <w:proofErr w:type="spellEnd"/>
            <w:r w:rsidRPr="0005651F">
              <w:rPr>
                <w:sz w:val="28"/>
                <w:szCs w:val="28"/>
              </w:rPr>
              <w:t xml:space="preserve"> </w:t>
            </w:r>
            <w:proofErr w:type="spellStart"/>
            <w:r w:rsidRPr="0005651F">
              <w:rPr>
                <w:sz w:val="28"/>
                <w:szCs w:val="28"/>
              </w:rPr>
              <w:t>Түбән</w:t>
            </w:r>
            <w:proofErr w:type="spellEnd"/>
            <w:r w:rsidRPr="0005651F">
              <w:rPr>
                <w:sz w:val="28"/>
                <w:szCs w:val="28"/>
              </w:rPr>
              <w:t xml:space="preserve"> Кама </w:t>
            </w:r>
            <w:proofErr w:type="spellStart"/>
            <w:r w:rsidRPr="0005651F">
              <w:rPr>
                <w:sz w:val="28"/>
                <w:szCs w:val="28"/>
              </w:rPr>
              <w:t>территориаль</w:t>
            </w:r>
            <w:proofErr w:type="spellEnd"/>
            <w:r w:rsidRPr="0005651F">
              <w:rPr>
                <w:sz w:val="28"/>
                <w:szCs w:val="28"/>
              </w:rPr>
              <w:t xml:space="preserve"> </w:t>
            </w:r>
            <w:proofErr w:type="spellStart"/>
            <w:r w:rsidRPr="0005651F">
              <w:rPr>
                <w:sz w:val="28"/>
                <w:szCs w:val="28"/>
              </w:rPr>
              <w:t>бүлеге</w:t>
            </w:r>
            <w:proofErr w:type="spellEnd"/>
            <w:r w:rsidRPr="0005651F">
              <w:rPr>
                <w:sz w:val="28"/>
                <w:szCs w:val="28"/>
              </w:rPr>
              <w:t xml:space="preserve"> баш </w:t>
            </w:r>
            <w:proofErr w:type="spellStart"/>
            <w:r w:rsidRPr="0005651F">
              <w:rPr>
                <w:sz w:val="28"/>
                <w:szCs w:val="28"/>
              </w:rPr>
              <w:t>белгеч</w:t>
            </w:r>
            <w:proofErr w:type="spellEnd"/>
            <w:r w:rsidRPr="0005651F">
              <w:rPr>
                <w:sz w:val="28"/>
                <w:szCs w:val="28"/>
              </w:rPr>
              <w:t>-эксперты (</w:t>
            </w:r>
            <w:proofErr w:type="spellStart"/>
            <w:r w:rsidRPr="0005651F">
              <w:rPr>
                <w:sz w:val="28"/>
                <w:szCs w:val="28"/>
              </w:rPr>
              <w:t>килешү</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r w:rsidRPr="0056276E">
              <w:rPr>
                <w:sz w:val="28"/>
                <w:szCs w:val="28"/>
              </w:rPr>
              <w:t>Лобанов А.Г.</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05651F" w:rsidP="0056276E">
            <w:pPr>
              <w:jc w:val="both"/>
              <w:rPr>
                <w:sz w:val="28"/>
                <w:szCs w:val="28"/>
              </w:rPr>
            </w:pPr>
            <w:r w:rsidRPr="0005651F">
              <w:rPr>
                <w:sz w:val="28"/>
                <w:szCs w:val="28"/>
              </w:rPr>
              <w:t xml:space="preserve">Татарстан </w:t>
            </w:r>
            <w:proofErr w:type="spellStart"/>
            <w:r w:rsidRPr="0005651F">
              <w:rPr>
                <w:sz w:val="28"/>
                <w:szCs w:val="28"/>
              </w:rPr>
              <w:t>Респуб</w:t>
            </w:r>
            <w:r>
              <w:rPr>
                <w:sz w:val="28"/>
                <w:szCs w:val="28"/>
              </w:rPr>
              <w:t>ликасы</w:t>
            </w:r>
            <w:proofErr w:type="spellEnd"/>
            <w:r>
              <w:rPr>
                <w:sz w:val="28"/>
                <w:szCs w:val="28"/>
              </w:rPr>
              <w:t xml:space="preserve"> Экология </w:t>
            </w:r>
            <w:proofErr w:type="spellStart"/>
            <w:r>
              <w:rPr>
                <w:sz w:val="28"/>
                <w:szCs w:val="28"/>
              </w:rPr>
              <w:t>һә</w:t>
            </w:r>
            <w:proofErr w:type="gramStart"/>
            <w:r>
              <w:rPr>
                <w:sz w:val="28"/>
                <w:szCs w:val="28"/>
              </w:rPr>
              <w:t>м</w:t>
            </w:r>
            <w:proofErr w:type="spellEnd"/>
            <w:proofErr w:type="gramEnd"/>
            <w:r>
              <w:rPr>
                <w:sz w:val="28"/>
                <w:szCs w:val="28"/>
              </w:rPr>
              <w:t xml:space="preserve"> </w:t>
            </w:r>
            <w:proofErr w:type="spellStart"/>
            <w:r>
              <w:rPr>
                <w:sz w:val="28"/>
                <w:szCs w:val="28"/>
              </w:rPr>
              <w:t>табигый</w:t>
            </w:r>
            <w:proofErr w:type="spellEnd"/>
            <w:r>
              <w:rPr>
                <w:sz w:val="28"/>
                <w:szCs w:val="28"/>
              </w:rPr>
              <w:t xml:space="preserve"> </w:t>
            </w:r>
            <w:proofErr w:type="spellStart"/>
            <w:r>
              <w:rPr>
                <w:sz w:val="28"/>
                <w:szCs w:val="28"/>
              </w:rPr>
              <w:t>бай</w:t>
            </w:r>
            <w:r w:rsidRPr="0005651F">
              <w:rPr>
                <w:sz w:val="28"/>
                <w:szCs w:val="28"/>
              </w:rPr>
              <w:t>лыклар</w:t>
            </w:r>
            <w:proofErr w:type="spellEnd"/>
            <w:r w:rsidRPr="0005651F">
              <w:rPr>
                <w:sz w:val="28"/>
                <w:szCs w:val="28"/>
              </w:rPr>
              <w:t xml:space="preserve"> </w:t>
            </w:r>
            <w:proofErr w:type="spellStart"/>
            <w:r w:rsidRPr="0005651F">
              <w:rPr>
                <w:sz w:val="28"/>
                <w:szCs w:val="28"/>
              </w:rPr>
              <w:t>министрлыгының</w:t>
            </w:r>
            <w:proofErr w:type="spellEnd"/>
            <w:r w:rsidRPr="0005651F">
              <w:rPr>
                <w:sz w:val="28"/>
                <w:szCs w:val="28"/>
              </w:rPr>
              <w:t xml:space="preserve"> Кама </w:t>
            </w:r>
            <w:proofErr w:type="spellStart"/>
            <w:r w:rsidRPr="0005651F">
              <w:rPr>
                <w:sz w:val="28"/>
                <w:szCs w:val="28"/>
              </w:rPr>
              <w:t>Аръягы</w:t>
            </w:r>
            <w:proofErr w:type="spellEnd"/>
            <w:r w:rsidRPr="0005651F">
              <w:rPr>
                <w:sz w:val="28"/>
                <w:szCs w:val="28"/>
              </w:rPr>
              <w:t xml:space="preserve"> </w:t>
            </w:r>
            <w:proofErr w:type="spellStart"/>
            <w:r w:rsidRPr="0005651F">
              <w:rPr>
                <w:sz w:val="28"/>
                <w:szCs w:val="28"/>
              </w:rPr>
              <w:t>территориаль</w:t>
            </w:r>
            <w:proofErr w:type="spellEnd"/>
            <w:r w:rsidRPr="0005651F">
              <w:rPr>
                <w:sz w:val="28"/>
                <w:szCs w:val="28"/>
              </w:rPr>
              <w:t xml:space="preserve"> </w:t>
            </w:r>
            <w:proofErr w:type="spellStart"/>
            <w:r w:rsidRPr="0005651F">
              <w:rPr>
                <w:sz w:val="28"/>
                <w:szCs w:val="28"/>
              </w:rPr>
              <w:t>идарәсе</w:t>
            </w:r>
            <w:proofErr w:type="spellEnd"/>
            <w:r w:rsidR="006E01DA">
              <w:rPr>
                <w:sz w:val="28"/>
                <w:szCs w:val="28"/>
              </w:rPr>
              <w:t xml:space="preserve">                </w:t>
            </w:r>
            <w:r w:rsidRPr="0005651F">
              <w:rPr>
                <w:sz w:val="28"/>
                <w:szCs w:val="28"/>
              </w:rPr>
              <w:t xml:space="preserve"> </w:t>
            </w:r>
            <w:proofErr w:type="spellStart"/>
            <w:r w:rsidRPr="0005651F">
              <w:rPr>
                <w:sz w:val="28"/>
                <w:szCs w:val="28"/>
              </w:rPr>
              <w:t>башлыгы</w:t>
            </w:r>
            <w:proofErr w:type="spellEnd"/>
            <w:r w:rsidRPr="0005651F">
              <w:rPr>
                <w:sz w:val="28"/>
                <w:szCs w:val="28"/>
              </w:rPr>
              <w:t xml:space="preserve"> (</w:t>
            </w:r>
            <w:proofErr w:type="spellStart"/>
            <w:r w:rsidRPr="0005651F">
              <w:rPr>
                <w:sz w:val="28"/>
                <w:szCs w:val="28"/>
              </w:rPr>
              <w:t>килешү</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t>Рә</w:t>
            </w:r>
            <w:r w:rsidR="0056276E" w:rsidRPr="0056276E">
              <w:rPr>
                <w:sz w:val="28"/>
                <w:szCs w:val="28"/>
              </w:rPr>
              <w:t>химова</w:t>
            </w:r>
            <w:proofErr w:type="spellEnd"/>
            <w:r w:rsidR="0056276E" w:rsidRPr="0056276E">
              <w:rPr>
                <w:sz w:val="28"/>
                <w:szCs w:val="28"/>
              </w:rPr>
              <w:t xml:space="preserve"> В.Р.</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05651F" w:rsidP="0056276E">
            <w:pPr>
              <w:jc w:val="both"/>
              <w:rPr>
                <w:sz w:val="28"/>
                <w:szCs w:val="28"/>
              </w:rPr>
            </w:pPr>
            <w:r w:rsidRPr="0005651F">
              <w:rPr>
                <w:sz w:val="28"/>
                <w:szCs w:val="28"/>
              </w:rPr>
              <w:t xml:space="preserve">Татарстан </w:t>
            </w:r>
            <w:proofErr w:type="spellStart"/>
            <w:r w:rsidRPr="0005651F">
              <w:rPr>
                <w:sz w:val="28"/>
                <w:szCs w:val="28"/>
              </w:rPr>
              <w:t>Республикасы</w:t>
            </w:r>
            <w:proofErr w:type="spellEnd"/>
            <w:r w:rsidRPr="0005651F">
              <w:rPr>
                <w:sz w:val="28"/>
                <w:szCs w:val="28"/>
              </w:rPr>
              <w:t xml:space="preserve"> </w:t>
            </w:r>
            <w:proofErr w:type="spellStart"/>
            <w:r w:rsidRPr="0005651F">
              <w:rPr>
                <w:sz w:val="28"/>
                <w:szCs w:val="28"/>
              </w:rPr>
              <w:t>Сәламәтлек</w:t>
            </w:r>
            <w:proofErr w:type="spellEnd"/>
            <w:r w:rsidRPr="0005651F">
              <w:rPr>
                <w:sz w:val="28"/>
                <w:szCs w:val="28"/>
              </w:rPr>
              <w:t xml:space="preserve"> </w:t>
            </w:r>
            <w:proofErr w:type="spellStart"/>
            <w:r w:rsidRPr="0005651F">
              <w:rPr>
                <w:sz w:val="28"/>
                <w:szCs w:val="28"/>
              </w:rPr>
              <w:t>саклау</w:t>
            </w:r>
            <w:proofErr w:type="spellEnd"/>
            <w:r w:rsidRPr="0005651F">
              <w:rPr>
                <w:sz w:val="28"/>
                <w:szCs w:val="28"/>
              </w:rPr>
              <w:t xml:space="preserve"> </w:t>
            </w:r>
            <w:proofErr w:type="spellStart"/>
            <w:r w:rsidRPr="0005651F">
              <w:rPr>
                <w:sz w:val="28"/>
                <w:szCs w:val="28"/>
              </w:rPr>
              <w:t>министрлыгының</w:t>
            </w:r>
            <w:proofErr w:type="spellEnd"/>
            <w:r w:rsidRPr="0005651F">
              <w:rPr>
                <w:sz w:val="28"/>
                <w:szCs w:val="28"/>
              </w:rPr>
              <w:t xml:space="preserve"> </w:t>
            </w:r>
            <w:proofErr w:type="spellStart"/>
            <w:r w:rsidRPr="0005651F">
              <w:rPr>
                <w:sz w:val="28"/>
                <w:szCs w:val="28"/>
              </w:rPr>
              <w:t>Түбән</w:t>
            </w:r>
            <w:proofErr w:type="spellEnd"/>
            <w:r w:rsidRPr="0005651F">
              <w:rPr>
                <w:sz w:val="28"/>
                <w:szCs w:val="28"/>
              </w:rPr>
              <w:t xml:space="preserve"> Кама </w:t>
            </w:r>
            <w:proofErr w:type="spellStart"/>
            <w:r w:rsidRPr="0005651F">
              <w:rPr>
                <w:sz w:val="28"/>
                <w:szCs w:val="28"/>
              </w:rPr>
              <w:t>муниципаль</w:t>
            </w:r>
            <w:proofErr w:type="spellEnd"/>
            <w:r w:rsidRPr="0005651F">
              <w:rPr>
                <w:sz w:val="28"/>
                <w:szCs w:val="28"/>
              </w:rPr>
              <w:t xml:space="preserve"> районы </w:t>
            </w:r>
            <w:proofErr w:type="spellStart"/>
            <w:r w:rsidRPr="0005651F">
              <w:rPr>
                <w:sz w:val="28"/>
                <w:szCs w:val="28"/>
              </w:rPr>
              <w:t>буенча</w:t>
            </w:r>
            <w:proofErr w:type="spellEnd"/>
            <w:r w:rsidRPr="0005651F">
              <w:rPr>
                <w:sz w:val="28"/>
                <w:szCs w:val="28"/>
              </w:rPr>
              <w:t xml:space="preserve"> </w:t>
            </w:r>
            <w:proofErr w:type="spellStart"/>
            <w:r w:rsidRPr="0005651F">
              <w:rPr>
                <w:sz w:val="28"/>
                <w:szCs w:val="28"/>
              </w:rPr>
              <w:t>Сәламәтлек</w:t>
            </w:r>
            <w:proofErr w:type="spellEnd"/>
            <w:r w:rsidRPr="0005651F">
              <w:rPr>
                <w:sz w:val="28"/>
                <w:szCs w:val="28"/>
              </w:rPr>
              <w:t xml:space="preserve"> </w:t>
            </w:r>
            <w:proofErr w:type="spellStart"/>
            <w:r w:rsidRPr="0005651F">
              <w:rPr>
                <w:sz w:val="28"/>
                <w:szCs w:val="28"/>
              </w:rPr>
              <w:t>саклау</w:t>
            </w:r>
            <w:proofErr w:type="spellEnd"/>
            <w:r w:rsidRPr="0005651F">
              <w:rPr>
                <w:sz w:val="28"/>
                <w:szCs w:val="28"/>
              </w:rPr>
              <w:t xml:space="preserve"> </w:t>
            </w:r>
            <w:proofErr w:type="spellStart"/>
            <w:r w:rsidRPr="0005651F">
              <w:rPr>
                <w:sz w:val="28"/>
                <w:szCs w:val="28"/>
              </w:rPr>
              <w:t>идарәсе</w:t>
            </w:r>
            <w:proofErr w:type="spellEnd"/>
            <w:r w:rsidRPr="0005651F">
              <w:rPr>
                <w:sz w:val="28"/>
                <w:szCs w:val="28"/>
              </w:rPr>
              <w:t xml:space="preserve"> </w:t>
            </w:r>
            <w:proofErr w:type="spellStart"/>
            <w:r w:rsidRPr="0005651F">
              <w:rPr>
                <w:sz w:val="28"/>
                <w:szCs w:val="28"/>
              </w:rPr>
              <w:t>җитәкчесе</w:t>
            </w:r>
            <w:proofErr w:type="spellEnd"/>
            <w:r w:rsidRPr="0005651F">
              <w:rPr>
                <w:sz w:val="28"/>
                <w:szCs w:val="28"/>
              </w:rPr>
              <w:t xml:space="preserve"> (</w:t>
            </w:r>
            <w:proofErr w:type="spellStart"/>
            <w:r w:rsidRPr="0005651F">
              <w:rPr>
                <w:sz w:val="28"/>
                <w:szCs w:val="28"/>
              </w:rPr>
              <w:t>килешү</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w:t>
            </w:r>
          </w:p>
        </w:tc>
      </w:tr>
      <w:tr w:rsidR="0056276E" w:rsidRPr="0056276E" w:rsidTr="006E01DA">
        <w:tc>
          <w:tcPr>
            <w:tcW w:w="2657" w:type="dxa"/>
            <w:shd w:val="clear" w:color="auto" w:fill="auto"/>
          </w:tcPr>
          <w:p w:rsidR="0056276E" w:rsidRPr="0056276E" w:rsidRDefault="002556E1" w:rsidP="0056276E">
            <w:pPr>
              <w:rPr>
                <w:sz w:val="28"/>
                <w:szCs w:val="28"/>
              </w:rPr>
            </w:pPr>
            <w:proofErr w:type="spellStart"/>
            <w:r>
              <w:rPr>
                <w:sz w:val="28"/>
                <w:szCs w:val="28"/>
              </w:rPr>
              <w:lastRenderedPageBreak/>
              <w:t>Әхмә</w:t>
            </w:r>
            <w:r w:rsidR="0056276E" w:rsidRPr="0056276E">
              <w:rPr>
                <w:sz w:val="28"/>
                <w:szCs w:val="28"/>
              </w:rPr>
              <w:t>диева</w:t>
            </w:r>
            <w:proofErr w:type="spellEnd"/>
            <w:r w:rsidR="0056276E" w:rsidRPr="0056276E">
              <w:rPr>
                <w:sz w:val="28"/>
                <w:szCs w:val="28"/>
              </w:rPr>
              <w:t xml:space="preserve"> А.Г.</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05651F" w:rsidP="0005651F">
            <w:pPr>
              <w:jc w:val="both"/>
              <w:rPr>
                <w:sz w:val="28"/>
                <w:szCs w:val="28"/>
              </w:rPr>
            </w:pPr>
            <w:proofErr w:type="spellStart"/>
            <w:r w:rsidRPr="0005651F">
              <w:rPr>
                <w:sz w:val="28"/>
                <w:szCs w:val="28"/>
              </w:rPr>
              <w:t>Түбән</w:t>
            </w:r>
            <w:proofErr w:type="spellEnd"/>
            <w:r w:rsidRPr="0005651F">
              <w:rPr>
                <w:sz w:val="28"/>
                <w:szCs w:val="28"/>
              </w:rPr>
              <w:t xml:space="preserve"> Кама </w:t>
            </w:r>
            <w:proofErr w:type="spellStart"/>
            <w:r w:rsidRPr="0005651F">
              <w:rPr>
                <w:sz w:val="28"/>
                <w:szCs w:val="28"/>
              </w:rPr>
              <w:t>муниципаль</w:t>
            </w:r>
            <w:proofErr w:type="spellEnd"/>
            <w:r w:rsidRPr="0005651F">
              <w:rPr>
                <w:sz w:val="28"/>
                <w:szCs w:val="28"/>
              </w:rPr>
              <w:t xml:space="preserve"> </w:t>
            </w:r>
            <w:proofErr w:type="spellStart"/>
            <w:r w:rsidRPr="0005651F">
              <w:rPr>
                <w:sz w:val="28"/>
                <w:szCs w:val="28"/>
              </w:rPr>
              <w:t>районыны</w:t>
            </w:r>
            <w:proofErr w:type="gramStart"/>
            <w:r w:rsidRPr="0005651F">
              <w:rPr>
                <w:sz w:val="28"/>
                <w:szCs w:val="28"/>
              </w:rPr>
              <w:t>ң</w:t>
            </w:r>
            <w:proofErr w:type="spellEnd"/>
            <w:r w:rsidRPr="0005651F">
              <w:rPr>
                <w:sz w:val="28"/>
                <w:szCs w:val="28"/>
              </w:rPr>
              <w:t xml:space="preserve"> </w:t>
            </w:r>
            <w:proofErr w:type="spellStart"/>
            <w:r w:rsidRPr="0005651F">
              <w:rPr>
                <w:sz w:val="28"/>
                <w:szCs w:val="28"/>
              </w:rPr>
              <w:t>Т</w:t>
            </w:r>
            <w:proofErr w:type="gramEnd"/>
            <w:r w:rsidRPr="0005651F">
              <w:rPr>
                <w:sz w:val="28"/>
                <w:szCs w:val="28"/>
              </w:rPr>
              <w:t>өзелеш</w:t>
            </w:r>
            <w:proofErr w:type="spellEnd"/>
            <w:r w:rsidRPr="0005651F">
              <w:rPr>
                <w:sz w:val="28"/>
                <w:szCs w:val="28"/>
              </w:rPr>
              <w:t xml:space="preserve"> </w:t>
            </w:r>
            <w:proofErr w:type="spellStart"/>
            <w:r w:rsidRPr="0005651F">
              <w:rPr>
                <w:sz w:val="28"/>
                <w:szCs w:val="28"/>
              </w:rPr>
              <w:t>һәм</w:t>
            </w:r>
            <w:proofErr w:type="spellEnd"/>
            <w:r w:rsidRPr="0005651F">
              <w:rPr>
                <w:sz w:val="28"/>
                <w:szCs w:val="28"/>
              </w:rPr>
              <w:t xml:space="preserve"> архи-</w:t>
            </w:r>
            <w:proofErr w:type="spellStart"/>
            <w:r w:rsidRPr="0005651F">
              <w:rPr>
                <w:sz w:val="28"/>
                <w:szCs w:val="28"/>
              </w:rPr>
              <w:t>тектура</w:t>
            </w:r>
            <w:proofErr w:type="spellEnd"/>
            <w:r w:rsidRPr="0005651F">
              <w:rPr>
                <w:sz w:val="28"/>
                <w:szCs w:val="28"/>
              </w:rPr>
              <w:t xml:space="preserve"> </w:t>
            </w:r>
            <w:proofErr w:type="spellStart"/>
            <w:r w:rsidRPr="0005651F">
              <w:rPr>
                <w:sz w:val="28"/>
                <w:szCs w:val="28"/>
              </w:rPr>
              <w:t>идарәсе</w:t>
            </w:r>
            <w:proofErr w:type="spellEnd"/>
            <w:r w:rsidRPr="0005651F">
              <w:rPr>
                <w:sz w:val="28"/>
                <w:szCs w:val="28"/>
              </w:rPr>
              <w:t xml:space="preserve"> </w:t>
            </w:r>
            <w:proofErr w:type="spellStart"/>
            <w:r w:rsidRPr="0005651F">
              <w:rPr>
                <w:sz w:val="28"/>
                <w:szCs w:val="28"/>
              </w:rPr>
              <w:t>башлыгы</w:t>
            </w:r>
            <w:proofErr w:type="spellEnd"/>
            <w:r w:rsidRPr="0005651F">
              <w:rPr>
                <w:sz w:val="28"/>
                <w:szCs w:val="28"/>
              </w:rPr>
              <w:t xml:space="preserve"> </w:t>
            </w:r>
            <w:proofErr w:type="spellStart"/>
            <w:r w:rsidRPr="0005651F">
              <w:rPr>
                <w:sz w:val="28"/>
                <w:szCs w:val="28"/>
              </w:rPr>
              <w:t>вазыйфаларын</w:t>
            </w:r>
            <w:proofErr w:type="spellEnd"/>
            <w:r w:rsidRPr="0005651F">
              <w:rPr>
                <w:sz w:val="28"/>
                <w:szCs w:val="28"/>
              </w:rPr>
              <w:t xml:space="preserve"> </w:t>
            </w:r>
            <w:proofErr w:type="spellStart"/>
            <w:r w:rsidRPr="0005651F">
              <w:rPr>
                <w:sz w:val="28"/>
                <w:szCs w:val="28"/>
              </w:rPr>
              <w:t>башкаручы</w:t>
            </w:r>
            <w:proofErr w:type="spellEnd"/>
            <w:r w:rsidR="006E01DA">
              <w:rPr>
                <w:sz w:val="28"/>
                <w:szCs w:val="28"/>
              </w:rPr>
              <w:t xml:space="preserve">                </w:t>
            </w:r>
            <w:r w:rsidRPr="0005651F">
              <w:rPr>
                <w:sz w:val="28"/>
                <w:szCs w:val="28"/>
              </w:rPr>
              <w:t xml:space="preserve"> (</w:t>
            </w:r>
            <w:proofErr w:type="spellStart"/>
            <w:r w:rsidRPr="0005651F">
              <w:rPr>
                <w:sz w:val="28"/>
                <w:szCs w:val="28"/>
              </w:rPr>
              <w:t>ки-лешү</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w:t>
            </w:r>
          </w:p>
        </w:tc>
      </w:tr>
      <w:tr w:rsidR="0056276E" w:rsidRPr="0056276E" w:rsidTr="006E01DA">
        <w:tc>
          <w:tcPr>
            <w:tcW w:w="2657" w:type="dxa"/>
            <w:shd w:val="clear" w:color="auto" w:fill="auto"/>
          </w:tcPr>
          <w:p w:rsidR="0056276E" w:rsidRPr="0056276E" w:rsidRDefault="0056276E" w:rsidP="0056276E">
            <w:pPr>
              <w:rPr>
                <w:sz w:val="28"/>
                <w:szCs w:val="28"/>
              </w:rPr>
            </w:pPr>
            <w:r w:rsidRPr="0056276E">
              <w:rPr>
                <w:sz w:val="28"/>
                <w:szCs w:val="28"/>
              </w:rPr>
              <w:t>Чернышева О.Н.</w:t>
            </w:r>
          </w:p>
        </w:tc>
        <w:tc>
          <w:tcPr>
            <w:tcW w:w="310" w:type="dxa"/>
          </w:tcPr>
          <w:p w:rsidR="0056276E" w:rsidRPr="0056276E" w:rsidRDefault="0056276E" w:rsidP="0056276E">
            <w:pPr>
              <w:jc w:val="both"/>
              <w:rPr>
                <w:sz w:val="28"/>
                <w:szCs w:val="28"/>
              </w:rPr>
            </w:pPr>
            <w:r>
              <w:rPr>
                <w:sz w:val="28"/>
                <w:szCs w:val="28"/>
              </w:rPr>
              <w:t>-</w:t>
            </w:r>
          </w:p>
        </w:tc>
        <w:tc>
          <w:tcPr>
            <w:tcW w:w="7489" w:type="dxa"/>
            <w:shd w:val="clear" w:color="auto" w:fill="auto"/>
          </w:tcPr>
          <w:p w:rsidR="0056276E" w:rsidRPr="0056276E" w:rsidRDefault="0005651F" w:rsidP="0056276E">
            <w:pPr>
              <w:jc w:val="both"/>
              <w:rPr>
                <w:sz w:val="28"/>
                <w:szCs w:val="28"/>
              </w:rPr>
            </w:pPr>
            <w:proofErr w:type="spellStart"/>
            <w:r w:rsidRPr="0005651F">
              <w:rPr>
                <w:sz w:val="28"/>
                <w:szCs w:val="28"/>
              </w:rPr>
              <w:t>Түбән</w:t>
            </w:r>
            <w:proofErr w:type="spellEnd"/>
            <w:r w:rsidRPr="0005651F">
              <w:rPr>
                <w:sz w:val="28"/>
                <w:szCs w:val="28"/>
              </w:rPr>
              <w:t xml:space="preserve"> Кама </w:t>
            </w:r>
            <w:proofErr w:type="spellStart"/>
            <w:r w:rsidRPr="0005651F">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05651F">
              <w:rPr>
                <w:sz w:val="28"/>
                <w:szCs w:val="28"/>
              </w:rPr>
              <w:t>ның</w:t>
            </w:r>
            <w:proofErr w:type="spellEnd"/>
            <w:r w:rsidRPr="0005651F">
              <w:rPr>
                <w:sz w:val="28"/>
                <w:szCs w:val="28"/>
              </w:rPr>
              <w:t xml:space="preserve"> </w:t>
            </w:r>
            <w:proofErr w:type="spellStart"/>
            <w:r w:rsidRPr="0005651F">
              <w:rPr>
                <w:sz w:val="28"/>
                <w:szCs w:val="28"/>
              </w:rPr>
              <w:t>хезмәтне</w:t>
            </w:r>
            <w:proofErr w:type="spellEnd"/>
            <w:r w:rsidRPr="0005651F">
              <w:rPr>
                <w:sz w:val="28"/>
                <w:szCs w:val="28"/>
              </w:rPr>
              <w:t xml:space="preserve"> </w:t>
            </w:r>
            <w:proofErr w:type="spellStart"/>
            <w:r w:rsidRPr="0005651F">
              <w:rPr>
                <w:sz w:val="28"/>
                <w:szCs w:val="28"/>
              </w:rPr>
              <w:t>һәм</w:t>
            </w:r>
            <w:proofErr w:type="spellEnd"/>
            <w:r w:rsidRPr="0005651F">
              <w:rPr>
                <w:sz w:val="28"/>
                <w:szCs w:val="28"/>
              </w:rPr>
              <w:t xml:space="preserve"> </w:t>
            </w:r>
            <w:proofErr w:type="spellStart"/>
            <w:r w:rsidRPr="0005651F">
              <w:rPr>
                <w:sz w:val="28"/>
                <w:szCs w:val="28"/>
              </w:rPr>
              <w:t>әйләнә-тирә</w:t>
            </w:r>
            <w:proofErr w:type="spellEnd"/>
            <w:r w:rsidRPr="0005651F">
              <w:rPr>
                <w:sz w:val="28"/>
                <w:szCs w:val="28"/>
              </w:rPr>
              <w:t xml:space="preserve"> </w:t>
            </w:r>
            <w:proofErr w:type="spellStart"/>
            <w:r w:rsidRPr="0005651F">
              <w:rPr>
                <w:sz w:val="28"/>
                <w:szCs w:val="28"/>
              </w:rPr>
              <w:t>мохитне</w:t>
            </w:r>
            <w:proofErr w:type="spellEnd"/>
            <w:r w:rsidRPr="0005651F">
              <w:rPr>
                <w:sz w:val="28"/>
                <w:szCs w:val="28"/>
              </w:rPr>
              <w:t xml:space="preserve"> </w:t>
            </w:r>
            <w:proofErr w:type="spellStart"/>
            <w:r w:rsidRPr="0005651F">
              <w:rPr>
                <w:sz w:val="28"/>
                <w:szCs w:val="28"/>
              </w:rPr>
              <w:t>саклау</w:t>
            </w:r>
            <w:proofErr w:type="spellEnd"/>
            <w:r w:rsidRPr="0005651F">
              <w:rPr>
                <w:sz w:val="28"/>
                <w:szCs w:val="28"/>
              </w:rPr>
              <w:t xml:space="preserve"> </w:t>
            </w:r>
            <w:proofErr w:type="spellStart"/>
            <w:r w:rsidRPr="0005651F">
              <w:rPr>
                <w:sz w:val="28"/>
                <w:szCs w:val="28"/>
              </w:rPr>
              <w:t>бүлеге</w:t>
            </w:r>
            <w:proofErr w:type="spellEnd"/>
            <w:r w:rsidRPr="0005651F">
              <w:rPr>
                <w:sz w:val="28"/>
                <w:szCs w:val="28"/>
              </w:rPr>
              <w:t xml:space="preserve"> </w:t>
            </w:r>
            <w:proofErr w:type="spellStart"/>
            <w:r w:rsidRPr="0005651F">
              <w:rPr>
                <w:sz w:val="28"/>
                <w:szCs w:val="28"/>
              </w:rPr>
              <w:t>җитәкчесе</w:t>
            </w:r>
            <w:proofErr w:type="spellEnd"/>
            <w:r w:rsidRPr="0005651F">
              <w:rPr>
                <w:sz w:val="28"/>
                <w:szCs w:val="28"/>
              </w:rPr>
              <w:t xml:space="preserve"> (</w:t>
            </w:r>
            <w:proofErr w:type="spellStart"/>
            <w:r w:rsidRPr="0005651F">
              <w:rPr>
                <w:sz w:val="28"/>
                <w:szCs w:val="28"/>
              </w:rPr>
              <w:t>килешү</w:t>
            </w:r>
            <w:proofErr w:type="spellEnd"/>
            <w:r w:rsidRPr="0005651F">
              <w:rPr>
                <w:sz w:val="28"/>
                <w:szCs w:val="28"/>
              </w:rPr>
              <w:t xml:space="preserve"> </w:t>
            </w:r>
            <w:proofErr w:type="spellStart"/>
            <w:r w:rsidRPr="0005651F">
              <w:rPr>
                <w:sz w:val="28"/>
                <w:szCs w:val="28"/>
              </w:rPr>
              <w:t>буенча</w:t>
            </w:r>
            <w:proofErr w:type="spellEnd"/>
            <w:r w:rsidRPr="0005651F">
              <w:rPr>
                <w:sz w:val="28"/>
                <w:szCs w:val="28"/>
              </w:rPr>
              <w:t>).</w:t>
            </w:r>
          </w:p>
        </w:tc>
      </w:tr>
    </w:tbl>
    <w:p w:rsidR="0056276E" w:rsidRPr="0056276E" w:rsidRDefault="0056276E" w:rsidP="0056276E">
      <w:pPr>
        <w:rPr>
          <w:sz w:val="28"/>
          <w:szCs w:val="28"/>
        </w:rPr>
      </w:pPr>
    </w:p>
    <w:p w:rsidR="00401F70" w:rsidRPr="0056276E" w:rsidRDefault="00401F70" w:rsidP="0056276E">
      <w:pPr>
        <w:rPr>
          <w:sz w:val="28"/>
          <w:szCs w:val="28"/>
        </w:rPr>
      </w:pPr>
    </w:p>
    <w:sectPr w:rsidR="00401F70" w:rsidRPr="0056276E" w:rsidSect="0041391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75EC0"/>
    <w:multiLevelType w:val="multilevel"/>
    <w:tmpl w:val="A6800670"/>
    <w:lvl w:ilvl="0">
      <w:start w:val="3"/>
      <w:numFmt w:val="decimal"/>
      <w:lvlText w:val="%1."/>
      <w:lvlJc w:val="left"/>
      <w:pPr>
        <w:ind w:left="1069"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693" w:hanging="720"/>
      </w:pPr>
      <w:rPr>
        <w:rFonts w:hint="default"/>
      </w:rPr>
    </w:lvl>
    <w:lvl w:ilvl="3">
      <w:start w:val="1"/>
      <w:numFmt w:val="decimal"/>
      <w:isLgl/>
      <w:lvlText w:val="%1.%2.%3.%4."/>
      <w:lvlJc w:val="left"/>
      <w:pPr>
        <w:ind w:left="2185" w:hanging="1080"/>
      </w:pPr>
      <w:rPr>
        <w:rFonts w:hint="default"/>
      </w:rPr>
    </w:lvl>
    <w:lvl w:ilvl="4">
      <w:start w:val="1"/>
      <w:numFmt w:val="decimal"/>
      <w:isLgl/>
      <w:lvlText w:val="%1.%2.%3.%4.%5."/>
      <w:lvlJc w:val="left"/>
      <w:pPr>
        <w:ind w:left="2317" w:hanging="1080"/>
      </w:pPr>
      <w:rPr>
        <w:rFonts w:hint="default"/>
      </w:rPr>
    </w:lvl>
    <w:lvl w:ilvl="5">
      <w:start w:val="1"/>
      <w:numFmt w:val="decimal"/>
      <w:isLgl/>
      <w:lvlText w:val="%1.%2.%3.%4.%5.%6."/>
      <w:lvlJc w:val="left"/>
      <w:pPr>
        <w:ind w:left="2809" w:hanging="1440"/>
      </w:pPr>
      <w:rPr>
        <w:rFonts w:hint="default"/>
      </w:rPr>
    </w:lvl>
    <w:lvl w:ilvl="6">
      <w:start w:val="1"/>
      <w:numFmt w:val="decimal"/>
      <w:isLgl/>
      <w:lvlText w:val="%1.%2.%3.%4.%5.%6.%7."/>
      <w:lvlJc w:val="left"/>
      <w:pPr>
        <w:ind w:left="2941" w:hanging="1440"/>
      </w:pPr>
      <w:rPr>
        <w:rFonts w:hint="default"/>
      </w:rPr>
    </w:lvl>
    <w:lvl w:ilvl="7">
      <w:start w:val="1"/>
      <w:numFmt w:val="decimal"/>
      <w:isLgl/>
      <w:lvlText w:val="%1.%2.%3.%4.%5.%6.%7.%8."/>
      <w:lvlJc w:val="left"/>
      <w:pPr>
        <w:ind w:left="3433" w:hanging="1800"/>
      </w:pPr>
      <w:rPr>
        <w:rFonts w:hint="default"/>
      </w:rPr>
    </w:lvl>
    <w:lvl w:ilvl="8">
      <w:start w:val="1"/>
      <w:numFmt w:val="decimal"/>
      <w:isLgl/>
      <w:lvlText w:val="%1.%2.%3.%4.%5.%6.%7.%8.%9."/>
      <w:lvlJc w:val="left"/>
      <w:pPr>
        <w:ind w:left="3925" w:hanging="2160"/>
      </w:pPr>
      <w:rPr>
        <w:rFonts w:hint="default"/>
      </w:rPr>
    </w:lvl>
  </w:abstractNum>
  <w:abstractNum w:abstractNumId="1">
    <w:nsid w:val="481F1963"/>
    <w:multiLevelType w:val="hybridMultilevel"/>
    <w:tmpl w:val="8DB49A7A"/>
    <w:lvl w:ilvl="0" w:tplc="E8EEA738">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
    <w:nsid w:val="571B7903"/>
    <w:multiLevelType w:val="multilevel"/>
    <w:tmpl w:val="33AC9546"/>
    <w:lvl w:ilvl="0">
      <w:start w:val="2"/>
      <w:numFmt w:val="decimal"/>
      <w:lvlText w:val="%1."/>
      <w:lvlJc w:val="left"/>
      <w:pPr>
        <w:ind w:left="1069" w:hanging="360"/>
      </w:pPr>
      <w:rPr>
        <w:rFonts w:hint="default"/>
      </w:rPr>
    </w:lvl>
    <w:lvl w:ilvl="1">
      <w:start w:val="1"/>
      <w:numFmt w:val="decimal"/>
      <w:isLgl/>
      <w:lvlText w:val="%1.%2."/>
      <w:lvlJc w:val="left"/>
      <w:pPr>
        <w:ind w:left="1561" w:hanging="720"/>
      </w:pPr>
      <w:rPr>
        <w:rFonts w:hint="default"/>
      </w:rPr>
    </w:lvl>
    <w:lvl w:ilvl="2">
      <w:start w:val="1"/>
      <w:numFmt w:val="decimal"/>
      <w:isLgl/>
      <w:lvlText w:val="%1.%2.%3."/>
      <w:lvlJc w:val="left"/>
      <w:pPr>
        <w:ind w:left="1693" w:hanging="720"/>
      </w:pPr>
      <w:rPr>
        <w:rFonts w:hint="default"/>
      </w:rPr>
    </w:lvl>
    <w:lvl w:ilvl="3">
      <w:start w:val="1"/>
      <w:numFmt w:val="decimal"/>
      <w:isLgl/>
      <w:lvlText w:val="%1.%2.%3.%4."/>
      <w:lvlJc w:val="left"/>
      <w:pPr>
        <w:ind w:left="2185" w:hanging="1080"/>
      </w:pPr>
      <w:rPr>
        <w:rFonts w:hint="default"/>
      </w:rPr>
    </w:lvl>
    <w:lvl w:ilvl="4">
      <w:start w:val="1"/>
      <w:numFmt w:val="decimal"/>
      <w:isLgl/>
      <w:lvlText w:val="%1.%2.%3.%4.%5."/>
      <w:lvlJc w:val="left"/>
      <w:pPr>
        <w:ind w:left="2317" w:hanging="1080"/>
      </w:pPr>
      <w:rPr>
        <w:rFonts w:hint="default"/>
      </w:rPr>
    </w:lvl>
    <w:lvl w:ilvl="5">
      <w:start w:val="1"/>
      <w:numFmt w:val="decimal"/>
      <w:isLgl/>
      <w:lvlText w:val="%1.%2.%3.%4.%5.%6."/>
      <w:lvlJc w:val="left"/>
      <w:pPr>
        <w:ind w:left="2809" w:hanging="1440"/>
      </w:pPr>
      <w:rPr>
        <w:rFonts w:hint="default"/>
      </w:rPr>
    </w:lvl>
    <w:lvl w:ilvl="6">
      <w:start w:val="1"/>
      <w:numFmt w:val="decimal"/>
      <w:isLgl/>
      <w:lvlText w:val="%1.%2.%3.%4.%5.%6.%7."/>
      <w:lvlJc w:val="left"/>
      <w:pPr>
        <w:ind w:left="2941" w:hanging="1440"/>
      </w:pPr>
      <w:rPr>
        <w:rFonts w:hint="default"/>
      </w:rPr>
    </w:lvl>
    <w:lvl w:ilvl="7">
      <w:start w:val="1"/>
      <w:numFmt w:val="decimal"/>
      <w:isLgl/>
      <w:lvlText w:val="%1.%2.%3.%4.%5.%6.%7.%8."/>
      <w:lvlJc w:val="left"/>
      <w:pPr>
        <w:ind w:left="3433" w:hanging="1800"/>
      </w:pPr>
      <w:rPr>
        <w:rFonts w:hint="default"/>
      </w:rPr>
    </w:lvl>
    <w:lvl w:ilvl="8">
      <w:start w:val="1"/>
      <w:numFmt w:val="decimal"/>
      <w:isLgl/>
      <w:lvlText w:val="%1.%2.%3.%4.%5.%6.%7.%8.%9."/>
      <w:lvlJc w:val="left"/>
      <w:pPr>
        <w:ind w:left="3925"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76E"/>
    <w:rsid w:val="0005651F"/>
    <w:rsid w:val="000B2806"/>
    <w:rsid w:val="000D65CC"/>
    <w:rsid w:val="001312C8"/>
    <w:rsid w:val="001A53B9"/>
    <w:rsid w:val="002556E1"/>
    <w:rsid w:val="00401F70"/>
    <w:rsid w:val="0041391E"/>
    <w:rsid w:val="0056276E"/>
    <w:rsid w:val="006E01DA"/>
    <w:rsid w:val="00A46541"/>
    <w:rsid w:val="00BF5FC4"/>
    <w:rsid w:val="00EC1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7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76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56276E"/>
    <w:pPr>
      <w:ind w:left="720"/>
      <w:contextualSpacing/>
    </w:pPr>
  </w:style>
  <w:style w:type="character" w:styleId="a4">
    <w:name w:val="Hyperlink"/>
    <w:basedOn w:val="a0"/>
    <w:unhideWhenUsed/>
    <w:rsid w:val="0056276E"/>
    <w:rPr>
      <w:color w:val="0000FF" w:themeColor="hyperlink"/>
      <w:u w:val="single"/>
    </w:rPr>
  </w:style>
  <w:style w:type="paragraph" w:styleId="a5">
    <w:name w:val="Balloon Text"/>
    <w:basedOn w:val="a"/>
    <w:link w:val="a6"/>
    <w:uiPriority w:val="99"/>
    <w:semiHidden/>
    <w:unhideWhenUsed/>
    <w:rsid w:val="00BF5FC4"/>
    <w:rPr>
      <w:rFonts w:ascii="Tahoma" w:hAnsi="Tahoma" w:cs="Tahoma"/>
      <w:sz w:val="16"/>
      <w:szCs w:val="16"/>
    </w:rPr>
  </w:style>
  <w:style w:type="character" w:customStyle="1" w:styleId="a6">
    <w:name w:val="Текст выноски Знак"/>
    <w:basedOn w:val="a0"/>
    <w:link w:val="a5"/>
    <w:uiPriority w:val="99"/>
    <w:semiHidden/>
    <w:rsid w:val="00BF5FC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7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76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56276E"/>
    <w:pPr>
      <w:ind w:left="720"/>
      <w:contextualSpacing/>
    </w:pPr>
  </w:style>
  <w:style w:type="character" w:styleId="a4">
    <w:name w:val="Hyperlink"/>
    <w:basedOn w:val="a0"/>
    <w:unhideWhenUsed/>
    <w:rsid w:val="0056276E"/>
    <w:rPr>
      <w:color w:val="0000FF" w:themeColor="hyperlink"/>
      <w:u w:val="single"/>
    </w:rPr>
  </w:style>
  <w:style w:type="paragraph" w:styleId="a5">
    <w:name w:val="Balloon Text"/>
    <w:basedOn w:val="a"/>
    <w:link w:val="a6"/>
    <w:uiPriority w:val="99"/>
    <w:semiHidden/>
    <w:unhideWhenUsed/>
    <w:rsid w:val="00BF5FC4"/>
    <w:rPr>
      <w:rFonts w:ascii="Tahoma" w:hAnsi="Tahoma" w:cs="Tahoma"/>
      <w:sz w:val="16"/>
      <w:szCs w:val="16"/>
    </w:rPr>
  </w:style>
  <w:style w:type="character" w:customStyle="1" w:styleId="a6">
    <w:name w:val="Текст выноски Знак"/>
    <w:basedOn w:val="a0"/>
    <w:link w:val="a5"/>
    <w:uiPriority w:val="99"/>
    <w:semiHidden/>
    <w:rsid w:val="00BF5FC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SPP@nkn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1127</Words>
  <Characters>6428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2019-10-09T12:11:00Z</cp:lastPrinted>
  <dcterms:created xsi:type="dcterms:W3CDTF">2019-09-10T05:22:00Z</dcterms:created>
  <dcterms:modified xsi:type="dcterms:W3CDTF">2019-10-11T08:20:00Z</dcterms:modified>
</cp:coreProperties>
</file>