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253"/>
        <w:gridCol w:w="993"/>
        <w:gridCol w:w="283"/>
        <w:gridCol w:w="4110"/>
      </w:tblGrid>
      <w:tr w:rsidR="00CA4170" w:rsidRPr="00807621" w:rsidTr="00CA4170">
        <w:tblPrEx>
          <w:tblCellMar>
            <w:top w:w="0" w:type="dxa"/>
            <w:bottom w:w="0" w:type="dxa"/>
          </w:tblCellMar>
        </w:tblPrEx>
        <w:trPr>
          <w:trHeight w:val="1275"/>
        </w:trPr>
        <w:tc>
          <w:tcPr>
            <w:tcW w:w="4253" w:type="dxa"/>
          </w:tcPr>
          <w:p w:rsidR="00CA4170" w:rsidRDefault="00CA4170" w:rsidP="00AD5B0B">
            <w:pPr>
              <w:jc w:val="center"/>
              <w:rPr>
                <w:b/>
                <w:sz w:val="20"/>
                <w:lang w:val="en-US"/>
              </w:rPr>
            </w:pPr>
          </w:p>
          <w:p w:rsidR="00CA4170" w:rsidRPr="00CE1294" w:rsidRDefault="00CA4170" w:rsidP="00AD5B0B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CE1294">
              <w:rPr>
                <w:sz w:val="17"/>
                <w:szCs w:val="17"/>
              </w:rPr>
              <w:t>ИСПОЛНИТЕЛЬН</w:t>
            </w:r>
            <w:r>
              <w:rPr>
                <w:sz w:val="17"/>
                <w:szCs w:val="17"/>
              </w:rPr>
              <w:t>ЫЙ</w:t>
            </w:r>
            <w:r w:rsidRPr="00CE1294">
              <w:rPr>
                <w:sz w:val="17"/>
                <w:szCs w:val="17"/>
              </w:rPr>
              <w:t xml:space="preserve"> КОМИТЕТ</w:t>
            </w:r>
          </w:p>
          <w:p w:rsidR="00CA4170" w:rsidRPr="00CE1294" w:rsidRDefault="00CA4170" w:rsidP="00AD5B0B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CE1294">
              <w:rPr>
                <w:sz w:val="17"/>
                <w:szCs w:val="17"/>
              </w:rPr>
              <w:t>ГОРОДА НИЖНЕКАМСКА</w:t>
            </w:r>
          </w:p>
          <w:p w:rsidR="00CA4170" w:rsidRPr="00CE1294" w:rsidRDefault="00CA4170" w:rsidP="00AD5B0B">
            <w:pPr>
              <w:ind w:left="-108" w:right="-108"/>
              <w:jc w:val="center"/>
              <w:rPr>
                <w:sz w:val="17"/>
                <w:szCs w:val="17"/>
              </w:rPr>
            </w:pPr>
            <w:r w:rsidRPr="00CE1294">
              <w:rPr>
                <w:sz w:val="17"/>
                <w:szCs w:val="17"/>
              </w:rPr>
              <w:t>РЕСПУБЛИКИ ТАТАРСТАН</w:t>
            </w:r>
          </w:p>
          <w:p w:rsidR="00CA4170" w:rsidRDefault="00CA4170" w:rsidP="00AD5B0B">
            <w:pPr>
              <w:ind w:left="-108" w:right="-108"/>
              <w:jc w:val="center"/>
              <w:rPr>
                <w:sz w:val="8"/>
                <w:szCs w:val="8"/>
                <w:lang w:val="tt-RU"/>
              </w:rPr>
            </w:pPr>
          </w:p>
          <w:p w:rsidR="00CA4170" w:rsidRPr="002C1E3E" w:rsidRDefault="00CA4170" w:rsidP="00AD5B0B">
            <w:pPr>
              <w:ind w:left="-108" w:right="-108"/>
              <w:jc w:val="center"/>
              <w:rPr>
                <w:sz w:val="8"/>
                <w:szCs w:val="8"/>
                <w:lang w:val="tt-RU"/>
              </w:rPr>
            </w:pPr>
          </w:p>
          <w:p w:rsidR="00CA4170" w:rsidRPr="00807621" w:rsidRDefault="00CA4170" w:rsidP="00AD5B0B">
            <w:pPr>
              <w:ind w:left="-108" w:right="-108"/>
              <w:jc w:val="center"/>
              <w:rPr>
                <w:sz w:val="15"/>
                <w:szCs w:val="15"/>
                <w:lang w:val="tt-RU"/>
              </w:rPr>
            </w:pPr>
            <w:r w:rsidRPr="00807621">
              <w:rPr>
                <w:sz w:val="15"/>
                <w:szCs w:val="15"/>
                <w:lang w:val="tt-RU"/>
              </w:rPr>
              <w:t xml:space="preserve">пр. Строителей, </w:t>
            </w:r>
            <w:r>
              <w:rPr>
                <w:sz w:val="15"/>
                <w:szCs w:val="15"/>
                <w:lang w:val="tt-RU"/>
              </w:rPr>
              <w:t xml:space="preserve">д. 12, </w:t>
            </w:r>
            <w:r w:rsidRPr="00807621">
              <w:rPr>
                <w:sz w:val="15"/>
                <w:szCs w:val="15"/>
              </w:rPr>
              <w:t xml:space="preserve">г. Нижнекамск, </w:t>
            </w:r>
            <w:r>
              <w:rPr>
                <w:sz w:val="15"/>
                <w:szCs w:val="15"/>
              </w:rPr>
              <w:t>423570</w:t>
            </w:r>
            <w:r w:rsidRPr="00807621">
              <w:rPr>
                <w:sz w:val="15"/>
                <w:szCs w:val="15"/>
              </w:rPr>
              <w:t xml:space="preserve"> </w:t>
            </w:r>
          </w:p>
        </w:tc>
        <w:tc>
          <w:tcPr>
            <w:tcW w:w="1276" w:type="dxa"/>
            <w:gridSpan w:val="2"/>
          </w:tcPr>
          <w:p w:rsidR="00CA4170" w:rsidRDefault="00CA4170" w:rsidP="00AD5B0B">
            <w:pPr>
              <w:ind w:left="-108"/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4AECDF3" wp14:editId="111F99AE">
                  <wp:extent cx="795020" cy="914400"/>
                  <wp:effectExtent l="0" t="0" r="5080" b="0"/>
                  <wp:docPr id="2" name="Рисунок 2" descr="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0" w:type="dxa"/>
          </w:tcPr>
          <w:p w:rsidR="00CA4170" w:rsidRDefault="00CA4170" w:rsidP="00AD5B0B">
            <w:pPr>
              <w:jc w:val="center"/>
              <w:rPr>
                <w:b/>
                <w:sz w:val="20"/>
                <w:lang w:val="en-US"/>
              </w:rPr>
            </w:pPr>
          </w:p>
          <w:p w:rsidR="00CA4170" w:rsidRPr="00CE1294" w:rsidRDefault="00CA4170" w:rsidP="00AD5B0B">
            <w:pPr>
              <w:jc w:val="center"/>
              <w:rPr>
                <w:sz w:val="17"/>
                <w:szCs w:val="17"/>
                <w:lang w:val="tt-RU"/>
              </w:rPr>
            </w:pPr>
            <w:r w:rsidRPr="00CE1294">
              <w:rPr>
                <w:sz w:val="17"/>
                <w:szCs w:val="17"/>
                <w:lang w:val="tt-RU"/>
              </w:rPr>
              <w:t>ТАТАРСТАН РЕСПУБЛИКАСЫ</w:t>
            </w:r>
          </w:p>
          <w:p w:rsidR="00CA4170" w:rsidRPr="00CE1294" w:rsidRDefault="00CA4170" w:rsidP="00AD5B0B">
            <w:pPr>
              <w:jc w:val="center"/>
              <w:rPr>
                <w:sz w:val="17"/>
                <w:szCs w:val="17"/>
                <w:lang w:val="tt-RU"/>
              </w:rPr>
            </w:pPr>
            <w:r w:rsidRPr="00CE1294">
              <w:rPr>
                <w:sz w:val="17"/>
                <w:szCs w:val="17"/>
                <w:lang w:val="tt-RU"/>
              </w:rPr>
              <w:t>ТҮБӘН КАМА ШӘҺӘРЕ</w:t>
            </w:r>
          </w:p>
          <w:p w:rsidR="00CA4170" w:rsidRPr="00CE1294" w:rsidRDefault="00CA4170" w:rsidP="00AD5B0B">
            <w:pPr>
              <w:jc w:val="center"/>
              <w:rPr>
                <w:bCs/>
                <w:sz w:val="17"/>
                <w:szCs w:val="17"/>
                <w:lang w:val="tt-RU"/>
              </w:rPr>
            </w:pPr>
            <w:r w:rsidRPr="00CE1294">
              <w:rPr>
                <w:bCs/>
                <w:sz w:val="17"/>
                <w:szCs w:val="17"/>
                <w:lang w:val="tt-RU"/>
              </w:rPr>
              <w:t xml:space="preserve">БАШКАРМА КОМИТЕТЫ </w:t>
            </w:r>
          </w:p>
          <w:p w:rsidR="00CA4170" w:rsidRDefault="00CA4170" w:rsidP="00AD5B0B">
            <w:pPr>
              <w:jc w:val="center"/>
              <w:rPr>
                <w:sz w:val="15"/>
                <w:szCs w:val="15"/>
                <w:lang w:val="tt-RU"/>
              </w:rPr>
            </w:pPr>
          </w:p>
          <w:p w:rsidR="00CA4170" w:rsidRPr="00807621" w:rsidRDefault="00CA4170" w:rsidP="00AD5B0B">
            <w:pPr>
              <w:jc w:val="center"/>
              <w:rPr>
                <w:sz w:val="15"/>
                <w:szCs w:val="15"/>
                <w:lang w:val="tt-RU"/>
              </w:rPr>
            </w:pPr>
            <w:r w:rsidRPr="00807621">
              <w:rPr>
                <w:sz w:val="15"/>
                <w:szCs w:val="15"/>
                <w:lang w:val="tt-RU"/>
              </w:rPr>
              <w:t>Төзүчеләр пр., 12</w:t>
            </w:r>
            <w:r>
              <w:rPr>
                <w:sz w:val="15"/>
                <w:szCs w:val="15"/>
                <w:lang w:val="tt-RU"/>
              </w:rPr>
              <w:t xml:space="preserve"> нче йорт</w:t>
            </w:r>
            <w:r w:rsidRPr="00807621">
              <w:rPr>
                <w:sz w:val="15"/>
                <w:szCs w:val="15"/>
                <w:lang w:val="tt-RU"/>
              </w:rPr>
              <w:t>, Түбән Кама шәһәре, 423570</w:t>
            </w:r>
          </w:p>
        </w:tc>
      </w:tr>
      <w:tr w:rsidR="00CA4170" w:rsidTr="00CA4170">
        <w:tblPrEx>
          <w:tblCellMar>
            <w:top w:w="0" w:type="dxa"/>
            <w:bottom w:w="0" w:type="dxa"/>
          </w:tblCellMar>
        </w:tblPrEx>
        <w:trPr>
          <w:trHeight w:val="1126"/>
        </w:trPr>
        <w:tc>
          <w:tcPr>
            <w:tcW w:w="5246" w:type="dxa"/>
            <w:gridSpan w:val="2"/>
          </w:tcPr>
          <w:p w:rsidR="00CA4170" w:rsidRDefault="00CA4170" w:rsidP="00AD5B0B">
            <w:pPr>
              <w:ind w:right="-143"/>
              <w:rPr>
                <w:sz w:val="27"/>
                <w:lang w:val="tt-RU"/>
              </w:rPr>
            </w:pP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45756BF" wp14:editId="25A78926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27305</wp:posOffset>
                      </wp:positionV>
                      <wp:extent cx="6098540" cy="6350"/>
                      <wp:effectExtent l="8890" t="8255" r="7620" b="13970"/>
                      <wp:wrapNone/>
                      <wp:docPr id="5" name="Прямая со стрелкой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5" o:spid="_x0000_s1026" type="#_x0000_t32" style="position:absolute;margin-left:-3.8pt;margin-top:2.1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" strokecolor="#00b050"/>
                  </w:pict>
                </mc:Fallback>
              </mc:AlternateContent>
            </w: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27452D48" wp14:editId="23E6D8A8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20955</wp:posOffset>
                      </wp:positionV>
                      <wp:extent cx="6098540" cy="6350"/>
                      <wp:effectExtent l="8890" t="11430" r="7620" b="10795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" o:spid="_x0000_s1026" type="#_x0000_t32" style="position:absolute;margin-left:-3.8pt;margin-top:1.6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" strokecolor="yellow"/>
                  </w:pict>
                </mc:Fallback>
              </mc:AlternateContent>
            </w:r>
            <w:r>
              <w:rPr>
                <w:noProof/>
                <w:sz w:val="27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6A127308" wp14:editId="60D3D71E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1270</wp:posOffset>
                      </wp:positionV>
                      <wp:extent cx="6098540" cy="6350"/>
                      <wp:effectExtent l="8890" t="10795" r="7620" b="11430"/>
                      <wp:wrapNone/>
                      <wp:docPr id="3" name="Прямая со стрелкой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365F9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3" o:spid="_x0000_s1026" type="#_x0000_t32" style="position:absolute;margin-left:-3.8pt;margin-top:.1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" strokecolor="#365f91"/>
                  </w:pict>
                </mc:Fallback>
              </mc:AlternateContent>
            </w:r>
          </w:p>
          <w:p w:rsidR="00CA4170" w:rsidRPr="00E446C2" w:rsidRDefault="00CA4170" w:rsidP="00AD5B0B">
            <w:pPr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 xml:space="preserve">                     </w:t>
            </w:r>
            <w:r w:rsidRPr="00007320">
              <w:rPr>
                <w:sz w:val="20"/>
                <w:szCs w:val="20"/>
                <w:lang w:val="tt-RU"/>
              </w:rPr>
              <w:t xml:space="preserve"> </w:t>
            </w:r>
            <w:r w:rsidRPr="00E446C2">
              <w:rPr>
                <w:sz w:val="20"/>
                <w:szCs w:val="20"/>
                <w:lang w:val="tt-RU"/>
              </w:rPr>
              <w:t xml:space="preserve">ПОСТАНОВЛЕНИЕ      </w:t>
            </w:r>
          </w:p>
          <w:p w:rsidR="00CA4170" w:rsidRDefault="00CA4170" w:rsidP="00AD5B0B">
            <w:pPr>
              <w:rPr>
                <w:b/>
                <w:sz w:val="20"/>
                <w:szCs w:val="20"/>
                <w:lang w:val="tt-RU"/>
              </w:rPr>
            </w:pPr>
          </w:p>
          <w:p w:rsidR="00CA4170" w:rsidRPr="00E446C2" w:rsidRDefault="00CA4170" w:rsidP="00AD5B0B">
            <w:pPr>
              <w:rPr>
                <w:sz w:val="20"/>
                <w:szCs w:val="20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 xml:space="preserve">№ </w:t>
            </w:r>
            <w:r>
              <w:rPr>
                <w:sz w:val="20"/>
                <w:szCs w:val="20"/>
                <w:lang w:val="tt-RU"/>
              </w:rPr>
              <w:t>279</w:t>
            </w:r>
          </w:p>
        </w:tc>
        <w:tc>
          <w:tcPr>
            <w:tcW w:w="4393" w:type="dxa"/>
            <w:gridSpan w:val="2"/>
          </w:tcPr>
          <w:p w:rsidR="00CA4170" w:rsidRDefault="00CA4170" w:rsidP="00AD5B0B">
            <w:pPr>
              <w:ind w:firstLine="1236"/>
              <w:jc w:val="both"/>
              <w:rPr>
                <w:b/>
                <w:sz w:val="27"/>
                <w:lang w:val="tt-RU"/>
              </w:rPr>
            </w:pPr>
          </w:p>
          <w:p w:rsidR="00CA4170" w:rsidRPr="00E446C2" w:rsidRDefault="00CA4170" w:rsidP="00AD5B0B">
            <w:pPr>
              <w:ind w:firstLine="1236"/>
              <w:jc w:val="both"/>
              <w:rPr>
                <w:sz w:val="20"/>
                <w:szCs w:val="20"/>
                <w:lang w:val="tt-RU"/>
              </w:rPr>
            </w:pPr>
            <w:r>
              <w:rPr>
                <w:b/>
                <w:sz w:val="27"/>
                <w:lang w:val="tt-RU"/>
              </w:rPr>
              <w:t xml:space="preserve">         </w:t>
            </w:r>
            <w:r w:rsidRPr="00E446C2">
              <w:rPr>
                <w:sz w:val="20"/>
                <w:szCs w:val="20"/>
                <w:lang w:val="tt-RU"/>
              </w:rPr>
              <w:t xml:space="preserve">КАРАР       </w:t>
            </w:r>
          </w:p>
          <w:p w:rsidR="00CA4170" w:rsidRDefault="00CA4170" w:rsidP="00AD5B0B">
            <w:pPr>
              <w:ind w:firstLine="1236"/>
              <w:jc w:val="right"/>
              <w:rPr>
                <w:sz w:val="20"/>
                <w:szCs w:val="20"/>
                <w:lang w:val="tt-RU"/>
              </w:rPr>
            </w:pPr>
          </w:p>
          <w:p w:rsidR="00CA4170" w:rsidRPr="00117DF5" w:rsidRDefault="00CA4170" w:rsidP="00AD5B0B">
            <w:pPr>
              <w:ind w:firstLine="1236"/>
              <w:jc w:val="right"/>
              <w:rPr>
                <w:sz w:val="27"/>
                <w:lang w:val="tt-RU"/>
              </w:rPr>
            </w:pPr>
            <w:r>
              <w:rPr>
                <w:sz w:val="20"/>
                <w:szCs w:val="20"/>
                <w:lang w:val="tt-RU"/>
              </w:rPr>
              <w:t>8 декабря</w:t>
            </w:r>
            <w:r w:rsidRPr="00B266EB">
              <w:rPr>
                <w:sz w:val="20"/>
                <w:szCs w:val="20"/>
                <w:lang w:val="tt-RU"/>
              </w:rPr>
              <w:t xml:space="preserve"> 20</w:t>
            </w:r>
            <w:r>
              <w:rPr>
                <w:sz w:val="20"/>
                <w:szCs w:val="20"/>
                <w:lang w:val="tt-RU"/>
              </w:rPr>
              <w:t>20</w:t>
            </w:r>
            <w:r w:rsidRPr="00B266EB">
              <w:rPr>
                <w:sz w:val="20"/>
                <w:szCs w:val="20"/>
                <w:lang w:val="tt-RU"/>
              </w:rPr>
              <w:t xml:space="preserve"> г.</w:t>
            </w:r>
            <w:r>
              <w:rPr>
                <w:b/>
                <w:sz w:val="27"/>
                <w:lang w:val="tt-RU"/>
              </w:rPr>
              <w:t xml:space="preserve">  </w:t>
            </w:r>
          </w:p>
          <w:p w:rsidR="00CA4170" w:rsidRDefault="00CA4170" w:rsidP="00AD5B0B">
            <w:pPr>
              <w:ind w:firstLine="1236"/>
              <w:jc w:val="both"/>
              <w:rPr>
                <w:b/>
                <w:sz w:val="27"/>
                <w:lang w:val="tt-RU"/>
              </w:rPr>
            </w:pPr>
          </w:p>
        </w:tc>
      </w:tr>
    </w:tbl>
    <w:p w:rsidR="00CA4170" w:rsidRDefault="00CA4170" w:rsidP="00CA4170">
      <w:pPr>
        <w:widowControl w:val="0"/>
        <w:autoSpaceDE w:val="0"/>
        <w:autoSpaceDN w:val="0"/>
        <w:adjustRightInd w:val="0"/>
        <w:ind w:right="-1"/>
        <w:jc w:val="center"/>
        <w:rPr>
          <w:rFonts w:eastAsia="Calibri"/>
          <w:bCs/>
          <w:sz w:val="28"/>
          <w:szCs w:val="28"/>
        </w:rPr>
      </w:pPr>
      <w:r w:rsidRPr="0085252A">
        <w:rPr>
          <w:rFonts w:eastAsia="Calibri"/>
          <w:bCs/>
          <w:sz w:val="28"/>
          <w:szCs w:val="28"/>
        </w:rPr>
        <w:t>О подготовке проекта межевания территории земельных участков</w:t>
      </w:r>
      <w:r>
        <w:rPr>
          <w:rFonts w:eastAsia="Calibri"/>
          <w:bCs/>
          <w:sz w:val="28"/>
          <w:szCs w:val="28"/>
        </w:rPr>
        <w:t xml:space="preserve">            </w:t>
      </w:r>
      <w:r w:rsidRPr="0085252A">
        <w:rPr>
          <w:rFonts w:eastAsia="Calibri"/>
          <w:bCs/>
          <w:sz w:val="28"/>
          <w:szCs w:val="28"/>
        </w:rPr>
        <w:t xml:space="preserve"> </w:t>
      </w:r>
    </w:p>
    <w:p w:rsidR="00CA4170" w:rsidRPr="0085252A" w:rsidRDefault="00CA4170" w:rsidP="00CA4170">
      <w:pPr>
        <w:widowControl w:val="0"/>
        <w:autoSpaceDE w:val="0"/>
        <w:autoSpaceDN w:val="0"/>
        <w:adjustRightInd w:val="0"/>
        <w:ind w:right="-1"/>
        <w:jc w:val="center"/>
        <w:rPr>
          <w:sz w:val="28"/>
          <w:szCs w:val="28"/>
        </w:rPr>
      </w:pPr>
      <w:r w:rsidRPr="0085252A">
        <w:rPr>
          <w:rFonts w:eastAsia="Calibri"/>
          <w:bCs/>
          <w:sz w:val="28"/>
          <w:szCs w:val="28"/>
        </w:rPr>
        <w:t>в к</w:t>
      </w:r>
      <w:r w:rsidRPr="0085252A">
        <w:rPr>
          <w:rFonts w:eastAsia="Calibri"/>
          <w:bCs/>
          <w:sz w:val="28"/>
          <w:szCs w:val="28"/>
        </w:rPr>
        <w:t>а</w:t>
      </w:r>
      <w:r w:rsidRPr="0085252A">
        <w:rPr>
          <w:rFonts w:eastAsia="Calibri"/>
          <w:bCs/>
          <w:sz w:val="28"/>
          <w:szCs w:val="28"/>
        </w:rPr>
        <w:t>дастровом квартале №</w:t>
      </w:r>
      <w:r>
        <w:rPr>
          <w:rFonts w:eastAsia="Calibri"/>
          <w:bCs/>
          <w:sz w:val="28"/>
          <w:szCs w:val="28"/>
        </w:rPr>
        <w:t xml:space="preserve"> </w:t>
      </w:r>
      <w:r w:rsidRPr="0085252A">
        <w:rPr>
          <w:rFonts w:eastAsia="Calibri"/>
          <w:bCs/>
          <w:sz w:val="28"/>
          <w:szCs w:val="28"/>
        </w:rPr>
        <w:t>16:53:040406</w:t>
      </w:r>
      <w:r>
        <w:rPr>
          <w:rFonts w:eastAsia="Calibri"/>
          <w:bCs/>
          <w:sz w:val="28"/>
          <w:szCs w:val="28"/>
        </w:rPr>
        <w:t xml:space="preserve"> </w:t>
      </w:r>
      <w:r w:rsidRPr="0085252A">
        <w:rPr>
          <w:rFonts w:eastAsia="Calibri"/>
          <w:bCs/>
          <w:sz w:val="28"/>
          <w:szCs w:val="28"/>
        </w:rPr>
        <w:t>в г. Нижнекамск</w:t>
      </w:r>
      <w:r>
        <w:rPr>
          <w:rFonts w:eastAsia="Calibri"/>
          <w:bCs/>
          <w:sz w:val="28"/>
          <w:szCs w:val="28"/>
        </w:rPr>
        <w:t>е</w:t>
      </w:r>
    </w:p>
    <w:p w:rsidR="00CA4170" w:rsidRDefault="00CA4170" w:rsidP="0085252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6321B5" w:rsidRPr="0085252A" w:rsidRDefault="006321B5" w:rsidP="0085252A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85252A">
        <w:rPr>
          <w:sz w:val="28"/>
          <w:szCs w:val="28"/>
        </w:rPr>
        <w:t xml:space="preserve">На основании обращения </w:t>
      </w:r>
      <w:proofErr w:type="spellStart"/>
      <w:r w:rsidRPr="0085252A">
        <w:rPr>
          <w:sz w:val="28"/>
          <w:szCs w:val="28"/>
        </w:rPr>
        <w:t>Бурганова</w:t>
      </w:r>
      <w:proofErr w:type="spellEnd"/>
      <w:r w:rsidRPr="0085252A">
        <w:rPr>
          <w:sz w:val="28"/>
          <w:szCs w:val="28"/>
        </w:rPr>
        <w:t xml:space="preserve"> М.Х., в соответствии со статьей 46 Градостроительного кодекса Российской Феде</w:t>
      </w:r>
      <w:r w:rsidR="0085252A">
        <w:rPr>
          <w:sz w:val="28"/>
          <w:szCs w:val="28"/>
        </w:rPr>
        <w:t>рации, статьей 14</w:t>
      </w:r>
      <w:r w:rsidR="00CA4170">
        <w:rPr>
          <w:sz w:val="28"/>
          <w:szCs w:val="28"/>
        </w:rPr>
        <w:t xml:space="preserve">                               </w:t>
      </w:r>
      <w:r w:rsidR="0085252A">
        <w:rPr>
          <w:sz w:val="28"/>
          <w:szCs w:val="28"/>
        </w:rPr>
        <w:t xml:space="preserve"> Федерального з</w:t>
      </w:r>
      <w:r w:rsidRPr="0085252A">
        <w:rPr>
          <w:sz w:val="28"/>
          <w:szCs w:val="28"/>
        </w:rPr>
        <w:t>акона от 6 октября 2003 г</w:t>
      </w:r>
      <w:r w:rsidR="0085252A">
        <w:rPr>
          <w:sz w:val="28"/>
          <w:szCs w:val="28"/>
        </w:rPr>
        <w:t>ода</w:t>
      </w:r>
      <w:r w:rsidRPr="0085252A">
        <w:rPr>
          <w:sz w:val="28"/>
          <w:szCs w:val="28"/>
        </w:rPr>
        <w:t xml:space="preserve"> № 131-ФЗ «Об общих принципах организации</w:t>
      </w:r>
      <w:r w:rsidR="0085252A">
        <w:rPr>
          <w:sz w:val="28"/>
          <w:szCs w:val="28"/>
        </w:rPr>
        <w:t xml:space="preserve"> </w:t>
      </w:r>
      <w:r w:rsidRPr="0085252A">
        <w:rPr>
          <w:sz w:val="28"/>
          <w:szCs w:val="28"/>
        </w:rPr>
        <w:t>местного самоуправления в Российской Федерации», Устава</w:t>
      </w:r>
      <w:r w:rsidR="00CA4170">
        <w:rPr>
          <w:sz w:val="28"/>
          <w:szCs w:val="28"/>
        </w:rPr>
        <w:t xml:space="preserve">             </w:t>
      </w:r>
      <w:r w:rsidRPr="0085252A">
        <w:rPr>
          <w:sz w:val="28"/>
          <w:szCs w:val="28"/>
        </w:rPr>
        <w:t xml:space="preserve"> города Нижнекамск</w:t>
      </w:r>
      <w:r w:rsidR="0085252A">
        <w:rPr>
          <w:sz w:val="28"/>
          <w:szCs w:val="28"/>
        </w:rPr>
        <w:t>а</w:t>
      </w:r>
      <w:r w:rsidRPr="0085252A">
        <w:rPr>
          <w:sz w:val="28"/>
          <w:szCs w:val="28"/>
        </w:rPr>
        <w:t>,</w:t>
      </w:r>
      <w:r w:rsidR="0085252A">
        <w:rPr>
          <w:sz w:val="28"/>
          <w:szCs w:val="28"/>
        </w:rPr>
        <w:t xml:space="preserve"> </w:t>
      </w:r>
      <w:r w:rsidRPr="0085252A">
        <w:rPr>
          <w:sz w:val="28"/>
          <w:szCs w:val="28"/>
        </w:rPr>
        <w:t xml:space="preserve">в целях реализации вопросов местного значения, </w:t>
      </w:r>
      <w:r w:rsidR="00CA4170">
        <w:rPr>
          <w:sz w:val="28"/>
          <w:szCs w:val="28"/>
        </w:rPr>
        <w:t xml:space="preserve">            </w:t>
      </w:r>
      <w:r w:rsidRPr="0085252A">
        <w:rPr>
          <w:bCs/>
          <w:sz w:val="28"/>
          <w:szCs w:val="28"/>
        </w:rPr>
        <w:t>п</w:t>
      </w:r>
      <w:r w:rsidRPr="0085252A">
        <w:rPr>
          <w:bCs/>
          <w:sz w:val="28"/>
          <w:szCs w:val="28"/>
        </w:rPr>
        <w:t>о</w:t>
      </w:r>
      <w:r w:rsidRPr="0085252A">
        <w:rPr>
          <w:bCs/>
          <w:sz w:val="28"/>
          <w:szCs w:val="28"/>
        </w:rPr>
        <w:t>становляю:</w:t>
      </w:r>
    </w:p>
    <w:p w:rsidR="006321B5" w:rsidRPr="0085252A" w:rsidRDefault="0085252A" w:rsidP="0085252A">
      <w:pPr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1. </w:t>
      </w:r>
      <w:r w:rsidR="006321B5" w:rsidRPr="0085252A">
        <w:rPr>
          <w:sz w:val="28"/>
          <w:szCs w:val="28"/>
          <w:lang w:eastAsia="en-US"/>
        </w:rPr>
        <w:t>Приступить к подготовке документации по проекту межевания терр</w:t>
      </w:r>
      <w:r w:rsidR="006321B5" w:rsidRPr="0085252A">
        <w:rPr>
          <w:sz w:val="28"/>
          <w:szCs w:val="28"/>
          <w:lang w:eastAsia="en-US"/>
        </w:rPr>
        <w:t>и</w:t>
      </w:r>
      <w:r w:rsidR="006321B5" w:rsidRPr="0085252A">
        <w:rPr>
          <w:sz w:val="28"/>
          <w:szCs w:val="28"/>
          <w:lang w:eastAsia="en-US"/>
        </w:rPr>
        <w:t>тории земельных участков в пределах кадастрового квартала 16:53:040406</w:t>
      </w:r>
      <w:r w:rsidR="00CA4170">
        <w:rPr>
          <w:sz w:val="28"/>
          <w:szCs w:val="28"/>
          <w:lang w:eastAsia="en-US"/>
        </w:rPr>
        <w:t xml:space="preserve">                </w:t>
      </w:r>
      <w:r w:rsidR="006321B5" w:rsidRPr="0085252A">
        <w:rPr>
          <w:sz w:val="28"/>
          <w:szCs w:val="28"/>
          <w:lang w:eastAsia="en-US"/>
        </w:rPr>
        <w:t xml:space="preserve"> с целью приведения в соответствие границы земельного участка, </w:t>
      </w:r>
      <w:r w:rsidR="00CA4170">
        <w:rPr>
          <w:sz w:val="28"/>
          <w:szCs w:val="28"/>
          <w:lang w:eastAsia="en-US"/>
        </w:rPr>
        <w:t xml:space="preserve">                            </w:t>
      </w:r>
      <w:r w:rsidR="006321B5" w:rsidRPr="0085252A">
        <w:rPr>
          <w:sz w:val="28"/>
          <w:szCs w:val="28"/>
          <w:lang w:eastAsia="en-US"/>
        </w:rPr>
        <w:t>расположенного:</w:t>
      </w:r>
      <w:r>
        <w:rPr>
          <w:sz w:val="28"/>
          <w:szCs w:val="28"/>
          <w:lang w:eastAsia="en-US"/>
        </w:rPr>
        <w:t xml:space="preserve"> </w:t>
      </w:r>
      <w:proofErr w:type="gramStart"/>
      <w:r w:rsidR="006321B5" w:rsidRPr="0085252A">
        <w:rPr>
          <w:sz w:val="28"/>
          <w:szCs w:val="28"/>
          <w:lang w:eastAsia="en-US"/>
        </w:rPr>
        <w:t>Республика Татарстан, Нижнекамский мун</w:t>
      </w:r>
      <w:r w:rsidR="006321B5" w:rsidRPr="0085252A">
        <w:rPr>
          <w:sz w:val="28"/>
          <w:szCs w:val="28"/>
          <w:lang w:eastAsia="en-US"/>
        </w:rPr>
        <w:t>и</w:t>
      </w:r>
      <w:r w:rsidR="006321B5" w:rsidRPr="0085252A">
        <w:rPr>
          <w:sz w:val="28"/>
          <w:szCs w:val="28"/>
          <w:lang w:eastAsia="en-US"/>
        </w:rPr>
        <w:t>ципальный район, г. Нижнекамск,</w:t>
      </w:r>
      <w:r>
        <w:rPr>
          <w:sz w:val="28"/>
          <w:szCs w:val="28"/>
          <w:lang w:eastAsia="en-US"/>
        </w:rPr>
        <w:t xml:space="preserve"> </w:t>
      </w:r>
      <w:r w:rsidR="006321B5" w:rsidRPr="0085252A">
        <w:rPr>
          <w:sz w:val="28"/>
          <w:szCs w:val="28"/>
          <w:lang w:eastAsia="en-US"/>
        </w:rPr>
        <w:t>ул. Шинников, д.</w:t>
      </w:r>
      <w:r>
        <w:rPr>
          <w:sz w:val="28"/>
          <w:szCs w:val="28"/>
          <w:lang w:eastAsia="en-US"/>
        </w:rPr>
        <w:t xml:space="preserve"> </w:t>
      </w:r>
      <w:r w:rsidR="006321B5" w:rsidRPr="0085252A">
        <w:rPr>
          <w:sz w:val="28"/>
          <w:szCs w:val="28"/>
          <w:lang w:eastAsia="en-US"/>
        </w:rPr>
        <w:t>33А, д.</w:t>
      </w:r>
      <w:r>
        <w:rPr>
          <w:sz w:val="28"/>
          <w:szCs w:val="28"/>
          <w:lang w:eastAsia="en-US"/>
        </w:rPr>
        <w:t xml:space="preserve"> </w:t>
      </w:r>
      <w:r w:rsidR="006321B5" w:rsidRPr="0085252A">
        <w:rPr>
          <w:sz w:val="28"/>
          <w:szCs w:val="28"/>
          <w:lang w:eastAsia="en-US"/>
        </w:rPr>
        <w:t>35, 35А, 35Б (прил</w:t>
      </w:r>
      <w:r w:rsidR="006321B5" w:rsidRPr="0085252A">
        <w:rPr>
          <w:sz w:val="28"/>
          <w:szCs w:val="28"/>
          <w:lang w:eastAsia="en-US"/>
        </w:rPr>
        <w:t>о</w:t>
      </w:r>
      <w:r w:rsidR="006321B5" w:rsidRPr="0085252A">
        <w:rPr>
          <w:sz w:val="28"/>
          <w:szCs w:val="28"/>
          <w:lang w:eastAsia="en-US"/>
        </w:rPr>
        <w:t>жение).</w:t>
      </w:r>
      <w:proofErr w:type="gramEnd"/>
    </w:p>
    <w:p w:rsidR="006321B5" w:rsidRPr="0085252A" w:rsidRDefault="0085252A" w:rsidP="0085252A">
      <w:pPr>
        <w:pStyle w:val="1"/>
        <w:widowControl w:val="0"/>
        <w:shd w:val="clear" w:color="auto" w:fill="FFFFFF"/>
        <w:autoSpaceDE w:val="0"/>
        <w:autoSpaceDN w:val="0"/>
        <w:adjustRightInd w:val="0"/>
        <w:ind w:left="0" w:firstLine="720"/>
        <w:jc w:val="both"/>
        <w:rPr>
          <w:sz w:val="28"/>
          <w:szCs w:val="28"/>
        </w:rPr>
      </w:pPr>
      <w:r>
        <w:rPr>
          <w:rStyle w:val="FontStyle15"/>
          <w:rFonts w:ascii="Times New Roman" w:hAnsi="Times New Roman" w:cs="Times New Roman"/>
          <w:sz w:val="28"/>
          <w:szCs w:val="28"/>
        </w:rPr>
        <w:t xml:space="preserve">2. </w:t>
      </w:r>
      <w:r w:rsidR="006321B5" w:rsidRPr="0085252A">
        <w:rPr>
          <w:rStyle w:val="FontStyle15"/>
          <w:rFonts w:ascii="Times New Roman" w:hAnsi="Times New Roman" w:cs="Times New Roman"/>
          <w:sz w:val="28"/>
          <w:szCs w:val="28"/>
        </w:rPr>
        <w:t xml:space="preserve">Отделу по связям с общественностью и работе СМИ Совета </w:t>
      </w:r>
      <w:r w:rsidR="00CA4170">
        <w:rPr>
          <w:rStyle w:val="FontStyle15"/>
          <w:rFonts w:ascii="Times New Roman" w:hAnsi="Times New Roman" w:cs="Times New Roman"/>
          <w:sz w:val="28"/>
          <w:szCs w:val="28"/>
        </w:rPr>
        <w:t xml:space="preserve">                  </w:t>
      </w:r>
      <w:r w:rsidR="006321B5" w:rsidRPr="0085252A">
        <w:rPr>
          <w:rStyle w:val="FontStyle15"/>
          <w:rFonts w:ascii="Times New Roman" w:hAnsi="Times New Roman" w:cs="Times New Roman"/>
          <w:sz w:val="28"/>
          <w:szCs w:val="28"/>
        </w:rPr>
        <w:t>Нижнекамского муниципального района Республики Татарстан обеспечить размещение данного</w:t>
      </w:r>
      <w:r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r w:rsidR="006321B5" w:rsidRPr="0085252A">
        <w:rPr>
          <w:rStyle w:val="FontStyle15"/>
          <w:rFonts w:ascii="Times New Roman" w:hAnsi="Times New Roman" w:cs="Times New Roman"/>
          <w:sz w:val="28"/>
          <w:szCs w:val="28"/>
        </w:rPr>
        <w:t xml:space="preserve">постановления на официальном сайте Нижнекамского </w:t>
      </w:r>
      <w:r w:rsidR="00CA4170">
        <w:rPr>
          <w:rStyle w:val="FontStyle15"/>
          <w:rFonts w:ascii="Times New Roman" w:hAnsi="Times New Roman" w:cs="Times New Roman"/>
          <w:sz w:val="28"/>
          <w:szCs w:val="28"/>
        </w:rPr>
        <w:t xml:space="preserve">           </w:t>
      </w:r>
      <w:r w:rsidR="006321B5" w:rsidRPr="0085252A">
        <w:rPr>
          <w:rStyle w:val="FontStyle15"/>
          <w:rFonts w:ascii="Times New Roman" w:hAnsi="Times New Roman" w:cs="Times New Roman"/>
          <w:sz w:val="28"/>
          <w:szCs w:val="28"/>
        </w:rPr>
        <w:t>муниципального района</w:t>
      </w:r>
      <w:r>
        <w:rPr>
          <w:rStyle w:val="FontStyle15"/>
          <w:rFonts w:ascii="Times New Roman" w:hAnsi="Times New Roman" w:cs="Times New Roman"/>
          <w:sz w:val="28"/>
          <w:szCs w:val="28"/>
        </w:rPr>
        <w:t xml:space="preserve"> </w:t>
      </w:r>
      <w:r w:rsidR="006321B5" w:rsidRPr="0085252A">
        <w:rPr>
          <w:rStyle w:val="FontStyle15"/>
          <w:rFonts w:ascii="Times New Roman" w:hAnsi="Times New Roman" w:cs="Times New Roman"/>
          <w:sz w:val="28"/>
          <w:szCs w:val="28"/>
        </w:rPr>
        <w:t>и печатных изданиях средств массовой и</w:t>
      </w:r>
      <w:r w:rsidR="006321B5" w:rsidRPr="0085252A">
        <w:rPr>
          <w:rStyle w:val="FontStyle15"/>
          <w:rFonts w:ascii="Times New Roman" w:hAnsi="Times New Roman" w:cs="Times New Roman"/>
          <w:sz w:val="28"/>
          <w:szCs w:val="28"/>
        </w:rPr>
        <w:t>н</w:t>
      </w:r>
      <w:r w:rsidR="006321B5" w:rsidRPr="0085252A">
        <w:rPr>
          <w:rStyle w:val="FontStyle15"/>
          <w:rFonts w:ascii="Times New Roman" w:hAnsi="Times New Roman" w:cs="Times New Roman"/>
          <w:sz w:val="28"/>
          <w:szCs w:val="28"/>
        </w:rPr>
        <w:t>формации</w:t>
      </w:r>
      <w:r w:rsidR="006321B5" w:rsidRPr="0085252A">
        <w:rPr>
          <w:sz w:val="28"/>
          <w:szCs w:val="28"/>
        </w:rPr>
        <w:t>.</w:t>
      </w:r>
    </w:p>
    <w:p w:rsidR="006321B5" w:rsidRPr="0085252A" w:rsidRDefault="0085252A" w:rsidP="0085252A">
      <w:pPr>
        <w:widowControl w:val="0"/>
        <w:shd w:val="clear" w:color="auto" w:fill="FFFFFF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gramStart"/>
      <w:r w:rsidR="006321B5" w:rsidRPr="0085252A">
        <w:rPr>
          <w:sz w:val="28"/>
          <w:szCs w:val="28"/>
        </w:rPr>
        <w:t>Контроль</w:t>
      </w:r>
      <w:r>
        <w:rPr>
          <w:sz w:val="28"/>
          <w:szCs w:val="28"/>
        </w:rPr>
        <w:t xml:space="preserve"> </w:t>
      </w:r>
      <w:r w:rsidR="006321B5" w:rsidRPr="0085252A">
        <w:rPr>
          <w:sz w:val="28"/>
          <w:szCs w:val="28"/>
        </w:rPr>
        <w:t xml:space="preserve"> за</w:t>
      </w:r>
      <w:proofErr w:type="gramEnd"/>
      <w:r w:rsidR="006321B5" w:rsidRPr="0085252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6321B5" w:rsidRPr="0085252A">
        <w:rPr>
          <w:sz w:val="28"/>
          <w:szCs w:val="28"/>
        </w:rPr>
        <w:t xml:space="preserve">выполнением </w:t>
      </w:r>
      <w:r>
        <w:rPr>
          <w:sz w:val="28"/>
          <w:szCs w:val="28"/>
        </w:rPr>
        <w:t xml:space="preserve"> </w:t>
      </w:r>
      <w:r w:rsidR="006321B5" w:rsidRPr="0085252A">
        <w:rPr>
          <w:sz w:val="28"/>
          <w:szCs w:val="28"/>
        </w:rPr>
        <w:t xml:space="preserve">настоящего </w:t>
      </w:r>
      <w:r>
        <w:rPr>
          <w:sz w:val="28"/>
          <w:szCs w:val="28"/>
        </w:rPr>
        <w:t xml:space="preserve"> </w:t>
      </w:r>
      <w:r w:rsidR="006321B5" w:rsidRPr="0085252A">
        <w:rPr>
          <w:sz w:val="28"/>
          <w:szCs w:val="28"/>
        </w:rPr>
        <w:t>постановления</w:t>
      </w:r>
      <w:r>
        <w:rPr>
          <w:sz w:val="28"/>
          <w:szCs w:val="28"/>
        </w:rPr>
        <w:t xml:space="preserve"> </w:t>
      </w:r>
      <w:r w:rsidR="006321B5" w:rsidRPr="0085252A">
        <w:rPr>
          <w:sz w:val="28"/>
          <w:szCs w:val="28"/>
        </w:rPr>
        <w:t xml:space="preserve"> возложить </w:t>
      </w:r>
      <w:r>
        <w:rPr>
          <w:sz w:val="28"/>
          <w:szCs w:val="28"/>
        </w:rPr>
        <w:t xml:space="preserve">                    </w:t>
      </w:r>
      <w:r w:rsidR="006321B5" w:rsidRPr="0085252A">
        <w:rPr>
          <w:sz w:val="28"/>
          <w:szCs w:val="28"/>
        </w:rPr>
        <w:t xml:space="preserve">на начальника </w:t>
      </w:r>
      <w:r>
        <w:rPr>
          <w:sz w:val="28"/>
          <w:szCs w:val="28"/>
        </w:rPr>
        <w:t>У</w:t>
      </w:r>
      <w:r w:rsidR="006321B5" w:rsidRPr="0085252A">
        <w:rPr>
          <w:sz w:val="28"/>
          <w:szCs w:val="28"/>
        </w:rPr>
        <w:t xml:space="preserve">правления строительства и архитектуры Исполнительного </w:t>
      </w:r>
      <w:r w:rsidR="00CA4170">
        <w:rPr>
          <w:sz w:val="28"/>
          <w:szCs w:val="28"/>
        </w:rPr>
        <w:t xml:space="preserve">          </w:t>
      </w:r>
      <w:r w:rsidR="006321B5" w:rsidRPr="0085252A">
        <w:rPr>
          <w:sz w:val="28"/>
          <w:szCs w:val="28"/>
        </w:rPr>
        <w:t xml:space="preserve">комитета Нижнекамского муниципального района </w:t>
      </w:r>
      <w:proofErr w:type="spellStart"/>
      <w:r w:rsidR="006321B5" w:rsidRPr="0085252A">
        <w:rPr>
          <w:sz w:val="28"/>
          <w:szCs w:val="28"/>
        </w:rPr>
        <w:t>Ахмадиеву</w:t>
      </w:r>
      <w:proofErr w:type="spellEnd"/>
      <w:r w:rsidR="006321B5" w:rsidRPr="0085252A">
        <w:rPr>
          <w:sz w:val="28"/>
          <w:szCs w:val="28"/>
        </w:rPr>
        <w:t xml:space="preserve"> А.Г. </w:t>
      </w:r>
    </w:p>
    <w:p w:rsidR="006321B5" w:rsidRPr="0085252A" w:rsidRDefault="006321B5" w:rsidP="006321B5">
      <w:pPr>
        <w:shd w:val="clear" w:color="auto" w:fill="FFFFFF"/>
        <w:suppressAutoHyphens/>
        <w:spacing w:line="310" w:lineRule="exact"/>
        <w:ind w:left="7" w:right="14" w:firstLine="547"/>
        <w:jc w:val="both"/>
        <w:rPr>
          <w:bCs/>
          <w:spacing w:val="-4"/>
          <w:sz w:val="28"/>
          <w:szCs w:val="28"/>
        </w:rPr>
      </w:pPr>
    </w:p>
    <w:p w:rsidR="006321B5" w:rsidRPr="0085252A" w:rsidRDefault="006321B5" w:rsidP="006321B5">
      <w:pPr>
        <w:shd w:val="clear" w:color="auto" w:fill="FFFFFF"/>
        <w:suppressAutoHyphens/>
        <w:spacing w:line="310" w:lineRule="exact"/>
        <w:ind w:left="7" w:right="14" w:firstLine="547"/>
        <w:jc w:val="both"/>
        <w:rPr>
          <w:bCs/>
          <w:spacing w:val="-4"/>
          <w:sz w:val="28"/>
          <w:szCs w:val="28"/>
        </w:rPr>
      </w:pPr>
    </w:p>
    <w:p w:rsidR="006321B5" w:rsidRPr="0085252A" w:rsidRDefault="0085252A" w:rsidP="0085252A">
      <w:pPr>
        <w:shd w:val="clear" w:color="auto" w:fill="FFFFFF"/>
        <w:suppressAutoHyphens/>
        <w:spacing w:line="310" w:lineRule="exact"/>
        <w:ind w:left="7" w:right="14" w:hanging="7"/>
        <w:jc w:val="both"/>
        <w:rPr>
          <w:bCs/>
          <w:sz w:val="28"/>
          <w:szCs w:val="28"/>
        </w:rPr>
      </w:pPr>
      <w:r>
        <w:rPr>
          <w:bCs/>
          <w:spacing w:val="-4"/>
          <w:sz w:val="28"/>
          <w:szCs w:val="28"/>
        </w:rPr>
        <w:t xml:space="preserve">Руководитель                 </w:t>
      </w:r>
      <w:r w:rsidR="006321B5" w:rsidRPr="0085252A">
        <w:rPr>
          <w:bCs/>
          <w:spacing w:val="-4"/>
          <w:sz w:val="28"/>
          <w:szCs w:val="28"/>
        </w:rPr>
        <w:t xml:space="preserve">                                                                             </w:t>
      </w:r>
      <w:r w:rsidR="006321B5" w:rsidRPr="0085252A">
        <w:rPr>
          <w:bCs/>
          <w:sz w:val="28"/>
          <w:szCs w:val="28"/>
        </w:rPr>
        <w:t xml:space="preserve">А.Р. </w:t>
      </w:r>
      <w:proofErr w:type="spellStart"/>
      <w:r w:rsidR="006321B5" w:rsidRPr="0085252A">
        <w:rPr>
          <w:bCs/>
          <w:sz w:val="28"/>
          <w:szCs w:val="28"/>
        </w:rPr>
        <w:t>Салаватов</w:t>
      </w:r>
      <w:proofErr w:type="spellEnd"/>
    </w:p>
    <w:p w:rsidR="006321B5" w:rsidRPr="0085252A" w:rsidRDefault="006321B5" w:rsidP="006321B5">
      <w:pPr>
        <w:suppressAutoHyphens/>
        <w:jc w:val="both"/>
        <w:rPr>
          <w:b/>
          <w:bCs/>
          <w:sz w:val="28"/>
          <w:szCs w:val="28"/>
        </w:rPr>
      </w:pPr>
    </w:p>
    <w:p w:rsidR="006321B5" w:rsidRPr="0085252A" w:rsidRDefault="006321B5" w:rsidP="006321B5">
      <w:pPr>
        <w:suppressAutoHyphens/>
        <w:jc w:val="both"/>
        <w:rPr>
          <w:b/>
          <w:bCs/>
          <w:sz w:val="28"/>
          <w:szCs w:val="28"/>
        </w:rPr>
      </w:pPr>
    </w:p>
    <w:p w:rsidR="006321B5" w:rsidRPr="0085252A" w:rsidRDefault="006321B5" w:rsidP="006321B5">
      <w:pPr>
        <w:jc w:val="both"/>
        <w:rPr>
          <w:b/>
          <w:bCs/>
          <w:sz w:val="28"/>
          <w:szCs w:val="28"/>
        </w:rPr>
      </w:pPr>
    </w:p>
    <w:p w:rsidR="006321B5" w:rsidRPr="0085252A" w:rsidRDefault="006321B5" w:rsidP="006321B5">
      <w:pPr>
        <w:jc w:val="both"/>
        <w:rPr>
          <w:b/>
          <w:bCs/>
          <w:sz w:val="28"/>
          <w:szCs w:val="28"/>
        </w:rPr>
      </w:pPr>
    </w:p>
    <w:p w:rsidR="006321B5" w:rsidRPr="0085252A" w:rsidRDefault="006321B5" w:rsidP="006321B5">
      <w:pPr>
        <w:jc w:val="both"/>
        <w:rPr>
          <w:b/>
          <w:bCs/>
          <w:sz w:val="28"/>
          <w:szCs w:val="28"/>
        </w:rPr>
      </w:pPr>
    </w:p>
    <w:p w:rsidR="006321B5" w:rsidRPr="0085252A" w:rsidRDefault="006321B5" w:rsidP="006321B5">
      <w:pPr>
        <w:jc w:val="both"/>
        <w:rPr>
          <w:b/>
          <w:bCs/>
          <w:sz w:val="28"/>
          <w:szCs w:val="28"/>
        </w:rPr>
      </w:pPr>
    </w:p>
    <w:p w:rsidR="006321B5" w:rsidRPr="0085252A" w:rsidRDefault="006321B5" w:rsidP="006321B5">
      <w:pPr>
        <w:jc w:val="both"/>
        <w:rPr>
          <w:b/>
          <w:bCs/>
          <w:sz w:val="28"/>
          <w:szCs w:val="28"/>
        </w:rPr>
      </w:pPr>
    </w:p>
    <w:p w:rsidR="006321B5" w:rsidRPr="0085252A" w:rsidRDefault="006321B5" w:rsidP="006321B5">
      <w:pPr>
        <w:jc w:val="both"/>
        <w:rPr>
          <w:b/>
          <w:bCs/>
          <w:sz w:val="28"/>
          <w:szCs w:val="28"/>
        </w:rPr>
      </w:pPr>
    </w:p>
    <w:p w:rsidR="006321B5" w:rsidRPr="0085252A" w:rsidRDefault="006321B5" w:rsidP="006321B5">
      <w:pPr>
        <w:jc w:val="both"/>
        <w:rPr>
          <w:b/>
          <w:bCs/>
          <w:sz w:val="28"/>
          <w:szCs w:val="28"/>
        </w:rPr>
      </w:pPr>
    </w:p>
    <w:p w:rsidR="0085252A" w:rsidRDefault="0085252A" w:rsidP="006321B5">
      <w:pPr>
        <w:jc w:val="right"/>
        <w:rPr>
          <w:bCs/>
          <w:sz w:val="28"/>
          <w:szCs w:val="28"/>
        </w:rPr>
        <w:sectPr w:rsidR="0085252A" w:rsidSect="00CA4170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6321B5" w:rsidRDefault="006321B5" w:rsidP="0085252A">
      <w:pPr>
        <w:ind w:left="4678"/>
        <w:jc w:val="center"/>
        <w:rPr>
          <w:bCs/>
          <w:sz w:val="28"/>
          <w:szCs w:val="28"/>
        </w:rPr>
      </w:pPr>
      <w:r w:rsidRPr="0085252A">
        <w:rPr>
          <w:bCs/>
          <w:sz w:val="28"/>
          <w:szCs w:val="28"/>
        </w:rPr>
        <w:lastRenderedPageBreak/>
        <w:t>Приложение</w:t>
      </w:r>
    </w:p>
    <w:p w:rsidR="0085252A" w:rsidRDefault="0085252A" w:rsidP="0085252A">
      <w:pPr>
        <w:ind w:left="4678"/>
        <w:rPr>
          <w:bCs/>
          <w:sz w:val="28"/>
          <w:szCs w:val="28"/>
        </w:rPr>
      </w:pPr>
      <w:r>
        <w:rPr>
          <w:bCs/>
          <w:sz w:val="28"/>
          <w:szCs w:val="28"/>
        </w:rPr>
        <w:t>к постановлению исполнительного комитета</w:t>
      </w:r>
    </w:p>
    <w:p w:rsidR="0085252A" w:rsidRDefault="0085252A" w:rsidP="0085252A">
      <w:pPr>
        <w:ind w:left="4678"/>
        <w:rPr>
          <w:bCs/>
          <w:sz w:val="28"/>
          <w:szCs w:val="28"/>
        </w:rPr>
      </w:pPr>
      <w:r>
        <w:rPr>
          <w:bCs/>
          <w:sz w:val="28"/>
          <w:szCs w:val="28"/>
        </w:rPr>
        <w:t>города Нижнекамска Республики Татарстан</w:t>
      </w:r>
    </w:p>
    <w:p w:rsidR="0085252A" w:rsidRPr="0085252A" w:rsidRDefault="0085252A" w:rsidP="0085252A">
      <w:pPr>
        <w:ind w:left="4678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от </w:t>
      </w:r>
      <w:r w:rsidR="00CA4170">
        <w:rPr>
          <w:bCs/>
          <w:sz w:val="28"/>
          <w:szCs w:val="28"/>
        </w:rPr>
        <w:t>08.12.</w:t>
      </w:r>
      <w:r>
        <w:rPr>
          <w:bCs/>
          <w:sz w:val="28"/>
          <w:szCs w:val="28"/>
        </w:rPr>
        <w:t xml:space="preserve">2020 № </w:t>
      </w:r>
      <w:r w:rsidR="00CA4170">
        <w:rPr>
          <w:bCs/>
          <w:sz w:val="28"/>
          <w:szCs w:val="28"/>
        </w:rPr>
        <w:t>279</w:t>
      </w:r>
      <w:bookmarkStart w:id="0" w:name="_GoBack"/>
      <w:bookmarkEnd w:id="0"/>
    </w:p>
    <w:p w:rsidR="006321B5" w:rsidRDefault="006321B5" w:rsidP="006321B5">
      <w:pPr>
        <w:jc w:val="right"/>
        <w:rPr>
          <w:bCs/>
          <w:sz w:val="28"/>
          <w:szCs w:val="28"/>
        </w:rPr>
      </w:pPr>
    </w:p>
    <w:p w:rsidR="0085252A" w:rsidRPr="0085252A" w:rsidRDefault="0085252A" w:rsidP="006321B5">
      <w:pPr>
        <w:jc w:val="right"/>
        <w:rPr>
          <w:bCs/>
          <w:sz w:val="28"/>
          <w:szCs w:val="28"/>
        </w:rPr>
      </w:pPr>
    </w:p>
    <w:p w:rsidR="006321B5" w:rsidRPr="0085252A" w:rsidRDefault="006321B5" w:rsidP="006321B5">
      <w:pPr>
        <w:jc w:val="center"/>
        <w:rPr>
          <w:bCs/>
          <w:sz w:val="28"/>
          <w:szCs w:val="28"/>
        </w:rPr>
      </w:pPr>
      <w:r w:rsidRPr="0085252A">
        <w:rPr>
          <w:bCs/>
          <w:sz w:val="28"/>
          <w:szCs w:val="28"/>
        </w:rPr>
        <w:t>Схема расположения территории межевания</w:t>
      </w:r>
    </w:p>
    <w:p w:rsidR="006321B5" w:rsidRPr="0085252A" w:rsidRDefault="006321B5" w:rsidP="006321B5">
      <w:pPr>
        <w:jc w:val="center"/>
        <w:rPr>
          <w:bCs/>
          <w:sz w:val="28"/>
          <w:szCs w:val="28"/>
        </w:rPr>
      </w:pPr>
    </w:p>
    <w:p w:rsidR="006321B5" w:rsidRPr="0085252A" w:rsidRDefault="006321B5" w:rsidP="006321B5">
      <w:pPr>
        <w:jc w:val="center"/>
        <w:rPr>
          <w:b/>
          <w:bCs/>
          <w:sz w:val="28"/>
          <w:szCs w:val="28"/>
        </w:rPr>
      </w:pPr>
      <w:r w:rsidRPr="0085252A">
        <w:rPr>
          <w:b/>
          <w:bCs/>
          <w:noProof/>
          <w:sz w:val="28"/>
          <w:szCs w:val="28"/>
        </w:rPr>
        <w:drawing>
          <wp:inline distT="0" distB="0" distL="0" distR="0" wp14:anchorId="643B5E1E" wp14:editId="5496955D">
            <wp:extent cx="6512117" cy="7410616"/>
            <wp:effectExtent l="0" t="0" r="3175" b="0"/>
            <wp:docPr id="1" name="Рисунок 1" descr="Прил схе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ил схема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7414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21B5" w:rsidRPr="0085252A" w:rsidSect="0085252A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5D70A12"/>
    <w:multiLevelType w:val="hybridMultilevel"/>
    <w:tmpl w:val="55923A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21B5"/>
    <w:rsid w:val="006321B5"/>
    <w:rsid w:val="007C50D5"/>
    <w:rsid w:val="0085252A"/>
    <w:rsid w:val="00CA41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21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6321B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rsid w:val="006321B5"/>
    <w:pPr>
      <w:jc w:val="both"/>
    </w:pPr>
    <w:rPr>
      <w:b/>
      <w:bCs/>
    </w:rPr>
  </w:style>
  <w:style w:type="character" w:customStyle="1" w:styleId="20">
    <w:name w:val="Основной текст 2 Знак"/>
    <w:basedOn w:val="a0"/>
    <w:link w:val="2"/>
    <w:uiPriority w:val="99"/>
    <w:rsid w:val="006321B5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">
    <w:name w:val="Абзац списка1"/>
    <w:basedOn w:val="a"/>
    <w:uiPriority w:val="99"/>
    <w:qFormat/>
    <w:rsid w:val="006321B5"/>
    <w:pPr>
      <w:ind w:left="720"/>
    </w:pPr>
  </w:style>
  <w:style w:type="character" w:customStyle="1" w:styleId="FontStyle15">
    <w:name w:val="Font Style15"/>
    <w:rsid w:val="006321B5"/>
    <w:rPr>
      <w:rFonts w:ascii="Bookman Old Style" w:hAnsi="Bookman Old Style" w:cs="Bookman Old Style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85252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252A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85252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321B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6321B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rsid w:val="006321B5"/>
    <w:pPr>
      <w:jc w:val="both"/>
    </w:pPr>
    <w:rPr>
      <w:b/>
      <w:bCs/>
    </w:rPr>
  </w:style>
  <w:style w:type="character" w:customStyle="1" w:styleId="20">
    <w:name w:val="Основной текст 2 Знак"/>
    <w:basedOn w:val="a0"/>
    <w:link w:val="2"/>
    <w:uiPriority w:val="99"/>
    <w:rsid w:val="006321B5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1">
    <w:name w:val="Абзац списка1"/>
    <w:basedOn w:val="a"/>
    <w:uiPriority w:val="99"/>
    <w:qFormat/>
    <w:rsid w:val="006321B5"/>
    <w:pPr>
      <w:ind w:left="720"/>
    </w:pPr>
  </w:style>
  <w:style w:type="character" w:customStyle="1" w:styleId="FontStyle15">
    <w:name w:val="Font Style15"/>
    <w:rsid w:val="006321B5"/>
    <w:rPr>
      <w:rFonts w:ascii="Bookman Old Style" w:hAnsi="Bookman Old Style" w:cs="Bookman Old Style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85252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5252A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85252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307</Words>
  <Characters>1750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204-Alia</dc:creator>
  <cp:lastModifiedBy>User</cp:lastModifiedBy>
  <cp:revision>3</cp:revision>
  <cp:lastPrinted>2020-12-02T10:09:00Z</cp:lastPrinted>
  <dcterms:created xsi:type="dcterms:W3CDTF">2020-12-02T10:10:00Z</dcterms:created>
  <dcterms:modified xsi:type="dcterms:W3CDTF">2020-12-08T08:50:00Z</dcterms:modified>
</cp:coreProperties>
</file>