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C31C8E" w:rsidRPr="00807621" w:rsidTr="00C31C8E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C31C8E" w:rsidRDefault="00C31C8E" w:rsidP="00AD5B0B">
            <w:pPr>
              <w:jc w:val="center"/>
              <w:rPr>
                <w:b/>
                <w:sz w:val="20"/>
                <w:lang w:val="en-US"/>
              </w:rPr>
            </w:pPr>
          </w:p>
          <w:p w:rsidR="00C31C8E" w:rsidRPr="00CE1294" w:rsidRDefault="00C31C8E" w:rsidP="00AD5B0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C31C8E" w:rsidRPr="00CE1294" w:rsidRDefault="00C31C8E" w:rsidP="00AD5B0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C31C8E" w:rsidRPr="00CE1294" w:rsidRDefault="00C31C8E" w:rsidP="00AD5B0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C31C8E" w:rsidRDefault="00C31C8E" w:rsidP="00AD5B0B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C31C8E" w:rsidRPr="002C1E3E" w:rsidRDefault="00C31C8E" w:rsidP="00AD5B0B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C31C8E" w:rsidRPr="00807621" w:rsidRDefault="00C31C8E" w:rsidP="00AD5B0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31C8E" w:rsidRDefault="00C31C8E" w:rsidP="00AD5B0B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5B3BAD8" wp14:editId="7B13A8F6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C31C8E" w:rsidRDefault="00C31C8E" w:rsidP="00AD5B0B">
            <w:pPr>
              <w:jc w:val="center"/>
              <w:rPr>
                <w:b/>
                <w:sz w:val="20"/>
                <w:lang w:val="en-US"/>
              </w:rPr>
            </w:pPr>
          </w:p>
          <w:p w:rsidR="00C31C8E" w:rsidRPr="00CE1294" w:rsidRDefault="00C31C8E" w:rsidP="00AD5B0B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31C8E" w:rsidRPr="00CE1294" w:rsidRDefault="00C31C8E" w:rsidP="00AD5B0B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31C8E" w:rsidRPr="00CE1294" w:rsidRDefault="00C31C8E" w:rsidP="00AD5B0B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C31C8E" w:rsidRDefault="00C31C8E" w:rsidP="00AD5B0B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31C8E" w:rsidRPr="00807621" w:rsidRDefault="00C31C8E" w:rsidP="00AD5B0B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31C8E" w:rsidTr="00C31C8E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C31C8E" w:rsidRDefault="00C31C8E" w:rsidP="00AD5B0B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45E3EC" wp14:editId="6045A6A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B165CC8" wp14:editId="53F24CE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7C470E" wp14:editId="67BEAC7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31C8E" w:rsidRPr="00E446C2" w:rsidRDefault="00C31C8E" w:rsidP="00AD5B0B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C31C8E" w:rsidRDefault="00C31C8E" w:rsidP="00AD5B0B">
            <w:pPr>
              <w:rPr>
                <w:b/>
                <w:sz w:val="20"/>
                <w:szCs w:val="20"/>
                <w:lang w:val="tt-RU"/>
              </w:rPr>
            </w:pPr>
          </w:p>
          <w:p w:rsidR="00C31C8E" w:rsidRPr="00E446C2" w:rsidRDefault="00C31C8E" w:rsidP="00AD5B0B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279</w:t>
            </w:r>
          </w:p>
        </w:tc>
        <w:tc>
          <w:tcPr>
            <w:tcW w:w="4393" w:type="dxa"/>
            <w:gridSpan w:val="2"/>
          </w:tcPr>
          <w:p w:rsidR="00C31C8E" w:rsidRDefault="00C31C8E" w:rsidP="00AD5B0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31C8E" w:rsidRPr="00E446C2" w:rsidRDefault="00C31C8E" w:rsidP="00AD5B0B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C31C8E" w:rsidRDefault="00C31C8E" w:rsidP="00AD5B0B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C31C8E" w:rsidRPr="00117DF5" w:rsidRDefault="00C31C8E" w:rsidP="00AD5B0B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8 нче декабрь </w:t>
            </w:r>
            <w:r w:rsidRPr="00B266EB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C31C8E" w:rsidRDefault="00C31C8E" w:rsidP="00AD5B0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C31C8E" w:rsidRPr="00C31C8E" w:rsidRDefault="00C31C8E" w:rsidP="00C31C8E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  <w:lang w:val="tt-RU"/>
        </w:rPr>
      </w:pPr>
      <w:r w:rsidRPr="00C31C8E">
        <w:rPr>
          <w:sz w:val="28"/>
          <w:szCs w:val="28"/>
          <w:lang w:val="tt-RU"/>
        </w:rPr>
        <w:t>Түбән Кама шәһәрендә 16:53:040406 номерлы кадастр кварталында җир кишәрлекләре территориясен межалау проектын әзерләү турында</w:t>
      </w:r>
    </w:p>
    <w:p w:rsidR="00C31C8E" w:rsidRPr="00C31C8E" w:rsidRDefault="00C31C8E" w:rsidP="008525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</w:p>
    <w:p w:rsidR="004B51B9" w:rsidRPr="00C31C8E" w:rsidRDefault="004B51B9" w:rsidP="008525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C31C8E">
        <w:rPr>
          <w:sz w:val="28"/>
          <w:szCs w:val="28"/>
          <w:lang w:val="tt-RU"/>
        </w:rPr>
        <w:t>М.Х. Борһанов мөрәҗәгате нигезендә, Россия Федерациясе Шәһәр төзелеше кодексының 46 статьясы, «Россия Федерациясендә җирле үзидарә оештыруның</w:t>
      </w:r>
      <w:r w:rsidR="00C31C8E" w:rsidRPr="00C31C8E">
        <w:rPr>
          <w:sz w:val="28"/>
          <w:szCs w:val="28"/>
          <w:lang w:val="tt-RU"/>
        </w:rPr>
        <w:t xml:space="preserve"> </w:t>
      </w:r>
      <w:r w:rsidRPr="00C31C8E">
        <w:rPr>
          <w:sz w:val="28"/>
          <w:szCs w:val="28"/>
          <w:lang w:val="tt-RU"/>
        </w:rPr>
        <w:t xml:space="preserve">гомуми принциплары турында» 2003 елның 6 октябрендәге </w:t>
      </w:r>
      <w:r w:rsidR="00C31C8E">
        <w:rPr>
          <w:sz w:val="28"/>
          <w:szCs w:val="28"/>
          <w:lang w:val="tt-RU"/>
        </w:rPr>
        <w:t xml:space="preserve">              </w:t>
      </w:r>
      <w:r w:rsidRPr="00C31C8E">
        <w:rPr>
          <w:sz w:val="28"/>
          <w:szCs w:val="28"/>
          <w:lang w:val="tt-RU"/>
        </w:rPr>
        <w:t>131-ФЗ номерлы</w:t>
      </w:r>
      <w:r w:rsidR="00AE7CE8" w:rsidRPr="00C31C8E">
        <w:rPr>
          <w:sz w:val="28"/>
          <w:szCs w:val="28"/>
          <w:lang w:val="tt-RU"/>
        </w:rPr>
        <w:t xml:space="preserve"> </w:t>
      </w:r>
      <w:r w:rsidRPr="00C31C8E">
        <w:rPr>
          <w:sz w:val="28"/>
          <w:szCs w:val="28"/>
          <w:lang w:val="tt-RU"/>
        </w:rPr>
        <w:t>Федераль законның 14 статьясы, Түбән Кама шәһәре Уставы нигезендә, җирле әһәмияттәге мәсьәләләрне гамәлгә ашыру максатларында, карар бирәм:</w:t>
      </w:r>
    </w:p>
    <w:p w:rsidR="006321B5" w:rsidRPr="0085252A" w:rsidRDefault="0085252A" w:rsidP="0085252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="004B51B9" w:rsidRPr="004B51B9">
        <w:rPr>
          <w:sz w:val="28"/>
          <w:szCs w:val="28"/>
          <w:lang w:eastAsia="en-US"/>
        </w:rPr>
        <w:t xml:space="preserve">Татарстан </w:t>
      </w:r>
      <w:proofErr w:type="spellStart"/>
      <w:r w:rsidR="004B51B9" w:rsidRPr="004B51B9">
        <w:rPr>
          <w:sz w:val="28"/>
          <w:szCs w:val="28"/>
          <w:lang w:eastAsia="en-US"/>
        </w:rPr>
        <w:t>Республикасы</w:t>
      </w:r>
      <w:proofErr w:type="spellEnd"/>
      <w:r w:rsidR="004B51B9" w:rsidRPr="004B51B9">
        <w:rPr>
          <w:sz w:val="28"/>
          <w:szCs w:val="28"/>
          <w:lang w:eastAsia="en-US"/>
        </w:rPr>
        <w:t xml:space="preserve">, </w:t>
      </w:r>
      <w:proofErr w:type="spellStart"/>
      <w:r w:rsidR="004B51B9" w:rsidRPr="004B51B9">
        <w:rPr>
          <w:sz w:val="28"/>
          <w:szCs w:val="28"/>
          <w:lang w:eastAsia="en-US"/>
        </w:rPr>
        <w:t>Түбән</w:t>
      </w:r>
      <w:proofErr w:type="spellEnd"/>
      <w:r w:rsidR="004B51B9" w:rsidRPr="004B51B9">
        <w:rPr>
          <w:sz w:val="28"/>
          <w:szCs w:val="28"/>
          <w:lang w:eastAsia="en-US"/>
        </w:rPr>
        <w:t xml:space="preserve"> Кама </w:t>
      </w:r>
      <w:proofErr w:type="spellStart"/>
      <w:r w:rsidR="004B51B9" w:rsidRPr="004B51B9">
        <w:rPr>
          <w:sz w:val="28"/>
          <w:szCs w:val="28"/>
          <w:lang w:eastAsia="en-US"/>
        </w:rPr>
        <w:t>муниципаль</w:t>
      </w:r>
      <w:proofErr w:type="spellEnd"/>
      <w:r w:rsidR="004B51B9" w:rsidRPr="004B51B9">
        <w:rPr>
          <w:sz w:val="28"/>
          <w:szCs w:val="28"/>
          <w:lang w:eastAsia="en-US"/>
        </w:rPr>
        <w:t xml:space="preserve"> рай</w:t>
      </w:r>
      <w:r w:rsidR="004B51B9">
        <w:rPr>
          <w:sz w:val="28"/>
          <w:szCs w:val="28"/>
          <w:lang w:eastAsia="en-US"/>
        </w:rPr>
        <w:t xml:space="preserve">оны, </w:t>
      </w:r>
      <w:proofErr w:type="spellStart"/>
      <w:r w:rsidR="004B51B9">
        <w:rPr>
          <w:sz w:val="28"/>
          <w:szCs w:val="28"/>
          <w:lang w:eastAsia="en-US"/>
        </w:rPr>
        <w:t>Түбән</w:t>
      </w:r>
      <w:proofErr w:type="spellEnd"/>
      <w:r w:rsidR="004B51B9">
        <w:rPr>
          <w:sz w:val="28"/>
          <w:szCs w:val="28"/>
          <w:lang w:eastAsia="en-US"/>
        </w:rPr>
        <w:t xml:space="preserve"> Кама </w:t>
      </w:r>
      <w:proofErr w:type="spellStart"/>
      <w:r w:rsidR="004B51B9">
        <w:rPr>
          <w:sz w:val="28"/>
          <w:szCs w:val="28"/>
          <w:lang w:eastAsia="en-US"/>
        </w:rPr>
        <w:t>шәһәре</w:t>
      </w:r>
      <w:proofErr w:type="spellEnd"/>
      <w:r w:rsidR="004B51B9">
        <w:rPr>
          <w:sz w:val="28"/>
          <w:szCs w:val="28"/>
          <w:lang w:eastAsia="en-US"/>
        </w:rPr>
        <w:t xml:space="preserve">, </w:t>
      </w:r>
      <w:proofErr w:type="spellStart"/>
      <w:r w:rsidR="004B51B9">
        <w:rPr>
          <w:sz w:val="28"/>
          <w:szCs w:val="28"/>
          <w:lang w:eastAsia="en-US"/>
        </w:rPr>
        <w:t>Шинч</w:t>
      </w:r>
      <w:proofErr w:type="spellEnd"/>
      <w:r w:rsidR="004B51B9">
        <w:rPr>
          <w:sz w:val="28"/>
          <w:szCs w:val="28"/>
          <w:lang w:val="tt-RU" w:eastAsia="en-US"/>
        </w:rPr>
        <w:t>ылар</w:t>
      </w:r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ур</w:t>
      </w:r>
      <w:proofErr w:type="spellEnd"/>
      <w:r w:rsidR="00964DFE">
        <w:rPr>
          <w:sz w:val="28"/>
          <w:szCs w:val="28"/>
          <w:lang w:eastAsia="en-US"/>
        </w:rPr>
        <w:t>., 33А, 35, 35А</w:t>
      </w:r>
      <w:r w:rsidR="004B51B9" w:rsidRPr="004B51B9">
        <w:rPr>
          <w:sz w:val="28"/>
          <w:szCs w:val="28"/>
          <w:lang w:eastAsia="en-US"/>
        </w:rPr>
        <w:t xml:space="preserve">, 35Б </w:t>
      </w:r>
      <w:proofErr w:type="spellStart"/>
      <w:r w:rsidR="004B51B9" w:rsidRPr="004B51B9">
        <w:rPr>
          <w:sz w:val="28"/>
          <w:szCs w:val="28"/>
          <w:lang w:eastAsia="en-US"/>
        </w:rPr>
        <w:t>йортлары</w:t>
      </w:r>
      <w:proofErr w:type="spellEnd"/>
      <w:r w:rsidR="004B51B9" w:rsidRPr="004B51B9">
        <w:rPr>
          <w:sz w:val="28"/>
          <w:szCs w:val="28"/>
          <w:lang w:eastAsia="en-US"/>
        </w:rPr>
        <w:t xml:space="preserve"> </w:t>
      </w:r>
      <w:proofErr w:type="spellStart"/>
      <w:r w:rsidR="004B51B9" w:rsidRPr="004B51B9">
        <w:rPr>
          <w:sz w:val="28"/>
          <w:szCs w:val="28"/>
          <w:lang w:eastAsia="en-US"/>
        </w:rPr>
        <w:t>урнашк</w:t>
      </w:r>
      <w:r w:rsidR="00964DFE">
        <w:rPr>
          <w:sz w:val="28"/>
          <w:szCs w:val="28"/>
          <w:lang w:eastAsia="en-US"/>
        </w:rPr>
        <w:t>ан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җир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кишәрлеге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чикләрен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яраштыру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максатыннан</w:t>
      </w:r>
      <w:proofErr w:type="spellEnd"/>
      <w:r w:rsidR="00964DFE">
        <w:rPr>
          <w:sz w:val="28"/>
          <w:szCs w:val="28"/>
          <w:lang w:val="tt-RU" w:eastAsia="en-US"/>
        </w:rPr>
        <w:t>,</w:t>
      </w:r>
      <w:r w:rsidR="00964DFE">
        <w:rPr>
          <w:sz w:val="28"/>
          <w:szCs w:val="28"/>
          <w:lang w:eastAsia="en-US"/>
        </w:rPr>
        <w:t xml:space="preserve"> 16:53:040406 </w:t>
      </w:r>
      <w:r w:rsidR="00964DFE">
        <w:rPr>
          <w:sz w:val="28"/>
          <w:szCs w:val="28"/>
          <w:lang w:val="tt-RU" w:eastAsia="en-US"/>
        </w:rPr>
        <w:t xml:space="preserve">номерлы </w:t>
      </w:r>
      <w:r w:rsidR="00964DFE">
        <w:rPr>
          <w:sz w:val="28"/>
          <w:szCs w:val="28"/>
          <w:lang w:eastAsia="en-US"/>
        </w:rPr>
        <w:t>к</w:t>
      </w:r>
      <w:r w:rsidR="004B51B9" w:rsidRPr="004B51B9">
        <w:rPr>
          <w:sz w:val="28"/>
          <w:szCs w:val="28"/>
          <w:lang w:eastAsia="en-US"/>
        </w:rPr>
        <w:t xml:space="preserve">адастр кварталы </w:t>
      </w:r>
      <w:r w:rsidR="00AE7CE8">
        <w:rPr>
          <w:sz w:val="28"/>
          <w:szCs w:val="28"/>
          <w:lang w:eastAsia="en-US"/>
        </w:rPr>
        <w:t xml:space="preserve">                   </w:t>
      </w:r>
      <w:proofErr w:type="spellStart"/>
      <w:r w:rsidR="004B51B9" w:rsidRPr="004B51B9">
        <w:rPr>
          <w:sz w:val="28"/>
          <w:szCs w:val="28"/>
          <w:lang w:eastAsia="en-US"/>
        </w:rPr>
        <w:t>кысаларында</w:t>
      </w:r>
      <w:proofErr w:type="spellEnd"/>
      <w:r w:rsidR="004B51B9" w:rsidRPr="004B51B9">
        <w:rPr>
          <w:sz w:val="28"/>
          <w:szCs w:val="28"/>
          <w:lang w:eastAsia="en-US"/>
        </w:rPr>
        <w:t xml:space="preserve"> </w:t>
      </w:r>
      <w:proofErr w:type="spellStart"/>
      <w:r w:rsidR="004B51B9" w:rsidRPr="004B51B9">
        <w:rPr>
          <w:sz w:val="28"/>
          <w:szCs w:val="28"/>
          <w:lang w:eastAsia="en-US"/>
        </w:rPr>
        <w:t>җи</w:t>
      </w:r>
      <w:r w:rsidR="00964DFE">
        <w:rPr>
          <w:sz w:val="28"/>
          <w:szCs w:val="28"/>
          <w:lang w:eastAsia="en-US"/>
        </w:rPr>
        <w:t>р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кишәрлекләре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территориясен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межалау</w:t>
      </w:r>
      <w:proofErr w:type="spellEnd"/>
      <w:r w:rsidR="004B51B9" w:rsidRPr="004B51B9">
        <w:rPr>
          <w:sz w:val="28"/>
          <w:szCs w:val="28"/>
          <w:lang w:eastAsia="en-US"/>
        </w:rPr>
        <w:t xml:space="preserve"> проекты </w:t>
      </w:r>
      <w:proofErr w:type="spellStart"/>
      <w:r w:rsidR="004B51B9" w:rsidRPr="004B51B9">
        <w:rPr>
          <w:sz w:val="28"/>
          <w:szCs w:val="28"/>
          <w:lang w:eastAsia="en-US"/>
        </w:rPr>
        <w:t>буенча</w:t>
      </w:r>
      <w:proofErr w:type="spellEnd"/>
      <w:r w:rsidR="004B51B9" w:rsidRPr="004B51B9">
        <w:rPr>
          <w:sz w:val="28"/>
          <w:szCs w:val="28"/>
          <w:lang w:eastAsia="en-US"/>
        </w:rPr>
        <w:t xml:space="preserve"> </w:t>
      </w:r>
      <w:r w:rsidR="00AE7CE8">
        <w:rPr>
          <w:sz w:val="28"/>
          <w:szCs w:val="28"/>
          <w:lang w:eastAsia="en-US"/>
        </w:rPr>
        <w:t xml:space="preserve">                    </w:t>
      </w:r>
      <w:proofErr w:type="spellStart"/>
      <w:r w:rsidR="004B51B9" w:rsidRPr="004B51B9">
        <w:rPr>
          <w:sz w:val="28"/>
          <w:szCs w:val="28"/>
          <w:lang w:eastAsia="en-US"/>
        </w:rPr>
        <w:t>до</w:t>
      </w:r>
      <w:r w:rsidR="00964DFE">
        <w:rPr>
          <w:sz w:val="28"/>
          <w:szCs w:val="28"/>
          <w:lang w:eastAsia="en-US"/>
        </w:rPr>
        <w:t>кументларны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әзерләүгә</w:t>
      </w:r>
      <w:proofErr w:type="spellEnd"/>
      <w:r w:rsidR="00964DFE">
        <w:rPr>
          <w:sz w:val="28"/>
          <w:szCs w:val="28"/>
          <w:lang w:eastAsia="en-US"/>
        </w:rPr>
        <w:t xml:space="preserve"> </w:t>
      </w:r>
      <w:proofErr w:type="spellStart"/>
      <w:r w:rsidR="00964DFE">
        <w:rPr>
          <w:sz w:val="28"/>
          <w:szCs w:val="28"/>
          <w:lang w:eastAsia="en-US"/>
        </w:rPr>
        <w:t>керешергә</w:t>
      </w:r>
      <w:proofErr w:type="spellEnd"/>
      <w:r w:rsidR="00964DFE">
        <w:rPr>
          <w:sz w:val="28"/>
          <w:szCs w:val="28"/>
          <w:lang w:eastAsia="en-US"/>
        </w:rPr>
        <w:t xml:space="preserve"> (</w:t>
      </w:r>
      <w:proofErr w:type="spellStart"/>
      <w:r w:rsidR="00964DFE">
        <w:rPr>
          <w:sz w:val="28"/>
          <w:szCs w:val="28"/>
          <w:lang w:eastAsia="en-US"/>
        </w:rPr>
        <w:t>кушымта</w:t>
      </w:r>
      <w:proofErr w:type="spellEnd"/>
      <w:r w:rsidR="006321B5" w:rsidRPr="0085252A">
        <w:rPr>
          <w:sz w:val="28"/>
          <w:szCs w:val="28"/>
          <w:lang w:eastAsia="en-US"/>
        </w:rPr>
        <w:t>).</w:t>
      </w:r>
    </w:p>
    <w:p w:rsidR="006321B5" w:rsidRPr="0085252A" w:rsidRDefault="0085252A" w:rsidP="0085252A">
      <w:pPr>
        <w:pStyle w:val="1"/>
        <w:widowControl w:val="0"/>
        <w:shd w:val="clear" w:color="auto" w:fill="FFFFFF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2. </w:t>
      </w:r>
      <w:r w:rsidR="004B51B9" w:rsidRPr="004B51B9">
        <w:rPr>
          <w:sz w:val="28"/>
          <w:szCs w:val="28"/>
        </w:rPr>
        <w:t xml:space="preserve">Татарстан </w:t>
      </w:r>
      <w:proofErr w:type="spellStart"/>
      <w:r w:rsidR="004B51B9" w:rsidRPr="004B51B9">
        <w:rPr>
          <w:sz w:val="28"/>
          <w:szCs w:val="28"/>
        </w:rPr>
        <w:t>Республикасы</w:t>
      </w:r>
      <w:proofErr w:type="spellEnd"/>
      <w:proofErr w:type="gramStart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Т</w:t>
      </w:r>
      <w:proofErr w:type="gramEnd"/>
      <w:r w:rsidR="004B51B9" w:rsidRPr="004B51B9">
        <w:rPr>
          <w:sz w:val="28"/>
          <w:szCs w:val="28"/>
        </w:rPr>
        <w:t>үбән</w:t>
      </w:r>
      <w:proofErr w:type="spellEnd"/>
      <w:r w:rsidR="004B51B9" w:rsidRPr="004B51B9">
        <w:rPr>
          <w:sz w:val="28"/>
          <w:szCs w:val="28"/>
        </w:rPr>
        <w:t xml:space="preserve"> Кама </w:t>
      </w:r>
      <w:proofErr w:type="spellStart"/>
      <w:r w:rsidR="004B51B9" w:rsidRPr="004B51B9">
        <w:rPr>
          <w:sz w:val="28"/>
          <w:szCs w:val="28"/>
        </w:rPr>
        <w:t>муниципаль</w:t>
      </w:r>
      <w:proofErr w:type="spellEnd"/>
      <w:r w:rsidR="004B51B9" w:rsidRPr="004B51B9">
        <w:rPr>
          <w:sz w:val="28"/>
          <w:szCs w:val="28"/>
        </w:rPr>
        <w:t xml:space="preserve"> районы </w:t>
      </w:r>
      <w:proofErr w:type="spellStart"/>
      <w:r w:rsidR="004B51B9" w:rsidRPr="004B51B9">
        <w:rPr>
          <w:sz w:val="28"/>
          <w:szCs w:val="28"/>
        </w:rPr>
        <w:t>Советының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җәмәгатьчелек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белән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элемтә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һәм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массакүләм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мәгълүмат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чаралары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белән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эшләү</w:t>
      </w:r>
      <w:proofErr w:type="spellEnd"/>
      <w:r w:rsidR="00AE7CE8">
        <w:rPr>
          <w:sz w:val="28"/>
          <w:szCs w:val="28"/>
        </w:rPr>
        <w:t xml:space="preserve">          </w:t>
      </w:r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бүлегенә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әлеге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карарны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Түбән</w:t>
      </w:r>
      <w:proofErr w:type="spellEnd"/>
      <w:r w:rsidR="004B51B9" w:rsidRPr="004B51B9">
        <w:rPr>
          <w:sz w:val="28"/>
          <w:szCs w:val="28"/>
        </w:rPr>
        <w:t xml:space="preserve"> Кама </w:t>
      </w:r>
      <w:proofErr w:type="spellStart"/>
      <w:r w:rsidR="004B51B9" w:rsidRPr="004B51B9">
        <w:rPr>
          <w:sz w:val="28"/>
          <w:szCs w:val="28"/>
        </w:rPr>
        <w:t>муниципаль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районының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рәсми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сайтында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һәм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массакүләм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proofErr w:type="gramStart"/>
      <w:r w:rsidR="004B51B9" w:rsidRPr="004B51B9">
        <w:rPr>
          <w:sz w:val="28"/>
          <w:szCs w:val="28"/>
        </w:rPr>
        <w:t>м</w:t>
      </w:r>
      <w:proofErr w:type="gramEnd"/>
      <w:r w:rsidR="004B51B9" w:rsidRPr="004B51B9">
        <w:rPr>
          <w:sz w:val="28"/>
          <w:szCs w:val="28"/>
        </w:rPr>
        <w:t>әгълүмат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чараларының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матбугат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басмаларында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урнаштыруны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тәэмин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итәргә</w:t>
      </w:r>
      <w:proofErr w:type="spellEnd"/>
      <w:r w:rsidR="004B51B9" w:rsidRPr="004B51B9">
        <w:rPr>
          <w:sz w:val="28"/>
          <w:szCs w:val="28"/>
        </w:rPr>
        <w:t>.</w:t>
      </w:r>
    </w:p>
    <w:p w:rsidR="006321B5" w:rsidRPr="0085252A" w:rsidRDefault="0085252A" w:rsidP="008525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="004B51B9" w:rsidRPr="004B51B9">
        <w:rPr>
          <w:sz w:val="28"/>
          <w:szCs w:val="28"/>
        </w:rPr>
        <w:t>Әлеге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карарның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үтәлешен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контрольдә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тотуны</w:t>
      </w:r>
      <w:proofErr w:type="spellEnd"/>
      <w:proofErr w:type="gramStart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Т</w:t>
      </w:r>
      <w:proofErr w:type="gramEnd"/>
      <w:r w:rsidR="004B51B9" w:rsidRPr="004B51B9">
        <w:rPr>
          <w:sz w:val="28"/>
          <w:szCs w:val="28"/>
        </w:rPr>
        <w:t>үбән</w:t>
      </w:r>
      <w:proofErr w:type="spellEnd"/>
      <w:r w:rsidR="004B51B9" w:rsidRPr="004B51B9">
        <w:rPr>
          <w:sz w:val="28"/>
          <w:szCs w:val="28"/>
        </w:rPr>
        <w:t xml:space="preserve"> Кама </w:t>
      </w:r>
      <w:proofErr w:type="spellStart"/>
      <w:r w:rsidR="004B51B9" w:rsidRPr="004B51B9">
        <w:rPr>
          <w:sz w:val="28"/>
          <w:szCs w:val="28"/>
        </w:rPr>
        <w:t>муниципаль</w:t>
      </w:r>
      <w:proofErr w:type="spellEnd"/>
      <w:r w:rsidR="00AE7CE8">
        <w:rPr>
          <w:sz w:val="28"/>
          <w:szCs w:val="28"/>
        </w:rPr>
        <w:t xml:space="preserve">               </w:t>
      </w:r>
      <w:r w:rsidR="004B51B9" w:rsidRPr="004B51B9">
        <w:rPr>
          <w:sz w:val="28"/>
          <w:szCs w:val="28"/>
        </w:rPr>
        <w:t xml:space="preserve"> районы </w:t>
      </w:r>
      <w:proofErr w:type="spellStart"/>
      <w:r w:rsidR="004B51B9" w:rsidRPr="004B51B9">
        <w:rPr>
          <w:sz w:val="28"/>
          <w:szCs w:val="28"/>
        </w:rPr>
        <w:t>Башкарма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комитетының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Төзелеш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һәм</w:t>
      </w:r>
      <w:proofErr w:type="spellEnd"/>
      <w:r w:rsidR="004B51B9" w:rsidRPr="004B51B9">
        <w:rPr>
          <w:sz w:val="28"/>
          <w:szCs w:val="28"/>
        </w:rPr>
        <w:t xml:space="preserve"> архитектура </w:t>
      </w:r>
      <w:proofErr w:type="spellStart"/>
      <w:r w:rsidR="004B51B9" w:rsidRPr="004B51B9">
        <w:rPr>
          <w:sz w:val="28"/>
          <w:szCs w:val="28"/>
        </w:rPr>
        <w:t>идарәсе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башлыгы</w:t>
      </w:r>
      <w:proofErr w:type="spellEnd"/>
      <w:r w:rsidR="004B51B9" w:rsidRPr="004B51B9">
        <w:rPr>
          <w:sz w:val="28"/>
          <w:szCs w:val="28"/>
        </w:rPr>
        <w:t xml:space="preserve"> </w:t>
      </w:r>
      <w:r w:rsidR="00AE7CE8">
        <w:rPr>
          <w:sz w:val="28"/>
          <w:szCs w:val="28"/>
        </w:rPr>
        <w:t xml:space="preserve">                </w:t>
      </w:r>
      <w:r w:rsidR="004B51B9" w:rsidRPr="004B51B9">
        <w:rPr>
          <w:sz w:val="28"/>
          <w:szCs w:val="28"/>
        </w:rPr>
        <w:t xml:space="preserve">А.Г. </w:t>
      </w:r>
      <w:proofErr w:type="spellStart"/>
      <w:r w:rsidR="004B51B9" w:rsidRPr="004B51B9">
        <w:rPr>
          <w:sz w:val="28"/>
          <w:szCs w:val="28"/>
        </w:rPr>
        <w:t>Әхмәдиевага</w:t>
      </w:r>
      <w:proofErr w:type="spellEnd"/>
      <w:r w:rsidR="004B51B9" w:rsidRPr="004B51B9">
        <w:rPr>
          <w:sz w:val="28"/>
          <w:szCs w:val="28"/>
        </w:rPr>
        <w:t xml:space="preserve"> </w:t>
      </w:r>
      <w:proofErr w:type="spellStart"/>
      <w:r w:rsidR="004B51B9" w:rsidRPr="004B51B9">
        <w:rPr>
          <w:sz w:val="28"/>
          <w:szCs w:val="28"/>
        </w:rPr>
        <w:t>йөкләргә</w:t>
      </w:r>
      <w:proofErr w:type="spellEnd"/>
      <w:r w:rsidR="004B51B9" w:rsidRPr="004B51B9">
        <w:rPr>
          <w:sz w:val="28"/>
          <w:szCs w:val="28"/>
        </w:rPr>
        <w:t>.</w:t>
      </w:r>
    </w:p>
    <w:p w:rsidR="006321B5" w:rsidRPr="0085252A" w:rsidRDefault="006321B5" w:rsidP="006321B5">
      <w:pPr>
        <w:shd w:val="clear" w:color="auto" w:fill="FFFFFF"/>
        <w:suppressAutoHyphens/>
        <w:spacing w:line="310" w:lineRule="exact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6321B5" w:rsidRPr="0085252A" w:rsidRDefault="006321B5" w:rsidP="006321B5">
      <w:pPr>
        <w:shd w:val="clear" w:color="auto" w:fill="FFFFFF"/>
        <w:suppressAutoHyphens/>
        <w:spacing w:line="310" w:lineRule="exact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6321B5" w:rsidRPr="0085252A" w:rsidRDefault="004B51B9" w:rsidP="0085252A">
      <w:pPr>
        <w:shd w:val="clear" w:color="auto" w:fill="FFFFFF"/>
        <w:suppressAutoHyphens/>
        <w:spacing w:line="310" w:lineRule="exact"/>
        <w:ind w:left="7" w:right="14" w:hanging="7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  <w:lang w:val="tt-RU"/>
        </w:rPr>
        <w:t>Җитәкче</w:t>
      </w:r>
      <w:r w:rsidR="0085252A">
        <w:rPr>
          <w:bCs/>
          <w:spacing w:val="-4"/>
          <w:sz w:val="28"/>
          <w:szCs w:val="28"/>
        </w:rPr>
        <w:t xml:space="preserve">                 </w:t>
      </w:r>
      <w:r w:rsidR="006321B5" w:rsidRPr="0085252A">
        <w:rPr>
          <w:bCs/>
          <w:spacing w:val="-4"/>
          <w:sz w:val="28"/>
          <w:szCs w:val="28"/>
        </w:rPr>
        <w:t xml:space="preserve">                                                     </w:t>
      </w:r>
      <w:r w:rsidR="00C31C8E">
        <w:rPr>
          <w:bCs/>
          <w:spacing w:val="-4"/>
          <w:sz w:val="28"/>
          <w:szCs w:val="28"/>
        </w:rPr>
        <w:t xml:space="preserve">                              </w:t>
      </w:r>
      <w:r w:rsidR="00AE7CE8">
        <w:rPr>
          <w:bCs/>
          <w:spacing w:val="-4"/>
          <w:sz w:val="28"/>
          <w:szCs w:val="28"/>
        </w:rPr>
        <w:t xml:space="preserve">   </w:t>
      </w:r>
      <w:r w:rsidR="006321B5" w:rsidRPr="0085252A">
        <w:rPr>
          <w:bCs/>
          <w:sz w:val="28"/>
          <w:szCs w:val="28"/>
        </w:rPr>
        <w:t xml:space="preserve">А.Р. </w:t>
      </w:r>
      <w:proofErr w:type="spellStart"/>
      <w:r w:rsidR="006321B5" w:rsidRPr="0085252A">
        <w:rPr>
          <w:bCs/>
          <w:sz w:val="28"/>
          <w:szCs w:val="28"/>
        </w:rPr>
        <w:t>Салаватов</w:t>
      </w:r>
      <w:proofErr w:type="spellEnd"/>
    </w:p>
    <w:p w:rsidR="006321B5" w:rsidRPr="0085252A" w:rsidRDefault="006321B5" w:rsidP="006321B5">
      <w:pPr>
        <w:suppressAutoHyphens/>
        <w:jc w:val="both"/>
        <w:rPr>
          <w:b/>
          <w:bCs/>
          <w:sz w:val="28"/>
          <w:szCs w:val="28"/>
        </w:rPr>
      </w:pPr>
    </w:p>
    <w:p w:rsidR="006321B5" w:rsidRPr="0085252A" w:rsidRDefault="006321B5" w:rsidP="006321B5">
      <w:pPr>
        <w:suppressAutoHyphens/>
        <w:jc w:val="both"/>
        <w:rPr>
          <w:b/>
          <w:bCs/>
          <w:sz w:val="28"/>
          <w:szCs w:val="28"/>
        </w:rPr>
      </w:pPr>
    </w:p>
    <w:p w:rsidR="006321B5" w:rsidRPr="0085252A" w:rsidRDefault="006321B5" w:rsidP="006321B5">
      <w:pPr>
        <w:jc w:val="both"/>
        <w:rPr>
          <w:b/>
          <w:bCs/>
          <w:sz w:val="28"/>
          <w:szCs w:val="28"/>
        </w:rPr>
      </w:pPr>
    </w:p>
    <w:p w:rsidR="006321B5" w:rsidRPr="0085252A" w:rsidRDefault="006321B5" w:rsidP="006321B5">
      <w:pPr>
        <w:jc w:val="both"/>
        <w:rPr>
          <w:b/>
          <w:bCs/>
          <w:sz w:val="28"/>
          <w:szCs w:val="28"/>
        </w:rPr>
      </w:pPr>
    </w:p>
    <w:p w:rsidR="006321B5" w:rsidRPr="0085252A" w:rsidRDefault="006321B5" w:rsidP="006321B5">
      <w:pPr>
        <w:jc w:val="both"/>
        <w:rPr>
          <w:b/>
          <w:bCs/>
          <w:sz w:val="28"/>
          <w:szCs w:val="28"/>
        </w:rPr>
      </w:pPr>
    </w:p>
    <w:p w:rsidR="006321B5" w:rsidRPr="0085252A" w:rsidRDefault="006321B5" w:rsidP="006321B5">
      <w:pPr>
        <w:jc w:val="both"/>
        <w:rPr>
          <w:b/>
          <w:bCs/>
          <w:sz w:val="28"/>
          <w:szCs w:val="28"/>
        </w:rPr>
      </w:pPr>
    </w:p>
    <w:p w:rsidR="006321B5" w:rsidRPr="0085252A" w:rsidRDefault="006321B5" w:rsidP="006321B5">
      <w:pPr>
        <w:jc w:val="both"/>
        <w:rPr>
          <w:b/>
          <w:bCs/>
          <w:sz w:val="28"/>
          <w:szCs w:val="28"/>
        </w:rPr>
      </w:pPr>
    </w:p>
    <w:p w:rsidR="0085252A" w:rsidRDefault="0085252A" w:rsidP="004B51B9">
      <w:pPr>
        <w:rPr>
          <w:bCs/>
          <w:sz w:val="28"/>
          <w:szCs w:val="28"/>
        </w:rPr>
        <w:sectPr w:rsidR="0085252A" w:rsidSect="00C31C8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B51B9" w:rsidRPr="004B51B9" w:rsidRDefault="004B51B9" w:rsidP="004B51B9">
      <w:pPr>
        <w:ind w:left="4678"/>
        <w:rPr>
          <w:bCs/>
          <w:sz w:val="28"/>
          <w:szCs w:val="28"/>
        </w:rPr>
      </w:pPr>
      <w:r w:rsidRPr="004B51B9">
        <w:rPr>
          <w:bCs/>
          <w:sz w:val="28"/>
          <w:szCs w:val="28"/>
        </w:rPr>
        <w:lastRenderedPageBreak/>
        <w:t xml:space="preserve">Татарстан </w:t>
      </w:r>
      <w:proofErr w:type="spellStart"/>
      <w:r w:rsidRPr="004B51B9">
        <w:rPr>
          <w:bCs/>
          <w:sz w:val="28"/>
          <w:szCs w:val="28"/>
        </w:rPr>
        <w:t>Республикасы</w:t>
      </w:r>
      <w:proofErr w:type="spellEnd"/>
    </w:p>
    <w:p w:rsidR="004B51B9" w:rsidRPr="004B51B9" w:rsidRDefault="004B51B9" w:rsidP="004B51B9">
      <w:pPr>
        <w:ind w:left="4678"/>
        <w:rPr>
          <w:bCs/>
          <w:sz w:val="28"/>
          <w:szCs w:val="28"/>
        </w:rPr>
      </w:pPr>
      <w:proofErr w:type="spellStart"/>
      <w:r w:rsidRPr="004B51B9">
        <w:rPr>
          <w:bCs/>
          <w:sz w:val="28"/>
          <w:szCs w:val="28"/>
        </w:rPr>
        <w:t>Түбән</w:t>
      </w:r>
      <w:proofErr w:type="spellEnd"/>
      <w:r w:rsidRPr="004B51B9">
        <w:rPr>
          <w:bCs/>
          <w:sz w:val="28"/>
          <w:szCs w:val="28"/>
        </w:rPr>
        <w:t xml:space="preserve"> Кама </w:t>
      </w:r>
      <w:proofErr w:type="spellStart"/>
      <w:r w:rsidRPr="004B51B9">
        <w:rPr>
          <w:bCs/>
          <w:sz w:val="28"/>
          <w:szCs w:val="28"/>
        </w:rPr>
        <w:t>шәһәре</w:t>
      </w:r>
      <w:proofErr w:type="spellEnd"/>
      <w:r w:rsidRPr="004B51B9">
        <w:rPr>
          <w:bCs/>
          <w:sz w:val="28"/>
          <w:szCs w:val="28"/>
        </w:rPr>
        <w:t xml:space="preserve"> </w:t>
      </w:r>
      <w:proofErr w:type="spellStart"/>
      <w:r w:rsidRPr="004B51B9">
        <w:rPr>
          <w:bCs/>
          <w:sz w:val="28"/>
          <w:szCs w:val="28"/>
        </w:rPr>
        <w:t>башкарма</w:t>
      </w:r>
      <w:proofErr w:type="spellEnd"/>
      <w:r w:rsidRPr="004B51B9">
        <w:rPr>
          <w:bCs/>
          <w:sz w:val="28"/>
          <w:szCs w:val="28"/>
        </w:rPr>
        <w:t xml:space="preserve"> </w:t>
      </w:r>
      <w:proofErr w:type="spellStart"/>
      <w:r w:rsidRPr="004B51B9">
        <w:rPr>
          <w:bCs/>
          <w:sz w:val="28"/>
          <w:szCs w:val="28"/>
        </w:rPr>
        <w:t>комитетының</w:t>
      </w:r>
      <w:proofErr w:type="spellEnd"/>
    </w:p>
    <w:p w:rsidR="004B51B9" w:rsidRPr="004B51B9" w:rsidRDefault="004B51B9" w:rsidP="004B51B9">
      <w:pPr>
        <w:ind w:left="4678"/>
        <w:rPr>
          <w:bCs/>
          <w:sz w:val="28"/>
          <w:szCs w:val="28"/>
        </w:rPr>
      </w:pPr>
      <w:r w:rsidRPr="004B51B9">
        <w:rPr>
          <w:bCs/>
          <w:sz w:val="28"/>
          <w:szCs w:val="28"/>
        </w:rPr>
        <w:t xml:space="preserve">2020 </w:t>
      </w:r>
      <w:proofErr w:type="spellStart"/>
      <w:r w:rsidRPr="004B51B9">
        <w:rPr>
          <w:bCs/>
          <w:sz w:val="28"/>
          <w:szCs w:val="28"/>
        </w:rPr>
        <w:t>елның</w:t>
      </w:r>
      <w:proofErr w:type="spellEnd"/>
      <w:r w:rsidRPr="004B51B9">
        <w:rPr>
          <w:bCs/>
          <w:sz w:val="28"/>
          <w:szCs w:val="28"/>
        </w:rPr>
        <w:t xml:space="preserve"> </w:t>
      </w:r>
      <w:r w:rsidR="00C31C8E">
        <w:rPr>
          <w:bCs/>
          <w:sz w:val="28"/>
          <w:szCs w:val="28"/>
        </w:rPr>
        <w:t xml:space="preserve">8 </w:t>
      </w:r>
      <w:proofErr w:type="spellStart"/>
      <w:r w:rsidR="00C31C8E">
        <w:rPr>
          <w:bCs/>
          <w:sz w:val="28"/>
          <w:szCs w:val="28"/>
        </w:rPr>
        <w:t>нче</w:t>
      </w:r>
      <w:proofErr w:type="spellEnd"/>
      <w:r w:rsidR="00C31C8E">
        <w:rPr>
          <w:bCs/>
          <w:sz w:val="28"/>
          <w:szCs w:val="28"/>
        </w:rPr>
        <w:t xml:space="preserve"> декабрь</w:t>
      </w:r>
    </w:p>
    <w:p w:rsidR="004B51B9" w:rsidRPr="004B51B9" w:rsidRDefault="00C31C8E" w:rsidP="004B51B9">
      <w:pPr>
        <w:ind w:left="4678"/>
        <w:rPr>
          <w:bCs/>
          <w:sz w:val="28"/>
          <w:szCs w:val="28"/>
        </w:rPr>
      </w:pPr>
      <w:r>
        <w:rPr>
          <w:bCs/>
          <w:sz w:val="28"/>
          <w:szCs w:val="28"/>
        </w:rPr>
        <w:t>279 нчы</w:t>
      </w:r>
      <w:bookmarkStart w:id="0" w:name="_GoBack"/>
      <w:bookmarkEnd w:id="0"/>
      <w:r w:rsidR="004B51B9" w:rsidRPr="004B51B9">
        <w:rPr>
          <w:bCs/>
          <w:sz w:val="28"/>
          <w:szCs w:val="28"/>
        </w:rPr>
        <w:t xml:space="preserve"> </w:t>
      </w:r>
      <w:proofErr w:type="spellStart"/>
      <w:r w:rsidR="004B51B9" w:rsidRPr="004B51B9">
        <w:rPr>
          <w:bCs/>
          <w:sz w:val="28"/>
          <w:szCs w:val="28"/>
        </w:rPr>
        <w:t>номерлы</w:t>
      </w:r>
      <w:proofErr w:type="spellEnd"/>
      <w:r w:rsidR="004B51B9" w:rsidRPr="004B51B9">
        <w:rPr>
          <w:bCs/>
          <w:sz w:val="28"/>
          <w:szCs w:val="28"/>
        </w:rPr>
        <w:t xml:space="preserve"> </w:t>
      </w:r>
      <w:proofErr w:type="spellStart"/>
      <w:r w:rsidR="004B51B9" w:rsidRPr="004B51B9">
        <w:rPr>
          <w:bCs/>
          <w:sz w:val="28"/>
          <w:szCs w:val="28"/>
        </w:rPr>
        <w:t>карарына</w:t>
      </w:r>
      <w:proofErr w:type="spellEnd"/>
    </w:p>
    <w:p w:rsidR="004B51B9" w:rsidRPr="0085252A" w:rsidRDefault="004B51B9" w:rsidP="004B51B9">
      <w:pPr>
        <w:ind w:left="4678"/>
        <w:rPr>
          <w:bCs/>
          <w:sz w:val="28"/>
          <w:szCs w:val="28"/>
        </w:rPr>
      </w:pPr>
      <w:proofErr w:type="spellStart"/>
      <w:r w:rsidRPr="004B51B9">
        <w:rPr>
          <w:bCs/>
          <w:sz w:val="28"/>
          <w:szCs w:val="28"/>
        </w:rPr>
        <w:t>кушымта</w:t>
      </w:r>
      <w:proofErr w:type="spellEnd"/>
    </w:p>
    <w:p w:rsidR="006321B5" w:rsidRDefault="006321B5" w:rsidP="006321B5">
      <w:pPr>
        <w:jc w:val="right"/>
        <w:rPr>
          <w:bCs/>
          <w:sz w:val="28"/>
          <w:szCs w:val="28"/>
        </w:rPr>
      </w:pPr>
    </w:p>
    <w:p w:rsidR="0085252A" w:rsidRPr="0085252A" w:rsidRDefault="0085252A" w:rsidP="006321B5">
      <w:pPr>
        <w:jc w:val="right"/>
        <w:rPr>
          <w:bCs/>
          <w:sz w:val="28"/>
          <w:szCs w:val="28"/>
        </w:rPr>
      </w:pPr>
    </w:p>
    <w:p w:rsidR="006321B5" w:rsidRPr="0085252A" w:rsidRDefault="004B51B9" w:rsidP="006321B5">
      <w:pPr>
        <w:jc w:val="center"/>
        <w:rPr>
          <w:bCs/>
          <w:sz w:val="28"/>
          <w:szCs w:val="28"/>
        </w:rPr>
      </w:pPr>
      <w:proofErr w:type="spellStart"/>
      <w:r w:rsidRPr="004B51B9">
        <w:rPr>
          <w:bCs/>
          <w:sz w:val="28"/>
          <w:szCs w:val="28"/>
        </w:rPr>
        <w:t>Межалау</w:t>
      </w:r>
      <w:proofErr w:type="spellEnd"/>
      <w:r w:rsidRPr="004B51B9">
        <w:rPr>
          <w:bCs/>
          <w:sz w:val="28"/>
          <w:szCs w:val="28"/>
        </w:rPr>
        <w:t xml:space="preserve"> </w:t>
      </w:r>
      <w:proofErr w:type="spellStart"/>
      <w:r w:rsidRPr="004B51B9">
        <w:rPr>
          <w:bCs/>
          <w:sz w:val="28"/>
          <w:szCs w:val="28"/>
        </w:rPr>
        <w:t>территориясенең</w:t>
      </w:r>
      <w:proofErr w:type="spellEnd"/>
      <w:r w:rsidRPr="004B51B9">
        <w:rPr>
          <w:bCs/>
          <w:sz w:val="28"/>
          <w:szCs w:val="28"/>
        </w:rPr>
        <w:t xml:space="preserve"> </w:t>
      </w:r>
      <w:proofErr w:type="spellStart"/>
      <w:r w:rsidRPr="004B51B9">
        <w:rPr>
          <w:bCs/>
          <w:sz w:val="28"/>
          <w:szCs w:val="28"/>
        </w:rPr>
        <w:t>урнашу</w:t>
      </w:r>
      <w:proofErr w:type="spellEnd"/>
      <w:r w:rsidRPr="004B51B9">
        <w:rPr>
          <w:bCs/>
          <w:sz w:val="28"/>
          <w:szCs w:val="28"/>
        </w:rPr>
        <w:t xml:space="preserve"> </w:t>
      </w:r>
      <w:proofErr w:type="spellStart"/>
      <w:r w:rsidRPr="004B51B9">
        <w:rPr>
          <w:bCs/>
          <w:sz w:val="28"/>
          <w:szCs w:val="28"/>
        </w:rPr>
        <w:t>схемасы</w:t>
      </w:r>
      <w:proofErr w:type="spellEnd"/>
    </w:p>
    <w:p w:rsidR="006321B5" w:rsidRPr="0085252A" w:rsidRDefault="006321B5" w:rsidP="006321B5">
      <w:pPr>
        <w:jc w:val="center"/>
        <w:rPr>
          <w:bCs/>
          <w:sz w:val="28"/>
          <w:szCs w:val="28"/>
        </w:rPr>
      </w:pPr>
    </w:p>
    <w:p w:rsidR="006321B5" w:rsidRPr="0085252A" w:rsidRDefault="006321B5" w:rsidP="006321B5">
      <w:pPr>
        <w:jc w:val="center"/>
        <w:rPr>
          <w:b/>
          <w:bCs/>
          <w:sz w:val="28"/>
          <w:szCs w:val="28"/>
        </w:rPr>
      </w:pPr>
      <w:r w:rsidRPr="0085252A">
        <w:rPr>
          <w:b/>
          <w:bCs/>
          <w:noProof/>
          <w:sz w:val="28"/>
          <w:szCs w:val="28"/>
        </w:rPr>
        <w:drawing>
          <wp:inline distT="0" distB="0" distL="0" distR="0" wp14:anchorId="643B5E1E" wp14:editId="5496955D">
            <wp:extent cx="6214237" cy="7071637"/>
            <wp:effectExtent l="0" t="0" r="0" b="0"/>
            <wp:docPr id="1" name="Рисунок 1" descr="Прил 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схем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277" cy="707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21B5" w:rsidRPr="0085252A" w:rsidSect="008525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70A12"/>
    <w:multiLevelType w:val="hybridMultilevel"/>
    <w:tmpl w:val="55923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1B5"/>
    <w:rsid w:val="004B51B9"/>
    <w:rsid w:val="006321B5"/>
    <w:rsid w:val="007C50D5"/>
    <w:rsid w:val="0085252A"/>
    <w:rsid w:val="00964DFE"/>
    <w:rsid w:val="00AE7CE8"/>
    <w:rsid w:val="00C3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32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6321B5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uiPriority w:val="99"/>
    <w:rsid w:val="006321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6321B5"/>
    <w:pPr>
      <w:ind w:left="720"/>
    </w:pPr>
  </w:style>
  <w:style w:type="character" w:customStyle="1" w:styleId="FontStyle15">
    <w:name w:val="Font Style15"/>
    <w:rsid w:val="006321B5"/>
    <w:rPr>
      <w:rFonts w:ascii="Bookman Old Style" w:hAnsi="Bookman Old Style" w:cs="Bookman Old Style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8525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5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2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32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6321B5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uiPriority w:val="99"/>
    <w:rsid w:val="006321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6321B5"/>
    <w:pPr>
      <w:ind w:left="720"/>
    </w:pPr>
  </w:style>
  <w:style w:type="character" w:customStyle="1" w:styleId="FontStyle15">
    <w:name w:val="Font Style15"/>
    <w:rsid w:val="006321B5"/>
    <w:rPr>
      <w:rFonts w:ascii="Bookman Old Style" w:hAnsi="Bookman Old Style" w:cs="Bookman Old Style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8525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5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204-Alia</dc:creator>
  <cp:lastModifiedBy>User</cp:lastModifiedBy>
  <cp:revision>3</cp:revision>
  <cp:lastPrinted>2020-12-02T10:54:00Z</cp:lastPrinted>
  <dcterms:created xsi:type="dcterms:W3CDTF">2020-12-02T10:55:00Z</dcterms:created>
  <dcterms:modified xsi:type="dcterms:W3CDTF">2020-12-08T08:52:00Z</dcterms:modified>
</cp:coreProperties>
</file>