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9C0B71" w:rsidRPr="00807621" w:rsidTr="00BC47D2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9C0B71" w:rsidRDefault="009C0B71" w:rsidP="00BC47D2">
            <w:pPr>
              <w:jc w:val="center"/>
              <w:rPr>
                <w:b/>
                <w:sz w:val="20"/>
                <w:lang w:val="en-US"/>
              </w:rPr>
            </w:pPr>
          </w:p>
          <w:p w:rsidR="009C0B71" w:rsidRPr="00CE1294" w:rsidRDefault="009C0B71" w:rsidP="00BC47D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РУКОВОДИТЕЛЬ</w:t>
            </w:r>
          </w:p>
          <w:p w:rsidR="009C0B71" w:rsidRPr="00CE1294" w:rsidRDefault="009C0B71" w:rsidP="00BC47D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ИСПОЛНИТЕЛЬНОГО КОМИТЕТА</w:t>
            </w:r>
          </w:p>
          <w:p w:rsidR="009C0B71" w:rsidRPr="00CE1294" w:rsidRDefault="009C0B71" w:rsidP="00BC47D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9C0B71" w:rsidRPr="00CE1294" w:rsidRDefault="009C0B71" w:rsidP="00BC47D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9C0B71" w:rsidRDefault="009C0B71" w:rsidP="00BC47D2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9C0B71" w:rsidRPr="002C1E3E" w:rsidRDefault="009C0B71" w:rsidP="00BC47D2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9C0B71" w:rsidRPr="00807621" w:rsidRDefault="009C0B71" w:rsidP="00BC47D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9C0B71" w:rsidRDefault="009C0B71" w:rsidP="00BC47D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9C0B71" w:rsidRDefault="009C0B71" w:rsidP="00BC47D2">
            <w:pPr>
              <w:jc w:val="center"/>
              <w:rPr>
                <w:b/>
                <w:sz w:val="20"/>
                <w:lang w:val="en-US"/>
              </w:rPr>
            </w:pPr>
          </w:p>
          <w:p w:rsidR="009C0B71" w:rsidRPr="00CE1294" w:rsidRDefault="009C0B71" w:rsidP="00BC47D2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9C0B71" w:rsidRPr="00CE1294" w:rsidRDefault="009C0B71" w:rsidP="00BC47D2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9C0B71" w:rsidRPr="00CE1294" w:rsidRDefault="009C0B71" w:rsidP="00BC47D2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9C0B71" w:rsidRPr="00CE1294" w:rsidRDefault="009C0B71" w:rsidP="00BC47D2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>ҖИТӘКЧЕСЕ</w:t>
            </w:r>
          </w:p>
          <w:p w:rsidR="009C0B71" w:rsidRDefault="009C0B71" w:rsidP="00BC47D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9C0B71" w:rsidRPr="00807621" w:rsidRDefault="009C0B71" w:rsidP="00BC47D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9C0B71" w:rsidTr="00BC47D2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9C0B71" w:rsidRDefault="009C0B71" w:rsidP="00BC47D2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9C0B71" w:rsidRDefault="009C0B71" w:rsidP="00BC47D2">
            <w:pPr>
              <w:rPr>
                <w:b/>
                <w:sz w:val="20"/>
                <w:szCs w:val="20"/>
                <w:lang w:val="tt-RU"/>
              </w:rPr>
            </w:pPr>
            <w:r w:rsidRPr="00007320">
              <w:rPr>
                <w:sz w:val="20"/>
                <w:szCs w:val="20"/>
                <w:lang w:val="tt-RU"/>
              </w:rPr>
              <w:t xml:space="preserve">                         </w:t>
            </w:r>
            <w:r w:rsidRPr="00E05E61">
              <w:rPr>
                <w:b/>
                <w:sz w:val="16"/>
                <w:szCs w:val="16"/>
                <w:lang w:val="tt-RU"/>
              </w:rPr>
              <w:t>ПОСТАНОВЛЕНИЕ</w:t>
            </w:r>
            <w:r w:rsidRPr="00E05E61">
              <w:rPr>
                <w:b/>
                <w:sz w:val="20"/>
                <w:szCs w:val="20"/>
                <w:lang w:val="tt-RU"/>
              </w:rPr>
              <w:t xml:space="preserve">      </w:t>
            </w:r>
          </w:p>
          <w:p w:rsidR="009C0B71" w:rsidRDefault="009C0B71" w:rsidP="00BC47D2">
            <w:pPr>
              <w:rPr>
                <w:b/>
                <w:sz w:val="20"/>
                <w:szCs w:val="20"/>
                <w:lang w:val="tt-RU"/>
              </w:rPr>
            </w:pPr>
          </w:p>
          <w:p w:rsidR="009C0B71" w:rsidRPr="00E05E61" w:rsidRDefault="009C0B71" w:rsidP="009C0B71">
            <w:pPr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2</w:t>
            </w:r>
            <w:r>
              <w:rPr>
                <w:sz w:val="20"/>
                <w:szCs w:val="20"/>
                <w:lang w:val="tt-RU"/>
              </w:rPr>
              <w:t>85</w:t>
            </w:r>
            <w:r w:rsidRPr="00E05E61">
              <w:rPr>
                <w:sz w:val="20"/>
                <w:szCs w:val="20"/>
                <w:lang w:val="tt-RU"/>
              </w:rPr>
              <w:t xml:space="preserve">      </w:t>
            </w:r>
          </w:p>
        </w:tc>
        <w:tc>
          <w:tcPr>
            <w:tcW w:w="4393" w:type="dxa"/>
            <w:gridSpan w:val="2"/>
          </w:tcPr>
          <w:p w:rsidR="009C0B71" w:rsidRDefault="009C0B71" w:rsidP="00BC47D2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9C0B71" w:rsidRDefault="009C0B71" w:rsidP="00BC47D2">
            <w:pPr>
              <w:ind w:firstLine="1236"/>
              <w:jc w:val="both"/>
              <w:rPr>
                <w:b/>
                <w:sz w:val="27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>
              <w:rPr>
                <w:b/>
                <w:sz w:val="16"/>
                <w:szCs w:val="16"/>
                <w:lang w:val="tt-RU"/>
              </w:rPr>
              <w:t>КАРАР</w:t>
            </w:r>
            <w:r>
              <w:rPr>
                <w:b/>
                <w:sz w:val="27"/>
                <w:lang w:val="tt-RU"/>
              </w:rPr>
              <w:t xml:space="preserve">       </w:t>
            </w:r>
          </w:p>
          <w:p w:rsidR="009C0B71" w:rsidRDefault="009C0B71" w:rsidP="00BC47D2">
            <w:pPr>
              <w:ind w:firstLine="1236"/>
              <w:jc w:val="right"/>
              <w:rPr>
                <w:b/>
                <w:sz w:val="27"/>
                <w:lang w:val="tt-RU"/>
              </w:rPr>
            </w:pPr>
          </w:p>
          <w:p w:rsidR="009C0B71" w:rsidRPr="00117DF5" w:rsidRDefault="009C0B71" w:rsidP="00BC47D2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</w:t>
            </w:r>
            <w:r>
              <w:rPr>
                <w:sz w:val="20"/>
                <w:szCs w:val="20"/>
                <w:lang w:val="tt-RU"/>
              </w:rPr>
              <w:t xml:space="preserve">5 декабря </w:t>
            </w:r>
            <w:r>
              <w:rPr>
                <w:sz w:val="20"/>
                <w:szCs w:val="20"/>
                <w:lang w:val="tt-RU"/>
              </w:rPr>
              <w:t>2018 г.</w:t>
            </w:r>
          </w:p>
          <w:p w:rsidR="009C0B71" w:rsidRDefault="009C0B71" w:rsidP="00BC47D2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9C0B71" w:rsidRDefault="00146351" w:rsidP="009C0B71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46351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некоторые постановления </w:t>
      </w:r>
    </w:p>
    <w:p w:rsidR="00146351" w:rsidRPr="00146351" w:rsidRDefault="00146351" w:rsidP="009C0B71">
      <w:pPr>
        <w:pStyle w:val="ConsPlusTitle"/>
        <w:ind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146351">
        <w:rPr>
          <w:rFonts w:ascii="Times New Roman" w:hAnsi="Times New Roman" w:cs="Times New Roman"/>
          <w:b w:val="0"/>
          <w:sz w:val="28"/>
          <w:szCs w:val="28"/>
        </w:rPr>
        <w:t>сполнительного к</w:t>
      </w:r>
      <w:r w:rsidRPr="0014635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146351">
        <w:rPr>
          <w:rFonts w:ascii="Times New Roman" w:hAnsi="Times New Roman" w:cs="Times New Roman"/>
          <w:b w:val="0"/>
          <w:sz w:val="28"/>
          <w:szCs w:val="28"/>
        </w:rPr>
        <w:t>митета города Нижнекамска</w:t>
      </w:r>
    </w:p>
    <w:p w:rsidR="00146351" w:rsidRPr="00146351" w:rsidRDefault="00146351" w:rsidP="0014635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146351" w:rsidRPr="00146351" w:rsidRDefault="00146351" w:rsidP="00146351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35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210-ФЗ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46351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46351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46351">
        <w:rPr>
          <w:rFonts w:ascii="Times New Roman" w:hAnsi="Times New Roman" w:cs="Times New Roman"/>
          <w:sz w:val="28"/>
          <w:szCs w:val="28"/>
        </w:rPr>
        <w:t>сполнительного комитета города Нижнекамска от 01.12.2015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46351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351">
        <w:rPr>
          <w:rFonts w:ascii="Times New Roman" w:hAnsi="Times New Roman" w:cs="Times New Roman"/>
          <w:sz w:val="28"/>
          <w:szCs w:val="28"/>
        </w:rPr>
        <w:t>480 «Об утверждении Порядка разработки и утверждения административных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46351">
        <w:rPr>
          <w:rFonts w:ascii="Times New Roman" w:hAnsi="Times New Roman" w:cs="Times New Roman"/>
          <w:sz w:val="28"/>
          <w:szCs w:val="28"/>
        </w:rPr>
        <w:t xml:space="preserve"> регламентов предоставления муниципальных услуг в городе Нижнекамске»,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4635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46351" w:rsidRPr="00146351" w:rsidRDefault="00146351" w:rsidP="00146351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351">
        <w:rPr>
          <w:rFonts w:ascii="Times New Roman" w:hAnsi="Times New Roman" w:cs="Times New Roman"/>
          <w:sz w:val="28"/>
          <w:szCs w:val="28"/>
        </w:rPr>
        <w:t>1. Утвердить изменения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46351">
        <w:rPr>
          <w:rFonts w:ascii="Times New Roman" w:hAnsi="Times New Roman" w:cs="Times New Roman"/>
          <w:sz w:val="28"/>
          <w:szCs w:val="28"/>
        </w:rPr>
        <w:t xml:space="preserve"> вносимые в некоторые постановления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46351">
        <w:rPr>
          <w:rFonts w:ascii="Times New Roman" w:hAnsi="Times New Roman" w:cs="Times New Roman"/>
          <w:sz w:val="28"/>
          <w:szCs w:val="28"/>
        </w:rPr>
        <w:t>сполн</w:t>
      </w:r>
      <w:r w:rsidRPr="00146351">
        <w:rPr>
          <w:rFonts w:ascii="Times New Roman" w:hAnsi="Times New Roman" w:cs="Times New Roman"/>
          <w:sz w:val="28"/>
          <w:szCs w:val="28"/>
        </w:rPr>
        <w:t>и</w:t>
      </w:r>
      <w:r w:rsidRPr="00146351">
        <w:rPr>
          <w:rFonts w:ascii="Times New Roman" w:hAnsi="Times New Roman" w:cs="Times New Roman"/>
          <w:sz w:val="28"/>
          <w:szCs w:val="28"/>
        </w:rPr>
        <w:t>тел</w:t>
      </w:r>
      <w:r w:rsidRPr="00146351">
        <w:rPr>
          <w:rFonts w:ascii="Times New Roman" w:hAnsi="Times New Roman" w:cs="Times New Roman"/>
          <w:sz w:val="28"/>
          <w:szCs w:val="28"/>
        </w:rPr>
        <w:t>ь</w:t>
      </w:r>
      <w:r w:rsidRPr="00146351">
        <w:rPr>
          <w:rFonts w:ascii="Times New Roman" w:hAnsi="Times New Roman" w:cs="Times New Roman"/>
          <w:sz w:val="28"/>
          <w:szCs w:val="28"/>
        </w:rPr>
        <w:t>ного комитета города Нижнекамска,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46351">
        <w:rPr>
          <w:rFonts w:ascii="Times New Roman" w:hAnsi="Times New Roman" w:cs="Times New Roman"/>
          <w:sz w:val="28"/>
          <w:szCs w:val="28"/>
        </w:rPr>
        <w:t>.</w:t>
      </w:r>
    </w:p>
    <w:p w:rsidR="00146351" w:rsidRPr="00146351" w:rsidRDefault="00146351" w:rsidP="00146351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351">
        <w:rPr>
          <w:rFonts w:ascii="Times New Roman" w:hAnsi="Times New Roman" w:cs="Times New Roman"/>
          <w:sz w:val="28"/>
          <w:szCs w:val="28"/>
        </w:rPr>
        <w:t>2. Отделу по связям с общественностью и средствами массовой информ</w:t>
      </w:r>
      <w:r w:rsidRPr="00146351">
        <w:rPr>
          <w:rFonts w:ascii="Times New Roman" w:hAnsi="Times New Roman" w:cs="Times New Roman"/>
          <w:sz w:val="28"/>
          <w:szCs w:val="28"/>
        </w:rPr>
        <w:t>а</w:t>
      </w:r>
      <w:r w:rsidRPr="00146351">
        <w:rPr>
          <w:rFonts w:ascii="Times New Roman" w:hAnsi="Times New Roman" w:cs="Times New Roman"/>
          <w:sz w:val="28"/>
          <w:szCs w:val="28"/>
        </w:rPr>
        <w:t xml:space="preserve">ции обеспечить размещение настоящего постановления в печатном издании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46351">
        <w:rPr>
          <w:rFonts w:ascii="Times New Roman" w:hAnsi="Times New Roman" w:cs="Times New Roman"/>
          <w:sz w:val="28"/>
          <w:szCs w:val="28"/>
        </w:rPr>
        <w:t>и на официальном сайте Нижнекамского муниципального района.</w:t>
      </w:r>
    </w:p>
    <w:p w:rsidR="00146351" w:rsidRPr="00146351" w:rsidRDefault="00146351" w:rsidP="00146351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35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46351">
        <w:rPr>
          <w:rFonts w:ascii="Times New Roman" w:hAnsi="Times New Roman" w:cs="Times New Roman"/>
          <w:sz w:val="28"/>
          <w:szCs w:val="28"/>
        </w:rPr>
        <w:t>Контроль</w:t>
      </w:r>
      <w:r w:rsidR="009C0B71">
        <w:rPr>
          <w:rFonts w:ascii="Times New Roman" w:hAnsi="Times New Roman" w:cs="Times New Roman"/>
          <w:sz w:val="28"/>
          <w:szCs w:val="28"/>
        </w:rPr>
        <w:t xml:space="preserve"> </w:t>
      </w:r>
      <w:r w:rsidRPr="00146351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Pr="00146351">
        <w:rPr>
          <w:rFonts w:ascii="Times New Roman" w:hAnsi="Times New Roman" w:cs="Times New Roman"/>
          <w:sz w:val="28"/>
          <w:szCs w:val="28"/>
        </w:rPr>
        <w:t xml:space="preserve"> </w:t>
      </w:r>
      <w:r w:rsidR="009C0B71">
        <w:rPr>
          <w:rFonts w:ascii="Times New Roman" w:hAnsi="Times New Roman" w:cs="Times New Roman"/>
          <w:sz w:val="28"/>
          <w:szCs w:val="28"/>
        </w:rPr>
        <w:t xml:space="preserve"> </w:t>
      </w:r>
      <w:r w:rsidRPr="00146351"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="009C0B71">
        <w:rPr>
          <w:rFonts w:ascii="Times New Roman" w:hAnsi="Times New Roman" w:cs="Times New Roman"/>
          <w:sz w:val="28"/>
          <w:szCs w:val="28"/>
        </w:rPr>
        <w:t xml:space="preserve"> </w:t>
      </w:r>
      <w:r w:rsidRPr="0014635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9C0B71">
        <w:rPr>
          <w:rFonts w:ascii="Times New Roman" w:hAnsi="Times New Roman" w:cs="Times New Roman"/>
          <w:sz w:val="28"/>
          <w:szCs w:val="28"/>
        </w:rPr>
        <w:t xml:space="preserve"> </w:t>
      </w:r>
      <w:r w:rsidRPr="00146351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9C0B71">
        <w:rPr>
          <w:rFonts w:ascii="Times New Roman" w:hAnsi="Times New Roman" w:cs="Times New Roman"/>
          <w:sz w:val="28"/>
          <w:szCs w:val="28"/>
        </w:rPr>
        <w:t xml:space="preserve"> </w:t>
      </w:r>
      <w:r w:rsidRPr="00146351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9C0B7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46351">
        <w:rPr>
          <w:rFonts w:ascii="Times New Roman" w:hAnsi="Times New Roman" w:cs="Times New Roman"/>
          <w:sz w:val="28"/>
          <w:szCs w:val="28"/>
        </w:rPr>
        <w:t>за собой.</w:t>
      </w:r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      </w:t>
      </w:r>
      <w:r w:rsidR="009C0B7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46351">
        <w:rPr>
          <w:rFonts w:ascii="Times New Roman" w:hAnsi="Times New Roman" w:cs="Times New Roman"/>
          <w:sz w:val="28"/>
          <w:szCs w:val="28"/>
        </w:rPr>
        <w:t>Д.И.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6351">
        <w:rPr>
          <w:rFonts w:ascii="Times New Roman" w:hAnsi="Times New Roman" w:cs="Times New Roman"/>
          <w:sz w:val="28"/>
          <w:szCs w:val="28"/>
        </w:rPr>
        <w:t>Бала</w:t>
      </w:r>
      <w:r w:rsidRPr="00146351">
        <w:rPr>
          <w:rFonts w:ascii="Times New Roman" w:hAnsi="Times New Roman" w:cs="Times New Roman"/>
          <w:sz w:val="28"/>
          <w:szCs w:val="28"/>
        </w:rPr>
        <w:t>н</w:t>
      </w:r>
      <w:r w:rsidRPr="00146351">
        <w:rPr>
          <w:rFonts w:ascii="Times New Roman" w:hAnsi="Times New Roman" w:cs="Times New Roman"/>
          <w:sz w:val="28"/>
          <w:szCs w:val="28"/>
        </w:rPr>
        <w:t>дин</w:t>
      </w:r>
      <w:proofErr w:type="spellEnd"/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146351" w:rsidSect="009C0B71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146351" w:rsidRDefault="00146351" w:rsidP="00146351">
      <w:pPr>
        <w:pStyle w:val="ConsPlusNonformat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14635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46351" w:rsidRPr="00146351" w:rsidRDefault="00146351" w:rsidP="00146351">
      <w:pPr>
        <w:pStyle w:val="ConsPlusNonformat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146351" w:rsidRDefault="00146351" w:rsidP="00146351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146351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146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46351">
        <w:rPr>
          <w:rFonts w:ascii="Times New Roman" w:hAnsi="Times New Roman" w:cs="Times New Roman"/>
          <w:sz w:val="28"/>
          <w:szCs w:val="28"/>
        </w:rPr>
        <w:t>сполнительного комитета</w:t>
      </w:r>
    </w:p>
    <w:p w:rsidR="00146351" w:rsidRPr="00146351" w:rsidRDefault="00146351" w:rsidP="00146351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146351">
        <w:rPr>
          <w:rFonts w:ascii="Times New Roman" w:hAnsi="Times New Roman" w:cs="Times New Roman"/>
          <w:sz w:val="28"/>
          <w:szCs w:val="28"/>
        </w:rPr>
        <w:t xml:space="preserve">города Нижнекамска </w:t>
      </w: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146351" w:rsidRPr="00146351" w:rsidRDefault="00146351" w:rsidP="00146351">
      <w:pPr>
        <w:pStyle w:val="ConsPlusNonforma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146351">
        <w:rPr>
          <w:rFonts w:ascii="Times New Roman" w:hAnsi="Times New Roman" w:cs="Times New Roman"/>
          <w:sz w:val="28"/>
          <w:szCs w:val="28"/>
        </w:rPr>
        <w:t xml:space="preserve">от </w:t>
      </w:r>
      <w:r w:rsidR="009C0B71">
        <w:rPr>
          <w:rFonts w:ascii="Times New Roman" w:hAnsi="Times New Roman" w:cs="Times New Roman"/>
          <w:sz w:val="28"/>
          <w:szCs w:val="28"/>
        </w:rPr>
        <w:t>05.12.</w:t>
      </w:r>
      <w:r w:rsidRPr="00146351">
        <w:rPr>
          <w:rFonts w:ascii="Times New Roman" w:hAnsi="Times New Roman" w:cs="Times New Roman"/>
          <w:sz w:val="28"/>
          <w:szCs w:val="28"/>
        </w:rPr>
        <w:t xml:space="preserve">2018 № </w:t>
      </w:r>
      <w:r w:rsidR="009C0B71">
        <w:rPr>
          <w:rFonts w:ascii="Times New Roman" w:hAnsi="Times New Roman" w:cs="Times New Roman"/>
          <w:sz w:val="28"/>
          <w:szCs w:val="28"/>
        </w:rPr>
        <w:t>285</w:t>
      </w:r>
      <w:bookmarkStart w:id="0" w:name="_GoBack"/>
      <w:bookmarkEnd w:id="0"/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46351">
        <w:rPr>
          <w:rFonts w:ascii="Times New Roman" w:hAnsi="Times New Roman" w:cs="Times New Roman"/>
          <w:sz w:val="28"/>
          <w:szCs w:val="28"/>
        </w:rPr>
        <w:t>Изменения</w:t>
      </w:r>
      <w:r w:rsidR="003C2455">
        <w:rPr>
          <w:rFonts w:ascii="Times New Roman" w:hAnsi="Times New Roman" w:cs="Times New Roman"/>
          <w:sz w:val="28"/>
          <w:szCs w:val="28"/>
        </w:rPr>
        <w:t>,</w:t>
      </w:r>
    </w:p>
    <w:p w:rsidR="00146351" w:rsidRPr="00146351" w:rsidRDefault="00146351" w:rsidP="001463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46351">
        <w:rPr>
          <w:rFonts w:ascii="Times New Roman" w:hAnsi="Times New Roman" w:cs="Times New Roman"/>
          <w:sz w:val="28"/>
          <w:szCs w:val="28"/>
        </w:rPr>
        <w:t xml:space="preserve">вносимые в некоторые постановления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46351">
        <w:rPr>
          <w:rFonts w:ascii="Times New Roman" w:hAnsi="Times New Roman" w:cs="Times New Roman"/>
          <w:sz w:val="28"/>
          <w:szCs w:val="28"/>
        </w:rPr>
        <w:t xml:space="preserve">сполнительного комитета </w:t>
      </w:r>
    </w:p>
    <w:p w:rsidR="00146351" w:rsidRPr="00146351" w:rsidRDefault="00146351" w:rsidP="001463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46351">
        <w:rPr>
          <w:rFonts w:ascii="Times New Roman" w:hAnsi="Times New Roman" w:cs="Times New Roman"/>
          <w:sz w:val="28"/>
          <w:szCs w:val="28"/>
        </w:rPr>
        <w:t>города Нижнекамска</w:t>
      </w:r>
    </w:p>
    <w:p w:rsidR="00146351" w:rsidRPr="00146351" w:rsidRDefault="00146351" w:rsidP="0014635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6351" w:rsidRPr="00146351" w:rsidRDefault="00146351" w:rsidP="0014635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351">
        <w:rPr>
          <w:rFonts w:ascii="Times New Roman" w:hAnsi="Times New Roman" w:cs="Times New Roman"/>
          <w:sz w:val="28"/>
          <w:szCs w:val="28"/>
        </w:rPr>
        <w:t xml:space="preserve">1. Внести в постановление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46351">
        <w:rPr>
          <w:rFonts w:ascii="Times New Roman" w:hAnsi="Times New Roman" w:cs="Times New Roman"/>
          <w:sz w:val="28"/>
          <w:szCs w:val="28"/>
        </w:rPr>
        <w:t xml:space="preserve">сполнительного комитета города Нижнекамска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46351">
        <w:rPr>
          <w:rFonts w:ascii="Times New Roman" w:hAnsi="Times New Roman" w:cs="Times New Roman"/>
          <w:sz w:val="28"/>
          <w:szCs w:val="28"/>
        </w:rPr>
        <w:t xml:space="preserve">от 15 марта 2016 года № 74 «Об утверждении Административного регламента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46351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по присвоению, изменению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146351">
        <w:rPr>
          <w:rFonts w:ascii="Times New Roman" w:hAnsi="Times New Roman" w:cs="Times New Roman"/>
          <w:sz w:val="28"/>
          <w:szCs w:val="28"/>
        </w:rPr>
        <w:t>и аннулированию адресов объектам недвижимости», следующие изменения:</w:t>
      </w:r>
    </w:p>
    <w:p w:rsidR="00146351" w:rsidRPr="00146351" w:rsidRDefault="00146351" w:rsidP="0014635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351">
        <w:rPr>
          <w:rFonts w:ascii="Times New Roman" w:hAnsi="Times New Roman" w:cs="Times New Roman"/>
          <w:sz w:val="28"/>
          <w:szCs w:val="28"/>
        </w:rPr>
        <w:t>подпункт 3 абзаца 2 пункта 5.1. изложить в следующей редакции:</w:t>
      </w:r>
    </w:p>
    <w:p w:rsidR="00146351" w:rsidRPr="00146351" w:rsidRDefault="00146351" w:rsidP="001463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351">
        <w:rPr>
          <w:sz w:val="28"/>
          <w:szCs w:val="28"/>
        </w:rPr>
        <w:t xml:space="preserve">«3) требование у заявителя документов или информации либо осуществления действий, представление или осуществление которых не предусмотрено </w:t>
      </w:r>
      <w:r>
        <w:rPr>
          <w:sz w:val="28"/>
          <w:szCs w:val="28"/>
        </w:rPr>
        <w:t xml:space="preserve">                         </w:t>
      </w:r>
      <w:r w:rsidRPr="00146351">
        <w:rPr>
          <w:sz w:val="28"/>
          <w:szCs w:val="28"/>
        </w:rPr>
        <w:t xml:space="preserve">нормативными правовыми актами Российской Федерации, нормативными </w:t>
      </w:r>
      <w:r>
        <w:rPr>
          <w:sz w:val="28"/>
          <w:szCs w:val="28"/>
        </w:rPr>
        <w:t xml:space="preserve">             </w:t>
      </w:r>
      <w:r w:rsidRPr="00146351">
        <w:rPr>
          <w:sz w:val="28"/>
          <w:szCs w:val="28"/>
        </w:rPr>
        <w:t>правовыми актами субъектов Российской Федерации, муниципальными правовыми актами для предоставления муниципальной услуги</w:t>
      </w:r>
      <w:proofErr w:type="gramStart"/>
      <w:r w:rsidRPr="00146351"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146351" w:rsidRPr="00146351" w:rsidRDefault="00146351" w:rsidP="001463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351">
        <w:rPr>
          <w:sz w:val="28"/>
          <w:szCs w:val="28"/>
        </w:rPr>
        <w:t>дополнить абзац 2 пункта 5.1. подпунктом 10 следующего содержания:</w:t>
      </w:r>
    </w:p>
    <w:p w:rsidR="00146351" w:rsidRPr="00146351" w:rsidRDefault="00146351" w:rsidP="001463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351">
        <w:rPr>
          <w:sz w:val="28"/>
          <w:szCs w:val="28"/>
        </w:rPr>
        <w:t xml:space="preserve">«10) требование у заявителя при предоставлении муниципальной услуги </w:t>
      </w:r>
      <w:r>
        <w:rPr>
          <w:sz w:val="28"/>
          <w:szCs w:val="28"/>
        </w:rPr>
        <w:t xml:space="preserve">            </w:t>
      </w:r>
      <w:r w:rsidRPr="00146351">
        <w:rPr>
          <w:sz w:val="28"/>
          <w:szCs w:val="28"/>
        </w:rPr>
        <w:t xml:space="preserve">документов или информации, отсутствие и (или) недостоверность которых </w:t>
      </w:r>
      <w:r>
        <w:rPr>
          <w:sz w:val="28"/>
          <w:szCs w:val="28"/>
        </w:rPr>
        <w:t xml:space="preserve">                        </w:t>
      </w:r>
      <w:r w:rsidRPr="00146351">
        <w:rPr>
          <w:sz w:val="28"/>
          <w:szCs w:val="28"/>
        </w:rPr>
        <w:t xml:space="preserve"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6" w:history="1">
        <w:r w:rsidRPr="00146351">
          <w:rPr>
            <w:rStyle w:val="a3"/>
            <w:color w:val="auto"/>
            <w:sz w:val="28"/>
            <w:szCs w:val="28"/>
            <w:u w:val="none"/>
          </w:rPr>
          <w:t>пунктом 4 части 1 статьи 7</w:t>
        </w:r>
      </w:hyperlink>
      <w:r w:rsidRPr="001463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Pr="00146351">
        <w:rPr>
          <w:sz w:val="28"/>
          <w:szCs w:val="28"/>
        </w:rPr>
        <w:t>Федерального закона №</w:t>
      </w:r>
      <w:r>
        <w:rPr>
          <w:sz w:val="28"/>
          <w:szCs w:val="28"/>
        </w:rPr>
        <w:t xml:space="preserve"> </w:t>
      </w:r>
      <w:r w:rsidRPr="00146351">
        <w:rPr>
          <w:sz w:val="28"/>
          <w:szCs w:val="28"/>
        </w:rPr>
        <w:t xml:space="preserve">210-ФЗ. </w:t>
      </w:r>
      <w:proofErr w:type="gramStart"/>
      <w:r w:rsidRPr="00146351">
        <w:rPr>
          <w:sz w:val="28"/>
          <w:szCs w:val="28"/>
        </w:rPr>
        <w:t xml:space="preserve">В указанном случае досудебное (внесудебное) </w:t>
      </w:r>
      <w:r w:rsidR="001274DC">
        <w:rPr>
          <w:sz w:val="28"/>
          <w:szCs w:val="28"/>
        </w:rPr>
        <w:t xml:space="preserve">           </w:t>
      </w:r>
      <w:r w:rsidRPr="00146351">
        <w:rPr>
          <w:sz w:val="28"/>
          <w:szCs w:val="28"/>
        </w:rPr>
        <w:t>обжалование заявителем решений и действий (бездействия) многофункционального центра, работника многофункционального центра возможно в случае, если</w:t>
      </w:r>
      <w:r w:rsidR="001274DC">
        <w:rPr>
          <w:sz w:val="28"/>
          <w:szCs w:val="28"/>
        </w:rPr>
        <w:t xml:space="preserve">                           </w:t>
      </w:r>
      <w:r w:rsidRPr="00146351">
        <w:rPr>
          <w:sz w:val="28"/>
          <w:szCs w:val="28"/>
        </w:rPr>
        <w:t xml:space="preserve"> на многофункциональный центр, решения и действия (бездействие) которого </w:t>
      </w:r>
      <w:r w:rsidR="001274DC">
        <w:rPr>
          <w:sz w:val="28"/>
          <w:szCs w:val="28"/>
        </w:rPr>
        <w:t xml:space="preserve">                 </w:t>
      </w:r>
      <w:r w:rsidRPr="00146351">
        <w:rPr>
          <w:sz w:val="28"/>
          <w:szCs w:val="28"/>
        </w:rPr>
        <w:t xml:space="preserve">обжалуются, возложена функция по предоставлению соответствующих </w:t>
      </w:r>
      <w:r w:rsidR="001274DC">
        <w:rPr>
          <w:sz w:val="28"/>
          <w:szCs w:val="28"/>
        </w:rPr>
        <w:t xml:space="preserve">                            </w:t>
      </w:r>
      <w:r w:rsidRPr="00146351">
        <w:rPr>
          <w:sz w:val="28"/>
          <w:szCs w:val="28"/>
        </w:rPr>
        <w:t xml:space="preserve">муниципальных услуг в полном объеме в порядке, определенном </w:t>
      </w:r>
      <w:hyperlink r:id="rId7" w:history="1">
        <w:r w:rsidRPr="00146351">
          <w:rPr>
            <w:rStyle w:val="a3"/>
            <w:color w:val="auto"/>
            <w:sz w:val="28"/>
            <w:szCs w:val="28"/>
            <w:u w:val="none"/>
          </w:rPr>
          <w:t xml:space="preserve">частью 1.3 </w:t>
        </w:r>
        <w:r w:rsidR="001274DC">
          <w:rPr>
            <w:rStyle w:val="a3"/>
            <w:color w:val="auto"/>
            <w:sz w:val="28"/>
            <w:szCs w:val="28"/>
            <w:u w:val="none"/>
          </w:rPr>
          <w:t xml:space="preserve">                   </w:t>
        </w:r>
        <w:r w:rsidRPr="00146351">
          <w:rPr>
            <w:rStyle w:val="a3"/>
            <w:color w:val="auto"/>
            <w:sz w:val="28"/>
            <w:szCs w:val="28"/>
            <w:u w:val="none"/>
          </w:rPr>
          <w:t>статьи 16</w:t>
        </w:r>
      </w:hyperlink>
      <w:r w:rsidRPr="00146351">
        <w:rPr>
          <w:sz w:val="28"/>
          <w:szCs w:val="28"/>
        </w:rPr>
        <w:t xml:space="preserve"> Федерального закона №</w:t>
      </w:r>
      <w:r w:rsidR="001274DC">
        <w:rPr>
          <w:sz w:val="28"/>
          <w:szCs w:val="28"/>
        </w:rPr>
        <w:t xml:space="preserve"> </w:t>
      </w:r>
      <w:r w:rsidRPr="00146351">
        <w:rPr>
          <w:sz w:val="28"/>
          <w:szCs w:val="28"/>
        </w:rPr>
        <w:t>210-ФЗ.»</w:t>
      </w:r>
      <w:r w:rsidR="001274DC">
        <w:rPr>
          <w:sz w:val="28"/>
          <w:szCs w:val="28"/>
        </w:rPr>
        <w:t>;</w:t>
      </w:r>
      <w:proofErr w:type="gramEnd"/>
    </w:p>
    <w:p w:rsidR="00146351" w:rsidRPr="00146351" w:rsidRDefault="00146351" w:rsidP="001463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351">
        <w:rPr>
          <w:sz w:val="28"/>
          <w:szCs w:val="28"/>
        </w:rPr>
        <w:t>дополнить раздел 5 пунктом 5.9. следующего содержания:</w:t>
      </w:r>
    </w:p>
    <w:p w:rsidR="00146351" w:rsidRPr="00146351" w:rsidRDefault="00146351" w:rsidP="001463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351">
        <w:rPr>
          <w:sz w:val="28"/>
          <w:szCs w:val="28"/>
        </w:rPr>
        <w:t xml:space="preserve">«5.9. В случае признания жалобы подлежащей удовлетворению в ответе </w:t>
      </w:r>
      <w:r w:rsidR="001274DC">
        <w:rPr>
          <w:sz w:val="28"/>
          <w:szCs w:val="28"/>
        </w:rPr>
        <w:t xml:space="preserve">               </w:t>
      </w:r>
      <w:r w:rsidRPr="00146351">
        <w:rPr>
          <w:sz w:val="28"/>
          <w:szCs w:val="28"/>
        </w:rPr>
        <w:t xml:space="preserve">заявителю, дается информация о действиях, осуществляемых органом, </w:t>
      </w:r>
      <w:r w:rsidR="001274DC">
        <w:rPr>
          <w:sz w:val="28"/>
          <w:szCs w:val="28"/>
        </w:rPr>
        <w:t xml:space="preserve">                         </w:t>
      </w:r>
      <w:r w:rsidRPr="00146351">
        <w:rPr>
          <w:sz w:val="28"/>
          <w:szCs w:val="28"/>
        </w:rPr>
        <w:t xml:space="preserve">предоставляющим муниципальную услугу, многофункциональным центром либо организацией, предусмотренной </w:t>
      </w:r>
      <w:hyperlink r:id="rId8" w:history="1">
        <w:r w:rsidRPr="00146351">
          <w:rPr>
            <w:rStyle w:val="a3"/>
            <w:color w:val="auto"/>
            <w:sz w:val="28"/>
            <w:szCs w:val="28"/>
            <w:u w:val="none"/>
          </w:rPr>
          <w:t>частью 1.1 статьи 16</w:t>
        </w:r>
      </w:hyperlink>
      <w:r w:rsidRPr="00146351">
        <w:rPr>
          <w:sz w:val="28"/>
          <w:szCs w:val="28"/>
        </w:rPr>
        <w:t xml:space="preserve"> Федерального закона </w:t>
      </w:r>
      <w:r w:rsidR="001274DC">
        <w:rPr>
          <w:sz w:val="28"/>
          <w:szCs w:val="28"/>
        </w:rPr>
        <w:t xml:space="preserve">                       </w:t>
      </w:r>
      <w:r w:rsidRPr="00146351">
        <w:rPr>
          <w:sz w:val="28"/>
          <w:szCs w:val="28"/>
        </w:rPr>
        <w:t>№</w:t>
      </w:r>
      <w:r w:rsidR="001274DC">
        <w:rPr>
          <w:sz w:val="28"/>
          <w:szCs w:val="28"/>
        </w:rPr>
        <w:t xml:space="preserve"> </w:t>
      </w:r>
      <w:r w:rsidRPr="00146351">
        <w:rPr>
          <w:sz w:val="28"/>
          <w:szCs w:val="28"/>
        </w:rPr>
        <w:t xml:space="preserve">210-ФЗ, в целях незамедлительного устранения выявленных нарушений </w:t>
      </w:r>
      <w:r w:rsidR="001274DC">
        <w:rPr>
          <w:sz w:val="28"/>
          <w:szCs w:val="28"/>
        </w:rPr>
        <w:t xml:space="preserve">                    </w:t>
      </w:r>
      <w:r w:rsidRPr="00146351">
        <w:rPr>
          <w:sz w:val="28"/>
          <w:szCs w:val="28"/>
        </w:rPr>
        <w:t xml:space="preserve">при оказании муниципальной услуги, а также приносятся извинения </w:t>
      </w:r>
      <w:r w:rsidR="001274DC">
        <w:rPr>
          <w:sz w:val="28"/>
          <w:szCs w:val="28"/>
        </w:rPr>
        <w:t xml:space="preserve">                                 </w:t>
      </w:r>
      <w:r w:rsidRPr="00146351">
        <w:rPr>
          <w:sz w:val="28"/>
          <w:szCs w:val="28"/>
        </w:rPr>
        <w:t xml:space="preserve">за доставленные </w:t>
      </w:r>
      <w:proofErr w:type="gramStart"/>
      <w:r w:rsidRPr="00146351">
        <w:rPr>
          <w:sz w:val="28"/>
          <w:szCs w:val="28"/>
        </w:rPr>
        <w:t>неудобства</w:t>
      </w:r>
      <w:proofErr w:type="gramEnd"/>
      <w:r w:rsidRPr="00146351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</w:t>
      </w:r>
      <w:r w:rsidR="001274DC">
        <w:rPr>
          <w:sz w:val="28"/>
          <w:szCs w:val="28"/>
        </w:rPr>
        <w:t xml:space="preserve">           </w:t>
      </w:r>
      <w:r w:rsidRPr="00146351">
        <w:rPr>
          <w:sz w:val="28"/>
          <w:szCs w:val="28"/>
        </w:rPr>
        <w:t>услуги.</w:t>
      </w:r>
    </w:p>
    <w:p w:rsidR="00146351" w:rsidRPr="00146351" w:rsidRDefault="00146351" w:rsidP="001463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351">
        <w:rPr>
          <w:sz w:val="28"/>
          <w:szCs w:val="28"/>
        </w:rPr>
        <w:lastRenderedPageBreak/>
        <w:t xml:space="preserve">В случае признания </w:t>
      </w:r>
      <w:proofErr w:type="gramStart"/>
      <w:r w:rsidRPr="00146351">
        <w:rPr>
          <w:sz w:val="28"/>
          <w:szCs w:val="28"/>
        </w:rPr>
        <w:t>жалобы</w:t>
      </w:r>
      <w:proofErr w:type="gramEnd"/>
      <w:r w:rsidRPr="00146351">
        <w:rPr>
          <w:sz w:val="28"/>
          <w:szCs w:val="28"/>
        </w:rPr>
        <w:t xml:space="preserve"> не подлежащей удовлетворению в ответе</w:t>
      </w:r>
      <w:r w:rsidR="001274DC">
        <w:rPr>
          <w:sz w:val="28"/>
          <w:szCs w:val="28"/>
        </w:rPr>
        <w:t xml:space="preserve">                        </w:t>
      </w:r>
      <w:r w:rsidRPr="00146351">
        <w:rPr>
          <w:sz w:val="28"/>
          <w:szCs w:val="28"/>
        </w:rPr>
        <w:t xml:space="preserve"> заявителю, даются аргументированные разъяснения о причинах принятого решения, а также информация о порядке обжалования принятого решения.»</w:t>
      </w:r>
      <w:r w:rsidR="001274DC">
        <w:rPr>
          <w:sz w:val="28"/>
          <w:szCs w:val="28"/>
        </w:rPr>
        <w:t>.</w:t>
      </w:r>
    </w:p>
    <w:p w:rsidR="00146351" w:rsidRPr="00146351" w:rsidRDefault="00146351" w:rsidP="0014635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351">
        <w:rPr>
          <w:rFonts w:ascii="Times New Roman" w:hAnsi="Times New Roman" w:cs="Times New Roman"/>
          <w:sz w:val="28"/>
          <w:szCs w:val="28"/>
        </w:rPr>
        <w:t xml:space="preserve">2. Внести в постановление </w:t>
      </w:r>
      <w:r w:rsidR="001274DC">
        <w:rPr>
          <w:rFonts w:ascii="Times New Roman" w:hAnsi="Times New Roman" w:cs="Times New Roman"/>
          <w:sz w:val="28"/>
          <w:szCs w:val="28"/>
        </w:rPr>
        <w:t>и</w:t>
      </w:r>
      <w:r w:rsidRPr="00146351">
        <w:rPr>
          <w:rFonts w:ascii="Times New Roman" w:hAnsi="Times New Roman" w:cs="Times New Roman"/>
          <w:sz w:val="28"/>
          <w:szCs w:val="28"/>
        </w:rPr>
        <w:t xml:space="preserve">сполнительного комитета города Нижнекамска </w:t>
      </w:r>
      <w:r w:rsidR="001274D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46351">
        <w:rPr>
          <w:rFonts w:ascii="Times New Roman" w:hAnsi="Times New Roman" w:cs="Times New Roman"/>
          <w:sz w:val="28"/>
          <w:szCs w:val="28"/>
        </w:rPr>
        <w:t>от 15 января 2018 года № 5 «Об утверждении административного регламента</w:t>
      </w:r>
      <w:r w:rsidR="001274D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46351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по постановке на учет нуждающихся</w:t>
      </w:r>
      <w:r w:rsidR="001274D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46351">
        <w:rPr>
          <w:rFonts w:ascii="Times New Roman" w:hAnsi="Times New Roman" w:cs="Times New Roman"/>
          <w:sz w:val="28"/>
          <w:szCs w:val="28"/>
        </w:rPr>
        <w:t xml:space="preserve"> в улучшении жилищных условий в системе социальной ипотеки в Республике</w:t>
      </w:r>
      <w:r w:rsidR="001274D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46351">
        <w:rPr>
          <w:rFonts w:ascii="Times New Roman" w:hAnsi="Times New Roman" w:cs="Times New Roman"/>
          <w:sz w:val="28"/>
          <w:szCs w:val="28"/>
        </w:rPr>
        <w:t xml:space="preserve"> Татарстан», следующие изменения:</w:t>
      </w:r>
    </w:p>
    <w:p w:rsidR="00146351" w:rsidRPr="00146351" w:rsidRDefault="00146351" w:rsidP="0014635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351">
        <w:rPr>
          <w:rFonts w:ascii="Times New Roman" w:hAnsi="Times New Roman" w:cs="Times New Roman"/>
          <w:sz w:val="28"/>
          <w:szCs w:val="28"/>
        </w:rPr>
        <w:t>подпункт 3 абзаца 2 пункта 5.1. изложить в следующей редакции:</w:t>
      </w:r>
    </w:p>
    <w:p w:rsidR="00146351" w:rsidRPr="00146351" w:rsidRDefault="00146351" w:rsidP="001463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351">
        <w:rPr>
          <w:sz w:val="28"/>
          <w:szCs w:val="28"/>
        </w:rPr>
        <w:t xml:space="preserve">«3) требование у заявителя документов или информации либо осуществления действий, представление или осуществление которых не предусмотрено </w:t>
      </w:r>
      <w:r w:rsidR="001274DC">
        <w:rPr>
          <w:sz w:val="28"/>
          <w:szCs w:val="28"/>
        </w:rPr>
        <w:t xml:space="preserve">                      </w:t>
      </w:r>
      <w:r w:rsidRPr="00146351">
        <w:rPr>
          <w:sz w:val="28"/>
          <w:szCs w:val="28"/>
        </w:rPr>
        <w:t xml:space="preserve">нормативными правовыми актами Российской Федерации, нормативными </w:t>
      </w:r>
      <w:r w:rsidR="001274DC">
        <w:rPr>
          <w:sz w:val="28"/>
          <w:szCs w:val="28"/>
        </w:rPr>
        <w:t xml:space="preserve">                       </w:t>
      </w:r>
      <w:r w:rsidRPr="00146351">
        <w:rPr>
          <w:sz w:val="28"/>
          <w:szCs w:val="28"/>
        </w:rPr>
        <w:t>правовыми актами субъектов Российской Федерации, муниципальными правовыми актами для предоставления муниципальной услуги</w:t>
      </w:r>
      <w:proofErr w:type="gramStart"/>
      <w:r w:rsidRPr="00146351">
        <w:rPr>
          <w:sz w:val="28"/>
          <w:szCs w:val="28"/>
        </w:rPr>
        <w:t>;»</w:t>
      </w:r>
      <w:proofErr w:type="gramEnd"/>
      <w:r w:rsidR="001274DC">
        <w:rPr>
          <w:sz w:val="28"/>
          <w:szCs w:val="28"/>
        </w:rPr>
        <w:t>;</w:t>
      </w:r>
    </w:p>
    <w:p w:rsidR="00146351" w:rsidRPr="00146351" w:rsidRDefault="00146351" w:rsidP="001463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351">
        <w:rPr>
          <w:sz w:val="28"/>
          <w:szCs w:val="28"/>
        </w:rPr>
        <w:t>дополнить абзац 2 пункта 5.1. подпунктом 10 следующего содержания:</w:t>
      </w:r>
    </w:p>
    <w:p w:rsidR="00146351" w:rsidRPr="00146351" w:rsidRDefault="00146351" w:rsidP="001463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351">
        <w:rPr>
          <w:sz w:val="28"/>
          <w:szCs w:val="28"/>
        </w:rPr>
        <w:t>«10) требование</w:t>
      </w:r>
      <w:r w:rsidR="001274DC">
        <w:rPr>
          <w:sz w:val="28"/>
          <w:szCs w:val="28"/>
        </w:rPr>
        <w:t xml:space="preserve"> </w:t>
      </w:r>
      <w:r w:rsidRPr="00146351">
        <w:rPr>
          <w:sz w:val="28"/>
          <w:szCs w:val="28"/>
        </w:rPr>
        <w:t xml:space="preserve"> у </w:t>
      </w:r>
      <w:r w:rsidR="001274DC">
        <w:rPr>
          <w:sz w:val="28"/>
          <w:szCs w:val="28"/>
        </w:rPr>
        <w:t xml:space="preserve"> </w:t>
      </w:r>
      <w:r w:rsidRPr="00146351">
        <w:rPr>
          <w:sz w:val="28"/>
          <w:szCs w:val="28"/>
        </w:rPr>
        <w:t xml:space="preserve">заявителя </w:t>
      </w:r>
      <w:r w:rsidR="001274DC">
        <w:rPr>
          <w:sz w:val="28"/>
          <w:szCs w:val="28"/>
        </w:rPr>
        <w:t xml:space="preserve"> </w:t>
      </w:r>
      <w:r w:rsidRPr="00146351">
        <w:rPr>
          <w:sz w:val="28"/>
          <w:szCs w:val="28"/>
        </w:rPr>
        <w:t xml:space="preserve">при </w:t>
      </w:r>
      <w:r w:rsidR="001274DC">
        <w:rPr>
          <w:sz w:val="28"/>
          <w:szCs w:val="28"/>
        </w:rPr>
        <w:t xml:space="preserve"> </w:t>
      </w:r>
      <w:r w:rsidRPr="00146351">
        <w:rPr>
          <w:sz w:val="28"/>
          <w:szCs w:val="28"/>
        </w:rPr>
        <w:t xml:space="preserve">предоставлении </w:t>
      </w:r>
      <w:r w:rsidR="001274DC">
        <w:rPr>
          <w:sz w:val="28"/>
          <w:szCs w:val="28"/>
        </w:rPr>
        <w:t xml:space="preserve"> </w:t>
      </w:r>
      <w:r w:rsidRPr="00146351">
        <w:rPr>
          <w:sz w:val="28"/>
          <w:szCs w:val="28"/>
        </w:rPr>
        <w:t xml:space="preserve">муниципальной </w:t>
      </w:r>
      <w:r w:rsidR="001274DC">
        <w:rPr>
          <w:sz w:val="28"/>
          <w:szCs w:val="28"/>
        </w:rPr>
        <w:t xml:space="preserve"> </w:t>
      </w:r>
      <w:r w:rsidRPr="00146351">
        <w:rPr>
          <w:sz w:val="28"/>
          <w:szCs w:val="28"/>
        </w:rPr>
        <w:t>услуги</w:t>
      </w:r>
      <w:r w:rsidR="001274DC">
        <w:rPr>
          <w:sz w:val="28"/>
          <w:szCs w:val="28"/>
        </w:rPr>
        <w:t xml:space="preserve">           </w:t>
      </w:r>
      <w:r w:rsidRPr="00146351">
        <w:rPr>
          <w:sz w:val="28"/>
          <w:szCs w:val="28"/>
        </w:rPr>
        <w:t xml:space="preserve"> документов или информации, отсутствие и (или) недостоверность которых</w:t>
      </w:r>
      <w:r w:rsidR="001274DC">
        <w:rPr>
          <w:sz w:val="28"/>
          <w:szCs w:val="28"/>
        </w:rPr>
        <w:t xml:space="preserve">                         </w:t>
      </w:r>
      <w:r w:rsidRPr="00146351">
        <w:rPr>
          <w:sz w:val="28"/>
          <w:szCs w:val="28"/>
        </w:rPr>
        <w:t xml:space="preserve">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9" w:history="1">
        <w:r w:rsidRPr="00146351">
          <w:rPr>
            <w:rStyle w:val="a3"/>
            <w:color w:val="auto"/>
            <w:sz w:val="28"/>
            <w:szCs w:val="28"/>
            <w:u w:val="none"/>
          </w:rPr>
          <w:t>пунктом 4 части 1 статьи 7</w:t>
        </w:r>
      </w:hyperlink>
      <w:r w:rsidR="001274DC">
        <w:rPr>
          <w:sz w:val="28"/>
          <w:szCs w:val="28"/>
        </w:rPr>
        <w:t xml:space="preserve">              </w:t>
      </w:r>
      <w:r w:rsidRPr="00146351">
        <w:rPr>
          <w:sz w:val="28"/>
          <w:szCs w:val="28"/>
        </w:rPr>
        <w:t xml:space="preserve"> Федерального закона №210-ФЗ. </w:t>
      </w:r>
      <w:proofErr w:type="gramStart"/>
      <w:r w:rsidRPr="00146351">
        <w:rPr>
          <w:sz w:val="28"/>
          <w:szCs w:val="28"/>
        </w:rPr>
        <w:t xml:space="preserve">В указанном случае досудебное (внесудебное) </w:t>
      </w:r>
      <w:r w:rsidR="001274DC">
        <w:rPr>
          <w:sz w:val="28"/>
          <w:szCs w:val="28"/>
        </w:rPr>
        <w:t xml:space="preserve">             </w:t>
      </w:r>
      <w:r w:rsidRPr="00146351">
        <w:rPr>
          <w:sz w:val="28"/>
          <w:szCs w:val="28"/>
        </w:rPr>
        <w:t xml:space="preserve">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="001274DC">
        <w:rPr>
          <w:sz w:val="28"/>
          <w:szCs w:val="28"/>
        </w:rPr>
        <w:t xml:space="preserve">                      </w:t>
      </w:r>
      <w:r w:rsidRPr="00146351">
        <w:rPr>
          <w:sz w:val="28"/>
          <w:szCs w:val="28"/>
        </w:rPr>
        <w:t xml:space="preserve">на многофункциональный центр, решения и действия (бездействие) которого </w:t>
      </w:r>
      <w:r w:rsidR="001274DC">
        <w:rPr>
          <w:sz w:val="28"/>
          <w:szCs w:val="28"/>
        </w:rPr>
        <w:t xml:space="preserve">                  </w:t>
      </w:r>
      <w:r w:rsidRPr="00146351">
        <w:rPr>
          <w:sz w:val="28"/>
          <w:szCs w:val="28"/>
        </w:rPr>
        <w:t>обжалуются, возложена функция по предоставлению соответствующих</w:t>
      </w:r>
      <w:r w:rsidR="001274DC">
        <w:rPr>
          <w:sz w:val="28"/>
          <w:szCs w:val="28"/>
        </w:rPr>
        <w:t xml:space="preserve">                           </w:t>
      </w:r>
      <w:r w:rsidRPr="00146351">
        <w:rPr>
          <w:sz w:val="28"/>
          <w:szCs w:val="28"/>
        </w:rPr>
        <w:t xml:space="preserve"> муниципальных услуг в полном объеме в порядке, определенном </w:t>
      </w:r>
      <w:hyperlink r:id="rId10" w:history="1">
        <w:r w:rsidRPr="00146351">
          <w:rPr>
            <w:rStyle w:val="a3"/>
            <w:color w:val="auto"/>
            <w:sz w:val="28"/>
            <w:szCs w:val="28"/>
            <w:u w:val="none"/>
          </w:rPr>
          <w:t>частью 1.3 статьи 16</w:t>
        </w:r>
      </w:hyperlink>
      <w:r w:rsidRPr="00146351">
        <w:rPr>
          <w:sz w:val="28"/>
          <w:szCs w:val="28"/>
        </w:rPr>
        <w:t xml:space="preserve"> Федерального закона №</w:t>
      </w:r>
      <w:r w:rsidR="001274DC">
        <w:rPr>
          <w:sz w:val="28"/>
          <w:szCs w:val="28"/>
        </w:rPr>
        <w:t xml:space="preserve"> </w:t>
      </w:r>
      <w:r w:rsidRPr="00146351">
        <w:rPr>
          <w:sz w:val="28"/>
          <w:szCs w:val="28"/>
        </w:rPr>
        <w:t>210-ФЗ.»</w:t>
      </w:r>
      <w:r w:rsidR="001274DC">
        <w:rPr>
          <w:sz w:val="28"/>
          <w:szCs w:val="28"/>
        </w:rPr>
        <w:t>;</w:t>
      </w:r>
      <w:proofErr w:type="gramEnd"/>
    </w:p>
    <w:p w:rsidR="00146351" w:rsidRPr="00146351" w:rsidRDefault="00146351" w:rsidP="001463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351">
        <w:rPr>
          <w:sz w:val="28"/>
          <w:szCs w:val="28"/>
        </w:rPr>
        <w:t>дополнить раздел 5 пунктом 5.9. следующего содержания:</w:t>
      </w:r>
    </w:p>
    <w:p w:rsidR="00146351" w:rsidRPr="00146351" w:rsidRDefault="00146351" w:rsidP="001463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351">
        <w:rPr>
          <w:sz w:val="28"/>
          <w:szCs w:val="28"/>
        </w:rPr>
        <w:t xml:space="preserve">«5.9. В случае признания жалобы подлежащей удовлетворению в ответе </w:t>
      </w:r>
      <w:r w:rsidR="001274DC">
        <w:rPr>
          <w:sz w:val="28"/>
          <w:szCs w:val="28"/>
        </w:rPr>
        <w:t xml:space="preserve">                </w:t>
      </w:r>
      <w:r w:rsidRPr="00146351">
        <w:rPr>
          <w:sz w:val="28"/>
          <w:szCs w:val="28"/>
        </w:rPr>
        <w:t xml:space="preserve">заявителю, дается информация о действиях, осуществляемых органом, </w:t>
      </w:r>
      <w:r w:rsidR="001274DC">
        <w:rPr>
          <w:sz w:val="28"/>
          <w:szCs w:val="28"/>
        </w:rPr>
        <w:t xml:space="preserve">                           </w:t>
      </w:r>
      <w:r w:rsidRPr="00146351">
        <w:rPr>
          <w:sz w:val="28"/>
          <w:szCs w:val="28"/>
        </w:rPr>
        <w:t xml:space="preserve">предоставляющим муниципальную услугу, многофункциональным центром либо организацией, предусмотренной </w:t>
      </w:r>
      <w:hyperlink r:id="rId11" w:history="1">
        <w:r w:rsidRPr="00146351">
          <w:rPr>
            <w:rStyle w:val="a3"/>
            <w:color w:val="auto"/>
            <w:sz w:val="28"/>
            <w:szCs w:val="28"/>
            <w:u w:val="none"/>
          </w:rPr>
          <w:t>частью 1.1 статьи 16</w:t>
        </w:r>
      </w:hyperlink>
      <w:r w:rsidRPr="00146351">
        <w:rPr>
          <w:sz w:val="28"/>
          <w:szCs w:val="28"/>
        </w:rPr>
        <w:t xml:space="preserve"> Федерального закона </w:t>
      </w:r>
      <w:r w:rsidR="001274DC">
        <w:rPr>
          <w:sz w:val="28"/>
          <w:szCs w:val="28"/>
        </w:rPr>
        <w:t xml:space="preserve">                          </w:t>
      </w:r>
      <w:r w:rsidRPr="00146351">
        <w:rPr>
          <w:sz w:val="28"/>
          <w:szCs w:val="28"/>
        </w:rPr>
        <w:t>№</w:t>
      </w:r>
      <w:r w:rsidR="001274DC">
        <w:rPr>
          <w:sz w:val="28"/>
          <w:szCs w:val="28"/>
        </w:rPr>
        <w:t xml:space="preserve"> </w:t>
      </w:r>
      <w:r w:rsidRPr="00146351">
        <w:rPr>
          <w:sz w:val="28"/>
          <w:szCs w:val="28"/>
        </w:rPr>
        <w:t xml:space="preserve">210-ФЗ, в целях незамедлительного устранения выявленных нарушений </w:t>
      </w:r>
      <w:r w:rsidR="001274DC">
        <w:rPr>
          <w:sz w:val="28"/>
          <w:szCs w:val="28"/>
        </w:rPr>
        <w:t xml:space="preserve">                    </w:t>
      </w:r>
      <w:r w:rsidRPr="00146351">
        <w:rPr>
          <w:sz w:val="28"/>
          <w:szCs w:val="28"/>
        </w:rPr>
        <w:t>при оказании муниципальной услуги, а также приносятся извинения</w:t>
      </w:r>
      <w:r w:rsidR="001274DC">
        <w:rPr>
          <w:sz w:val="28"/>
          <w:szCs w:val="28"/>
        </w:rPr>
        <w:t xml:space="preserve">                                   </w:t>
      </w:r>
      <w:r w:rsidRPr="00146351">
        <w:rPr>
          <w:sz w:val="28"/>
          <w:szCs w:val="28"/>
        </w:rPr>
        <w:t xml:space="preserve"> за доставленные </w:t>
      </w:r>
      <w:proofErr w:type="gramStart"/>
      <w:r w:rsidRPr="00146351">
        <w:rPr>
          <w:sz w:val="28"/>
          <w:szCs w:val="28"/>
        </w:rPr>
        <w:t>неудобства</w:t>
      </w:r>
      <w:proofErr w:type="gramEnd"/>
      <w:r w:rsidRPr="00146351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</w:t>
      </w:r>
      <w:r w:rsidR="001274DC">
        <w:rPr>
          <w:sz w:val="28"/>
          <w:szCs w:val="28"/>
        </w:rPr>
        <w:t xml:space="preserve">    </w:t>
      </w:r>
      <w:r w:rsidRPr="00146351">
        <w:rPr>
          <w:sz w:val="28"/>
          <w:szCs w:val="28"/>
        </w:rPr>
        <w:t xml:space="preserve"> услуги.</w:t>
      </w:r>
    </w:p>
    <w:p w:rsidR="00146351" w:rsidRPr="00146351" w:rsidRDefault="00146351" w:rsidP="001463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351">
        <w:rPr>
          <w:sz w:val="28"/>
          <w:szCs w:val="28"/>
        </w:rPr>
        <w:t xml:space="preserve">В случае признания </w:t>
      </w:r>
      <w:proofErr w:type="gramStart"/>
      <w:r w:rsidRPr="00146351">
        <w:rPr>
          <w:sz w:val="28"/>
          <w:szCs w:val="28"/>
        </w:rPr>
        <w:t>жалобы</w:t>
      </w:r>
      <w:proofErr w:type="gramEnd"/>
      <w:r w:rsidRPr="00146351">
        <w:rPr>
          <w:sz w:val="28"/>
          <w:szCs w:val="28"/>
        </w:rPr>
        <w:t xml:space="preserve"> не подлежащей удовлетворению в ответе </w:t>
      </w:r>
      <w:r w:rsidR="001274DC">
        <w:rPr>
          <w:sz w:val="28"/>
          <w:szCs w:val="28"/>
        </w:rPr>
        <w:t xml:space="preserve">                         </w:t>
      </w:r>
      <w:r w:rsidRPr="00146351">
        <w:rPr>
          <w:sz w:val="28"/>
          <w:szCs w:val="28"/>
        </w:rPr>
        <w:t>заявителю, даются аргументированные разъяснения о причинах принятого решения, а также информация о порядке обжалования принятого решения.»</w:t>
      </w:r>
      <w:r w:rsidR="001274DC">
        <w:rPr>
          <w:sz w:val="28"/>
          <w:szCs w:val="28"/>
        </w:rPr>
        <w:t>.</w:t>
      </w:r>
    </w:p>
    <w:p w:rsidR="00146351" w:rsidRPr="00146351" w:rsidRDefault="00146351" w:rsidP="0014635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E2074" w:rsidRPr="00146351" w:rsidRDefault="009C0B71" w:rsidP="00146351">
      <w:pPr>
        <w:rPr>
          <w:sz w:val="28"/>
          <w:szCs w:val="28"/>
        </w:rPr>
      </w:pPr>
    </w:p>
    <w:sectPr w:rsidR="00EE2074" w:rsidRPr="00146351" w:rsidSect="00146351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351"/>
    <w:rsid w:val="001274DC"/>
    <w:rsid w:val="00146351"/>
    <w:rsid w:val="002A2334"/>
    <w:rsid w:val="003C2455"/>
    <w:rsid w:val="00623874"/>
    <w:rsid w:val="00712B8C"/>
    <w:rsid w:val="009C0B71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351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6351"/>
    <w:rPr>
      <w:color w:val="0000FF" w:themeColor="hyperlink"/>
      <w:u w:val="single"/>
    </w:rPr>
  </w:style>
  <w:style w:type="paragraph" w:customStyle="1" w:styleId="ConsPlusNonformat">
    <w:name w:val="ConsPlusNonformat"/>
    <w:rsid w:val="00146351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46351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274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4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351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6351"/>
    <w:rPr>
      <w:color w:val="0000FF" w:themeColor="hyperlink"/>
      <w:u w:val="single"/>
    </w:rPr>
  </w:style>
  <w:style w:type="paragraph" w:customStyle="1" w:styleId="ConsPlusNonformat">
    <w:name w:val="ConsPlusNonformat"/>
    <w:rsid w:val="00146351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46351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274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74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0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656EA49371A00182AB6C368C938CC371F7D1EA188DCE2C5F45B3802842593DFFFAF4FA135C633323AE93E307A406CAB701C6A30DDFE6931DgA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F443C09FAE0B86A0B0165A2374C6EFC55DB54BA48DF369AC0F1ADAEB7E04E19040AD17796AD80FB38B10AC2715C0B4D469FC4F04D3B16BIDbF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F443C09FAE0B86A0B0165A2374C6EFC55DB54BA48DF369AC0F1ADAEB7E04E19040AD14706AD05EE6C411F06146D3B7D369FF4E1BIDb9F" TargetMode="External"/><Relationship Id="rId11" Type="http://schemas.openxmlformats.org/officeDocument/2006/relationships/hyperlink" Target="consultantplus://offline/ref=BA656EA49371A00182AB6C368C938CC371F7D1EA188DCE2C5F45B3802842593DFFFAF4FA135C633323AE93E307A406CAB701C6A30DDFE6931DgAF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D7F443C09FAE0B86A0B0165A2374C6EFC55DB54BA48DF369AC0F1ADAEB7E04E19040AD17796AD80FB38B10AC2715C0B4D469FC4F04D3B16BIDbF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7F443C09FAE0B86A0B0165A2374C6EFC55DB54BA48DF369AC0F1ADAEB7E04E19040AD14706AD05EE6C411F06146D3B7D369FF4E1BIDb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2018-11-29T06:25:00Z</cp:lastPrinted>
  <dcterms:created xsi:type="dcterms:W3CDTF">2018-12-05T06:59:00Z</dcterms:created>
  <dcterms:modified xsi:type="dcterms:W3CDTF">2018-12-05T07:31:00Z</dcterms:modified>
</cp:coreProperties>
</file>