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A5D" w:rsidRDefault="00DB5A5D">
      <w:r w:rsidRPr="00DB5A5D">
        <w:object w:dxaOrig="9884" w:dyaOrig="26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25pt;height:133.5pt" o:ole="">
            <v:imagedata r:id="rId7" o:title=""/>
          </v:shape>
          <o:OLEObject Type="Embed" ProgID="Word.Document.8" ShapeID="_x0000_i1025" DrawAspect="Content" ObjectID="_1719663775" r:id="rId8">
            <o:FieldCodes>\s</o:FieldCodes>
          </o:OLEObject>
        </w:object>
      </w:r>
    </w:p>
    <w:p w:rsidR="00DB5A5D" w:rsidRDefault="00DB5A5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75"/>
      </w:tblGrid>
      <w:tr w:rsidR="00F273EF" w:rsidRPr="00B13138" w:rsidTr="00DB5A5D">
        <w:trPr>
          <w:trHeight w:val="1660"/>
        </w:trPr>
        <w:tc>
          <w:tcPr>
            <w:tcW w:w="10275" w:type="dxa"/>
            <w:tcBorders>
              <w:top w:val="nil"/>
              <w:left w:val="nil"/>
              <w:bottom w:val="nil"/>
              <w:right w:val="nil"/>
            </w:tcBorders>
          </w:tcPr>
          <w:p w:rsidR="00F273EF" w:rsidRPr="00B13138" w:rsidRDefault="00F273EF" w:rsidP="00DB5A5D">
            <w:pPr>
              <w:jc w:val="center"/>
              <w:rPr>
                <w:sz w:val="28"/>
                <w:szCs w:val="28"/>
              </w:rPr>
            </w:pPr>
            <w:r w:rsidRPr="00B13138">
              <w:rPr>
                <w:sz w:val="28"/>
                <w:szCs w:val="28"/>
              </w:rPr>
              <w:t xml:space="preserve">О назначении публичных слушаний по проекту внесения изменений в Правила землепользования и застройки </w:t>
            </w:r>
            <w:proofErr w:type="spellStart"/>
            <w:r w:rsidRPr="00B13138">
              <w:rPr>
                <w:sz w:val="28"/>
                <w:szCs w:val="28"/>
              </w:rPr>
              <w:t>Каенлинского</w:t>
            </w:r>
            <w:proofErr w:type="spellEnd"/>
            <w:r w:rsidRPr="00B13138">
              <w:rPr>
                <w:sz w:val="28"/>
                <w:szCs w:val="28"/>
              </w:rPr>
              <w:t xml:space="preserve"> се</w:t>
            </w:r>
            <w:r w:rsidR="00B13138">
              <w:rPr>
                <w:sz w:val="28"/>
                <w:szCs w:val="28"/>
              </w:rPr>
              <w:t xml:space="preserve">льского поселения </w:t>
            </w:r>
            <w:r w:rsidRPr="00B13138">
              <w:rPr>
                <w:sz w:val="28"/>
                <w:szCs w:val="28"/>
              </w:rPr>
              <w:t>Нижнекамского муниципального района в части села Борок</w:t>
            </w:r>
          </w:p>
        </w:tc>
      </w:tr>
    </w:tbl>
    <w:p w:rsidR="00F273EF" w:rsidRPr="00B13138" w:rsidRDefault="00F273EF" w:rsidP="00F273EF">
      <w:pPr>
        <w:jc w:val="both"/>
        <w:rPr>
          <w:sz w:val="28"/>
          <w:szCs w:val="28"/>
        </w:rPr>
      </w:pPr>
    </w:p>
    <w:p w:rsidR="00F273EF" w:rsidRPr="00B13138" w:rsidRDefault="00F273EF" w:rsidP="00F273EF">
      <w:pPr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ab/>
      </w:r>
      <w:proofErr w:type="gramStart"/>
      <w:r w:rsidRPr="00B13138"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участков, в соответствии со статьей 28 Федерального закона от 6 октября 2003 года №</w:t>
      </w:r>
      <w:r w:rsidR="00800302">
        <w:rPr>
          <w:sz w:val="28"/>
          <w:szCs w:val="28"/>
        </w:rPr>
        <w:t xml:space="preserve"> </w:t>
      </w:r>
      <w:r w:rsidRPr="00B13138">
        <w:rPr>
          <w:sz w:val="28"/>
          <w:szCs w:val="28"/>
        </w:rPr>
        <w:t>131-ФЗ «Об общих принципах организации местного самоуправления в Российской Федерации»,  решением Совета Нижнекамского муниципального района от 13 октября 2006 года №</w:t>
      </w:r>
      <w:r w:rsidR="00800302">
        <w:rPr>
          <w:sz w:val="28"/>
          <w:szCs w:val="28"/>
        </w:rPr>
        <w:t xml:space="preserve"> </w:t>
      </w:r>
      <w:r w:rsidRPr="00B13138">
        <w:rPr>
          <w:sz w:val="28"/>
          <w:szCs w:val="28"/>
        </w:rPr>
        <w:t>48 «О порядке организации и проведения публичных слушаний в муниципальном образовании «Нижнекамский</w:t>
      </w:r>
      <w:proofErr w:type="gramEnd"/>
      <w:r w:rsidRPr="00B13138">
        <w:rPr>
          <w:sz w:val="28"/>
          <w:szCs w:val="28"/>
        </w:rPr>
        <w:t xml:space="preserve"> муниципальный район» Республики Татарстан», постановляю:</w:t>
      </w:r>
    </w:p>
    <w:p w:rsidR="00F273EF" w:rsidRPr="00B13138" w:rsidRDefault="00F273EF" w:rsidP="00EF5751">
      <w:pPr>
        <w:ind w:firstLine="709"/>
        <w:jc w:val="both"/>
        <w:rPr>
          <w:sz w:val="28"/>
          <w:szCs w:val="28"/>
        </w:rPr>
      </w:pPr>
      <w:r w:rsidRPr="00B13138">
        <w:rPr>
          <w:sz w:val="28"/>
          <w:szCs w:val="28"/>
        </w:rPr>
        <w:t>1.</w:t>
      </w:r>
      <w:r w:rsidR="00640AEF">
        <w:rPr>
          <w:sz w:val="28"/>
          <w:szCs w:val="28"/>
        </w:rPr>
        <w:t xml:space="preserve"> </w:t>
      </w:r>
      <w:r w:rsidRPr="00B13138">
        <w:rPr>
          <w:sz w:val="28"/>
          <w:szCs w:val="28"/>
        </w:rPr>
        <w:t>Назначить публичные слушания по проекту внесению изменений в Правила землепользования и застройки Каенлинского сельского поселения Нижнекамского муниципального района Республики Татарстан по изменению территориальных зон застройки в селе Борок, согласно экспозиции (приложения 1, 2, 3).</w:t>
      </w:r>
    </w:p>
    <w:p w:rsidR="00F273EF" w:rsidRPr="00B13138" w:rsidRDefault="00F273EF" w:rsidP="00EF5751">
      <w:pPr>
        <w:ind w:firstLine="709"/>
        <w:jc w:val="both"/>
        <w:rPr>
          <w:sz w:val="28"/>
          <w:szCs w:val="28"/>
        </w:rPr>
      </w:pPr>
      <w:r w:rsidRPr="00B13138">
        <w:rPr>
          <w:sz w:val="28"/>
          <w:szCs w:val="28"/>
        </w:rPr>
        <w:t>2.Утвердить состав комиссии по проведению публичных слушаний (приложение 4).</w:t>
      </w:r>
    </w:p>
    <w:p w:rsidR="00F273EF" w:rsidRPr="00B13138" w:rsidRDefault="00F273EF" w:rsidP="00EF5751">
      <w:pPr>
        <w:ind w:firstLine="709"/>
        <w:jc w:val="both"/>
        <w:rPr>
          <w:sz w:val="28"/>
          <w:szCs w:val="28"/>
        </w:rPr>
      </w:pPr>
      <w:r w:rsidRPr="00B13138">
        <w:rPr>
          <w:sz w:val="28"/>
          <w:szCs w:val="28"/>
        </w:rPr>
        <w:t>3. Определить:</w:t>
      </w:r>
    </w:p>
    <w:p w:rsidR="00F273EF" w:rsidRPr="00B13138" w:rsidRDefault="00EF5751" w:rsidP="00EF575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="00F273EF" w:rsidRPr="00B13138">
        <w:rPr>
          <w:sz w:val="28"/>
          <w:szCs w:val="28"/>
        </w:rPr>
        <w:t>организатором публичных слушаний комиссию по проведению публичных слушаний;</w:t>
      </w:r>
    </w:p>
    <w:p w:rsidR="00F273EF" w:rsidRPr="00B13138" w:rsidRDefault="00EF5751" w:rsidP="00EF5751">
      <w:pPr>
        <w:tabs>
          <w:tab w:val="left" w:pos="993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="00F273EF" w:rsidRPr="00B13138">
        <w:rPr>
          <w:sz w:val="28"/>
          <w:szCs w:val="28"/>
        </w:rPr>
        <w:t xml:space="preserve">место открытия экспозиции проекта: пос. Борок, ул. Максима Горького, д.8, здание детского сада - МФЦ, актовый зал; </w:t>
      </w:r>
    </w:p>
    <w:p w:rsidR="00F273EF" w:rsidRPr="00B13138" w:rsidRDefault="00EF5751" w:rsidP="00EF57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 w:rsidR="00F273EF" w:rsidRPr="00B13138">
        <w:rPr>
          <w:sz w:val="28"/>
          <w:szCs w:val="28"/>
        </w:rPr>
        <w:t>сроки проведения экспозиции проекта – 25 июля 2022 года до даты проведения публичных слушаний;</w:t>
      </w:r>
    </w:p>
    <w:p w:rsidR="00F273EF" w:rsidRPr="00B13138" w:rsidRDefault="00EF5751" w:rsidP="00EF57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="00F273EF" w:rsidRPr="00B13138">
        <w:rPr>
          <w:sz w:val="28"/>
          <w:szCs w:val="28"/>
        </w:rPr>
        <w:t>дни и часы, в которые возможно посещение экспозиции проекта – согласно режиму работы места открытия экспозиции проекта</w:t>
      </w:r>
      <w:r w:rsidR="00F273EF" w:rsidRPr="00B13138">
        <w:rPr>
          <w:b/>
          <w:sz w:val="28"/>
          <w:szCs w:val="28"/>
        </w:rPr>
        <w:t xml:space="preserve"> </w:t>
      </w:r>
      <w:r w:rsidR="00F273EF" w:rsidRPr="00B13138">
        <w:rPr>
          <w:sz w:val="28"/>
          <w:szCs w:val="28"/>
        </w:rPr>
        <w:t>(с 08:00 до 12:00, с 13:00 до 16:00);</w:t>
      </w:r>
    </w:p>
    <w:p w:rsidR="00F2073A" w:rsidRPr="00EF5751" w:rsidRDefault="00EF5751" w:rsidP="00EF57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 </w:t>
      </w:r>
      <w:r w:rsidR="00F2073A" w:rsidRPr="00EF5751">
        <w:rPr>
          <w:sz w:val="28"/>
          <w:szCs w:val="28"/>
        </w:rPr>
        <w:t>дата и время проведения публичных слушаний – 08 августа 2022 года</w:t>
      </w:r>
      <w:r w:rsidR="00F7409E" w:rsidRPr="00EF5751">
        <w:rPr>
          <w:sz w:val="28"/>
          <w:szCs w:val="28"/>
        </w:rPr>
        <w:t xml:space="preserve"> в</w:t>
      </w:r>
      <w:r w:rsidR="00F2073A" w:rsidRPr="00EF5751">
        <w:rPr>
          <w:sz w:val="28"/>
          <w:szCs w:val="28"/>
        </w:rPr>
        <w:t>10:00.</w:t>
      </w:r>
    </w:p>
    <w:p w:rsidR="00993AEA" w:rsidRPr="00EF5751" w:rsidRDefault="00993AEA" w:rsidP="00993AEA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 </w:t>
      </w:r>
      <w:r w:rsidRPr="00EF5751">
        <w:rPr>
          <w:sz w:val="28"/>
          <w:szCs w:val="28"/>
        </w:rPr>
        <w:t>место проведения публичных слушаний – пос. Борок, ул. Максима Горького, д.8, здание детского сада - МФЦ, актовый зал;</w:t>
      </w:r>
    </w:p>
    <w:p w:rsidR="00EF5751" w:rsidRDefault="00EF5751" w:rsidP="00EF5751">
      <w:pPr>
        <w:tabs>
          <w:tab w:val="left" w:pos="0"/>
        </w:tabs>
        <w:ind w:firstLine="709"/>
        <w:jc w:val="both"/>
        <w:rPr>
          <w:sz w:val="28"/>
          <w:szCs w:val="28"/>
        </w:rPr>
        <w:sectPr w:rsidR="00EF5751" w:rsidSect="00DB5A5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F273EF" w:rsidRPr="00EF5751" w:rsidRDefault="00EF5751" w:rsidP="00EF5751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3.7 </w:t>
      </w:r>
      <w:r w:rsidR="00F273EF" w:rsidRPr="00EF5751">
        <w:rPr>
          <w:sz w:val="28"/>
          <w:szCs w:val="28"/>
        </w:rPr>
        <w:t>порядок, сроки и форма внесения участниками публичных слушаний предложений и замечаний, касающихся проекта – предложения и замечания принимаются от участников публичных слушаний, прошедшие в соответствии с частью 12 статьи 5.1. Градостроительного кодекса Российской Федерации идентификацию, в письменной или устной форме в ходе проведения собрания участников публичных слушаний, в письменной форме в адрес Управления строительства и архитектуры, а также посредством записи в книге (журнале) учета посетителей экспозиции проекта по месту и времени проведения экспозиции, согласно пунктам 3.2., 3.4., 3.5. настоящего постановления.</w:t>
      </w:r>
    </w:p>
    <w:p w:rsidR="00F273EF" w:rsidRPr="00B13138" w:rsidRDefault="00F273EF" w:rsidP="00F273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 xml:space="preserve">4. Отделу по связям с общественностью и СМИ Совета Нижнекамского муниципального района Республики Татарстан обеспечить публикацию на официальном сайте Нижнекамского муниципального района сельского поселения, в печатных изданиях средств массовой информации, настоящего постановления, заключения по результатам публичных слушаний. </w:t>
      </w:r>
    </w:p>
    <w:p w:rsidR="00F273EF" w:rsidRPr="00B13138" w:rsidRDefault="00F273EF" w:rsidP="00F273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>5. Комиссии по проведению публичных слушаний:</w:t>
      </w:r>
    </w:p>
    <w:p w:rsidR="00F273EF" w:rsidRPr="00B13138" w:rsidRDefault="00F273EF" w:rsidP="00F273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>5.1. разместить проект и информационные материалы на официальном сайте Нижнекамского муниципального района, Каенлинского сельского поселение Нижнекамского муниципального района Р</w:t>
      </w:r>
      <w:r w:rsidR="00162037">
        <w:rPr>
          <w:sz w:val="28"/>
          <w:szCs w:val="28"/>
        </w:rPr>
        <w:t xml:space="preserve">еспублики </w:t>
      </w:r>
      <w:r w:rsidRPr="00B13138">
        <w:rPr>
          <w:sz w:val="28"/>
          <w:szCs w:val="28"/>
        </w:rPr>
        <w:t>Т</w:t>
      </w:r>
      <w:r w:rsidR="00162037">
        <w:rPr>
          <w:sz w:val="28"/>
          <w:szCs w:val="28"/>
        </w:rPr>
        <w:t>атарстан</w:t>
      </w:r>
      <w:r w:rsidRPr="00B13138">
        <w:rPr>
          <w:sz w:val="28"/>
          <w:szCs w:val="28"/>
        </w:rPr>
        <w:t xml:space="preserve"> и информационных стендах </w:t>
      </w:r>
      <w:proofErr w:type="spellStart"/>
      <w:r w:rsidRPr="00B13138">
        <w:rPr>
          <w:sz w:val="28"/>
          <w:szCs w:val="28"/>
        </w:rPr>
        <w:t>с</w:t>
      </w:r>
      <w:proofErr w:type="gramStart"/>
      <w:r w:rsidRPr="00B13138">
        <w:rPr>
          <w:sz w:val="28"/>
          <w:szCs w:val="28"/>
        </w:rPr>
        <w:t>.Б</w:t>
      </w:r>
      <w:proofErr w:type="gramEnd"/>
      <w:r w:rsidRPr="00B13138">
        <w:rPr>
          <w:sz w:val="28"/>
          <w:szCs w:val="28"/>
        </w:rPr>
        <w:t>орок</w:t>
      </w:r>
      <w:proofErr w:type="spellEnd"/>
      <w:r w:rsidRPr="00B13138">
        <w:rPr>
          <w:sz w:val="28"/>
          <w:szCs w:val="28"/>
        </w:rPr>
        <w:t xml:space="preserve"> </w:t>
      </w:r>
      <w:proofErr w:type="spellStart"/>
      <w:r w:rsidRPr="00B13138">
        <w:rPr>
          <w:sz w:val="28"/>
          <w:szCs w:val="28"/>
        </w:rPr>
        <w:t>Каенлинского</w:t>
      </w:r>
      <w:proofErr w:type="spellEnd"/>
      <w:r w:rsidRPr="00B13138">
        <w:rPr>
          <w:sz w:val="28"/>
          <w:szCs w:val="28"/>
        </w:rPr>
        <w:t xml:space="preserve"> сельского поселения;</w:t>
      </w:r>
    </w:p>
    <w:p w:rsidR="00F273EF" w:rsidRPr="00B13138" w:rsidRDefault="00F273EF" w:rsidP="00F273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>5.2. обеспечить проведение экспозиции проекта и консультирование посетителей экспозиции, проведение собрания участников публичных слушаний, оформление протокола и заключения публичных слушаний;</w:t>
      </w:r>
    </w:p>
    <w:p w:rsidR="00F273EF" w:rsidRPr="00B13138" w:rsidRDefault="00F273EF" w:rsidP="00F273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>5.3. подготовить и провести публичные слушания в соответствии с установленным порядком и в определенные настоящим постановлением сроки;</w:t>
      </w:r>
    </w:p>
    <w:p w:rsidR="00F273EF" w:rsidRPr="00B13138" w:rsidRDefault="00F273EF" w:rsidP="00F273EF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 xml:space="preserve">5.4. </w:t>
      </w:r>
      <w:proofErr w:type="gramStart"/>
      <w:r w:rsidRPr="00B13138">
        <w:rPr>
          <w:sz w:val="28"/>
          <w:szCs w:val="28"/>
        </w:rPr>
        <w:t>разместить заключение</w:t>
      </w:r>
      <w:proofErr w:type="gramEnd"/>
      <w:r w:rsidRPr="00B13138">
        <w:rPr>
          <w:sz w:val="28"/>
          <w:szCs w:val="28"/>
        </w:rPr>
        <w:t xml:space="preserve"> по результатам публичных слушаний на информационных щитах сельского поселения, направить заключение о результатах публичных слушаний Отделу по связям с общественностью и СМИ Совета Нижнекамского муниципального района Республики Татарстан для размещения на официальном сайте Нижнекамского муниципального района, сельского поселения и печатных изданиях средств массовой информации.</w:t>
      </w:r>
    </w:p>
    <w:p w:rsidR="00EF5751" w:rsidRDefault="00F273EF" w:rsidP="00EF5751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B13138">
        <w:rPr>
          <w:sz w:val="28"/>
          <w:szCs w:val="28"/>
        </w:rPr>
        <w:t xml:space="preserve">6. </w:t>
      </w:r>
      <w:proofErr w:type="gramStart"/>
      <w:r w:rsidRPr="00B13138">
        <w:rPr>
          <w:sz w:val="28"/>
          <w:szCs w:val="28"/>
        </w:rPr>
        <w:t>Контроль за</w:t>
      </w:r>
      <w:proofErr w:type="gramEnd"/>
      <w:r w:rsidRPr="00B13138">
        <w:rPr>
          <w:sz w:val="28"/>
          <w:szCs w:val="28"/>
        </w:rPr>
        <w:t xml:space="preserve"> исполнением настоящего постановления возложить на комиссию по проведению публичных слушаний.</w:t>
      </w:r>
    </w:p>
    <w:p w:rsidR="00EF5751" w:rsidRDefault="00EF5751" w:rsidP="00EF5751">
      <w:pPr>
        <w:tabs>
          <w:tab w:val="left" w:pos="0"/>
        </w:tabs>
        <w:jc w:val="both"/>
        <w:rPr>
          <w:sz w:val="28"/>
          <w:szCs w:val="28"/>
        </w:rPr>
      </w:pPr>
    </w:p>
    <w:p w:rsidR="00EF5751" w:rsidRDefault="00EF5751" w:rsidP="00EF5751">
      <w:pPr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EF5751" w:rsidRPr="00EE7B8A" w:rsidRDefault="00EF5751" w:rsidP="00EF5751">
      <w:pPr>
        <w:suppressAutoHyphens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EE7B8A">
        <w:rPr>
          <w:rFonts w:eastAsia="Calibri"/>
          <w:sz w:val="28"/>
          <w:szCs w:val="28"/>
          <w:lang w:eastAsia="en-US"/>
        </w:rPr>
        <w:t>Исполняющий</w:t>
      </w:r>
      <w:proofErr w:type="gramEnd"/>
      <w:r w:rsidRPr="00EE7B8A">
        <w:rPr>
          <w:rFonts w:eastAsia="Calibri"/>
          <w:sz w:val="28"/>
          <w:szCs w:val="28"/>
          <w:lang w:eastAsia="en-US"/>
        </w:rPr>
        <w:t xml:space="preserve"> обязанности Главы,</w:t>
      </w:r>
    </w:p>
    <w:p w:rsidR="00EF5751" w:rsidRPr="00EE7B8A" w:rsidRDefault="00EF5751" w:rsidP="00EF5751">
      <w:pPr>
        <w:suppressAutoHyphens/>
        <w:jc w:val="both"/>
        <w:rPr>
          <w:rFonts w:eastAsia="Calibri"/>
          <w:sz w:val="28"/>
          <w:szCs w:val="28"/>
          <w:lang w:eastAsia="en-US"/>
        </w:rPr>
      </w:pPr>
      <w:r w:rsidRPr="00EE7B8A">
        <w:rPr>
          <w:rFonts w:eastAsia="Calibri"/>
          <w:sz w:val="28"/>
          <w:szCs w:val="28"/>
          <w:lang w:eastAsia="en-US"/>
        </w:rPr>
        <w:t xml:space="preserve">заместитель Главы                                                       </w:t>
      </w:r>
      <w:r>
        <w:rPr>
          <w:rFonts w:eastAsia="Calibri"/>
          <w:sz w:val="28"/>
          <w:szCs w:val="28"/>
          <w:lang w:eastAsia="en-US"/>
        </w:rPr>
        <w:t xml:space="preserve">                              </w:t>
      </w:r>
      <w:r w:rsidRPr="00EE7B8A">
        <w:rPr>
          <w:rFonts w:eastAsia="Calibri"/>
          <w:sz w:val="28"/>
          <w:szCs w:val="28"/>
          <w:lang w:eastAsia="en-US"/>
        </w:rPr>
        <w:t xml:space="preserve">  А.В. Умников</w:t>
      </w:r>
    </w:p>
    <w:p w:rsidR="00EF5751" w:rsidRDefault="00EF5751" w:rsidP="00EF5751">
      <w:pPr>
        <w:tabs>
          <w:tab w:val="left" w:pos="0"/>
        </w:tabs>
        <w:jc w:val="both"/>
        <w:rPr>
          <w:sz w:val="28"/>
          <w:szCs w:val="28"/>
        </w:rPr>
      </w:pPr>
    </w:p>
    <w:p w:rsidR="00EF5751" w:rsidRDefault="00EF5751" w:rsidP="00EF5751">
      <w:pPr>
        <w:tabs>
          <w:tab w:val="left" w:pos="0"/>
        </w:tabs>
        <w:jc w:val="both"/>
        <w:rPr>
          <w:sz w:val="28"/>
          <w:szCs w:val="28"/>
        </w:rPr>
      </w:pPr>
    </w:p>
    <w:p w:rsidR="00EF5751" w:rsidRDefault="00EF5751" w:rsidP="00EF5751">
      <w:pPr>
        <w:tabs>
          <w:tab w:val="left" w:pos="0"/>
        </w:tabs>
        <w:jc w:val="both"/>
        <w:rPr>
          <w:sz w:val="28"/>
          <w:szCs w:val="28"/>
        </w:rPr>
        <w:sectPr w:rsidR="00EF5751" w:rsidSect="00EF5751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AA62F4" w:rsidRPr="00AA62F4" w:rsidRDefault="00AA62F4" w:rsidP="00AA62F4">
      <w:pPr>
        <w:widowControl w:val="0"/>
        <w:autoSpaceDE w:val="0"/>
        <w:autoSpaceDN w:val="0"/>
        <w:adjustRightInd w:val="0"/>
        <w:ind w:left="4820"/>
        <w:jc w:val="center"/>
        <w:rPr>
          <w:rFonts w:eastAsia="Calibri"/>
          <w:sz w:val="28"/>
          <w:szCs w:val="28"/>
        </w:rPr>
      </w:pPr>
      <w:r w:rsidRPr="00AA62F4">
        <w:rPr>
          <w:rFonts w:eastAsia="Calibri"/>
          <w:sz w:val="28"/>
          <w:szCs w:val="28"/>
        </w:rPr>
        <w:lastRenderedPageBreak/>
        <w:t>Приложение</w:t>
      </w:r>
      <w:r>
        <w:rPr>
          <w:rFonts w:eastAsia="Calibri"/>
          <w:sz w:val="28"/>
          <w:szCs w:val="28"/>
        </w:rPr>
        <w:t xml:space="preserve"> 1</w:t>
      </w:r>
    </w:p>
    <w:p w:rsidR="00AA62F4" w:rsidRPr="00AA62F4" w:rsidRDefault="00AA62F4" w:rsidP="00AA62F4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 xml:space="preserve">к </w:t>
      </w:r>
      <w:r w:rsidRPr="00AA62F4">
        <w:rPr>
          <w:kern w:val="1"/>
          <w:sz w:val="28"/>
          <w:szCs w:val="28"/>
          <w:lang w:eastAsia="ar-SA"/>
        </w:rPr>
        <w:t>п</w:t>
      </w:r>
      <w:r>
        <w:rPr>
          <w:kern w:val="1"/>
          <w:sz w:val="28"/>
          <w:szCs w:val="28"/>
          <w:lang w:eastAsia="ar-SA"/>
        </w:rPr>
        <w:t>остановлению</w:t>
      </w:r>
      <w:r w:rsidRPr="00AA62F4">
        <w:rPr>
          <w:kern w:val="1"/>
          <w:sz w:val="28"/>
          <w:szCs w:val="28"/>
          <w:lang w:eastAsia="ar-SA"/>
        </w:rPr>
        <w:t xml:space="preserve"> Главы </w:t>
      </w:r>
    </w:p>
    <w:p w:rsidR="00AA62F4" w:rsidRPr="00AA62F4" w:rsidRDefault="00AA62F4" w:rsidP="00AA62F4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 xml:space="preserve">Нижнекамского муниципального района </w:t>
      </w:r>
    </w:p>
    <w:p w:rsidR="00AA62F4" w:rsidRPr="00AA62F4" w:rsidRDefault="00AA62F4" w:rsidP="00AA62F4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>Республики Татарстан</w:t>
      </w:r>
    </w:p>
    <w:p w:rsidR="00AA62F4" w:rsidRPr="00AA62F4" w:rsidRDefault="00FB4264" w:rsidP="00AA62F4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>от 14 июля 2022 года № 44</w:t>
      </w:r>
    </w:p>
    <w:p w:rsidR="00F273EF" w:rsidRDefault="00F273EF" w:rsidP="00F273EF">
      <w:pPr>
        <w:widowControl w:val="0"/>
        <w:autoSpaceDE w:val="0"/>
        <w:autoSpaceDN w:val="0"/>
        <w:adjustRightInd w:val="0"/>
        <w:jc w:val="right"/>
        <w:rPr>
          <w:rFonts w:eastAsia="Calibri"/>
        </w:rPr>
      </w:pPr>
    </w:p>
    <w:p w:rsidR="00AA62F4" w:rsidRDefault="00AA62F4" w:rsidP="00F273EF">
      <w:pPr>
        <w:widowControl w:val="0"/>
        <w:autoSpaceDE w:val="0"/>
        <w:autoSpaceDN w:val="0"/>
        <w:adjustRightInd w:val="0"/>
        <w:jc w:val="right"/>
        <w:rPr>
          <w:rFonts w:eastAsia="Calibri"/>
        </w:rPr>
      </w:pPr>
    </w:p>
    <w:p w:rsidR="00F273EF" w:rsidRDefault="00F273EF" w:rsidP="00F273EF">
      <w:pPr>
        <w:ind w:firstLine="720"/>
        <w:jc w:val="right"/>
        <w:rPr>
          <w:sz w:val="27"/>
          <w:szCs w:val="27"/>
        </w:rPr>
      </w:pPr>
    </w:p>
    <w:p w:rsidR="00F273EF" w:rsidRDefault="00F273EF" w:rsidP="00F273EF">
      <w:pPr>
        <w:suppressAutoHyphens/>
        <w:rPr>
          <w:kern w:val="1"/>
          <w:sz w:val="27"/>
          <w:szCs w:val="27"/>
          <w:lang w:eastAsia="ar-SA"/>
        </w:rPr>
      </w:pPr>
      <w:r>
        <w:rPr>
          <w:noProof/>
          <w:kern w:val="1"/>
          <w:sz w:val="27"/>
          <w:szCs w:val="27"/>
        </w:rPr>
        <w:drawing>
          <wp:inline distT="0" distB="0" distL="0" distR="0" wp14:anchorId="4838221D" wp14:editId="2C8184F5">
            <wp:extent cx="6381750" cy="6553200"/>
            <wp:effectExtent l="0" t="0" r="0" b="0"/>
            <wp:docPr id="2" name="Рисунок 2" descr="карта до внес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до внес из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EF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1F64FB" w:rsidRPr="00AA62F4" w:rsidRDefault="001F64FB" w:rsidP="001F64FB">
      <w:pPr>
        <w:widowControl w:val="0"/>
        <w:autoSpaceDE w:val="0"/>
        <w:autoSpaceDN w:val="0"/>
        <w:adjustRightInd w:val="0"/>
        <w:ind w:left="4820"/>
        <w:jc w:val="center"/>
        <w:rPr>
          <w:rFonts w:eastAsia="Calibri"/>
          <w:sz w:val="28"/>
          <w:szCs w:val="28"/>
        </w:rPr>
      </w:pPr>
      <w:r w:rsidRPr="00AA62F4">
        <w:rPr>
          <w:rFonts w:eastAsia="Calibri"/>
          <w:sz w:val="28"/>
          <w:szCs w:val="28"/>
        </w:rPr>
        <w:lastRenderedPageBreak/>
        <w:t>Приложение</w:t>
      </w:r>
      <w:r>
        <w:rPr>
          <w:rFonts w:eastAsia="Calibri"/>
          <w:sz w:val="28"/>
          <w:szCs w:val="28"/>
        </w:rPr>
        <w:t xml:space="preserve"> 2</w:t>
      </w:r>
    </w:p>
    <w:p w:rsidR="001F64FB" w:rsidRPr="00AA62F4" w:rsidRDefault="001F64FB" w:rsidP="001F64FB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 xml:space="preserve">к </w:t>
      </w:r>
      <w:r w:rsidRPr="00AA62F4">
        <w:rPr>
          <w:kern w:val="1"/>
          <w:sz w:val="28"/>
          <w:szCs w:val="28"/>
          <w:lang w:eastAsia="ar-SA"/>
        </w:rPr>
        <w:t>п</w:t>
      </w:r>
      <w:r>
        <w:rPr>
          <w:kern w:val="1"/>
          <w:sz w:val="28"/>
          <w:szCs w:val="28"/>
          <w:lang w:eastAsia="ar-SA"/>
        </w:rPr>
        <w:t>остановлению</w:t>
      </w:r>
      <w:r w:rsidRPr="00AA62F4">
        <w:rPr>
          <w:kern w:val="1"/>
          <w:sz w:val="28"/>
          <w:szCs w:val="28"/>
          <w:lang w:eastAsia="ar-SA"/>
        </w:rPr>
        <w:t xml:space="preserve"> Главы </w:t>
      </w:r>
    </w:p>
    <w:p w:rsidR="001F64FB" w:rsidRPr="00AA62F4" w:rsidRDefault="001F64FB" w:rsidP="001F64FB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 xml:space="preserve">Нижнекамского муниципального района </w:t>
      </w:r>
    </w:p>
    <w:p w:rsidR="001F64FB" w:rsidRPr="00AA62F4" w:rsidRDefault="001F64FB" w:rsidP="001F64FB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>Республики Татарстан</w:t>
      </w:r>
    </w:p>
    <w:p w:rsidR="001F64FB" w:rsidRPr="00AA62F4" w:rsidRDefault="00100EFE" w:rsidP="001F64FB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>от 14 июля 2022 года № 44</w:t>
      </w:r>
    </w:p>
    <w:p w:rsidR="001F64FB" w:rsidRDefault="001F64FB" w:rsidP="00F273EF">
      <w:pPr>
        <w:ind w:firstLine="720"/>
        <w:jc w:val="right"/>
        <w:rPr>
          <w:sz w:val="27"/>
          <w:szCs w:val="27"/>
        </w:rPr>
      </w:pPr>
    </w:p>
    <w:p w:rsidR="001F64FB" w:rsidRDefault="001F64FB" w:rsidP="00F273EF">
      <w:pPr>
        <w:ind w:firstLine="720"/>
        <w:jc w:val="right"/>
        <w:rPr>
          <w:sz w:val="27"/>
          <w:szCs w:val="27"/>
        </w:rPr>
      </w:pPr>
    </w:p>
    <w:p w:rsidR="00F273EF" w:rsidRDefault="00F273EF" w:rsidP="00F273EF">
      <w:pPr>
        <w:ind w:firstLine="720"/>
        <w:jc w:val="right"/>
        <w:rPr>
          <w:sz w:val="27"/>
          <w:szCs w:val="27"/>
        </w:rPr>
      </w:pPr>
    </w:p>
    <w:p w:rsidR="00F273EF" w:rsidRDefault="00F273EF" w:rsidP="00F273EF">
      <w:pPr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 wp14:anchorId="7FD67D59" wp14:editId="6293B112">
            <wp:extent cx="6391275" cy="6638925"/>
            <wp:effectExtent l="0" t="0" r="9525" b="9525"/>
            <wp:docPr id="1" name="Рисунок 1" descr="карта после внес 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 после внес из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EF" w:rsidRDefault="00F273EF" w:rsidP="00F273EF">
      <w:pPr>
        <w:jc w:val="center"/>
        <w:rPr>
          <w:sz w:val="27"/>
          <w:szCs w:val="27"/>
        </w:rPr>
      </w:pPr>
    </w:p>
    <w:p w:rsidR="00F273EF" w:rsidRDefault="00F273EF" w:rsidP="00F273EF">
      <w:pPr>
        <w:jc w:val="center"/>
        <w:rPr>
          <w:sz w:val="27"/>
          <w:szCs w:val="27"/>
        </w:rPr>
      </w:pPr>
    </w:p>
    <w:p w:rsidR="00F273EF" w:rsidRDefault="00F273EF" w:rsidP="00F273EF">
      <w:pPr>
        <w:jc w:val="center"/>
        <w:rPr>
          <w:sz w:val="27"/>
          <w:szCs w:val="27"/>
        </w:rPr>
      </w:pPr>
    </w:p>
    <w:p w:rsidR="00F273EF" w:rsidRDefault="00F273EF" w:rsidP="00F273EF">
      <w:pPr>
        <w:jc w:val="center"/>
        <w:rPr>
          <w:sz w:val="27"/>
          <w:szCs w:val="27"/>
        </w:rPr>
      </w:pPr>
    </w:p>
    <w:p w:rsidR="00F273EF" w:rsidRDefault="00F273EF" w:rsidP="00F273EF">
      <w:pPr>
        <w:jc w:val="center"/>
        <w:rPr>
          <w:sz w:val="27"/>
          <w:szCs w:val="27"/>
        </w:rPr>
      </w:pPr>
    </w:p>
    <w:p w:rsidR="000A3B1C" w:rsidRPr="00AA62F4" w:rsidRDefault="000A3B1C" w:rsidP="000A3B1C">
      <w:pPr>
        <w:widowControl w:val="0"/>
        <w:autoSpaceDE w:val="0"/>
        <w:autoSpaceDN w:val="0"/>
        <w:adjustRightInd w:val="0"/>
        <w:ind w:left="4820"/>
        <w:jc w:val="center"/>
        <w:rPr>
          <w:rFonts w:eastAsia="Calibri"/>
          <w:sz w:val="28"/>
          <w:szCs w:val="28"/>
        </w:rPr>
      </w:pPr>
      <w:r w:rsidRPr="00AA62F4">
        <w:rPr>
          <w:rFonts w:eastAsia="Calibri"/>
          <w:sz w:val="28"/>
          <w:szCs w:val="28"/>
        </w:rPr>
        <w:lastRenderedPageBreak/>
        <w:t>Приложение</w:t>
      </w:r>
      <w:r>
        <w:rPr>
          <w:rFonts w:eastAsia="Calibri"/>
          <w:sz w:val="28"/>
          <w:szCs w:val="28"/>
        </w:rPr>
        <w:t xml:space="preserve"> 3</w:t>
      </w:r>
    </w:p>
    <w:p w:rsidR="000A3B1C" w:rsidRPr="00AA62F4" w:rsidRDefault="000A3B1C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 xml:space="preserve">к </w:t>
      </w:r>
      <w:r w:rsidRPr="00AA62F4">
        <w:rPr>
          <w:kern w:val="1"/>
          <w:sz w:val="28"/>
          <w:szCs w:val="28"/>
          <w:lang w:eastAsia="ar-SA"/>
        </w:rPr>
        <w:t>п</w:t>
      </w:r>
      <w:r>
        <w:rPr>
          <w:kern w:val="1"/>
          <w:sz w:val="28"/>
          <w:szCs w:val="28"/>
          <w:lang w:eastAsia="ar-SA"/>
        </w:rPr>
        <w:t>остановлению</w:t>
      </w:r>
      <w:r w:rsidRPr="00AA62F4">
        <w:rPr>
          <w:kern w:val="1"/>
          <w:sz w:val="28"/>
          <w:szCs w:val="28"/>
          <w:lang w:eastAsia="ar-SA"/>
        </w:rPr>
        <w:t xml:space="preserve"> Главы </w:t>
      </w:r>
    </w:p>
    <w:p w:rsidR="000A3B1C" w:rsidRPr="00AA62F4" w:rsidRDefault="000A3B1C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 xml:space="preserve">Нижнекамского муниципального района </w:t>
      </w:r>
    </w:p>
    <w:p w:rsidR="000A3B1C" w:rsidRPr="00AA62F4" w:rsidRDefault="000A3B1C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>Республики Татарстан</w:t>
      </w:r>
    </w:p>
    <w:p w:rsidR="000A3B1C" w:rsidRPr="00AA62F4" w:rsidRDefault="00E11537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>от 14 июля 2022 года № 44</w:t>
      </w:r>
    </w:p>
    <w:p w:rsidR="000A3B1C" w:rsidRDefault="000A3B1C" w:rsidP="00F273EF">
      <w:pPr>
        <w:ind w:firstLine="720"/>
        <w:jc w:val="right"/>
        <w:rPr>
          <w:sz w:val="27"/>
          <w:szCs w:val="27"/>
        </w:rPr>
      </w:pPr>
    </w:p>
    <w:p w:rsidR="000A3B1C" w:rsidRDefault="000A3B1C" w:rsidP="00F273EF">
      <w:pPr>
        <w:ind w:firstLine="720"/>
        <w:jc w:val="right"/>
        <w:rPr>
          <w:sz w:val="27"/>
          <w:szCs w:val="27"/>
        </w:rPr>
      </w:pPr>
    </w:p>
    <w:p w:rsidR="00F273EF" w:rsidRPr="007B34A3" w:rsidRDefault="00F273EF" w:rsidP="00F273EF">
      <w:pPr>
        <w:ind w:firstLine="720"/>
        <w:jc w:val="center"/>
        <w:rPr>
          <w:sz w:val="28"/>
          <w:szCs w:val="28"/>
        </w:rPr>
      </w:pPr>
      <w:r w:rsidRPr="007B34A3">
        <w:rPr>
          <w:sz w:val="28"/>
          <w:szCs w:val="28"/>
        </w:rPr>
        <w:t xml:space="preserve">Таблица внесений изменений в </w:t>
      </w:r>
      <w:proofErr w:type="spellStart"/>
      <w:r w:rsidRPr="007B34A3">
        <w:rPr>
          <w:sz w:val="28"/>
          <w:szCs w:val="28"/>
        </w:rPr>
        <w:t>с</w:t>
      </w:r>
      <w:proofErr w:type="gramStart"/>
      <w:r w:rsidRPr="007B34A3">
        <w:rPr>
          <w:sz w:val="28"/>
          <w:szCs w:val="28"/>
        </w:rPr>
        <w:t>.Б</w:t>
      </w:r>
      <w:proofErr w:type="gramEnd"/>
      <w:r w:rsidRPr="007B34A3">
        <w:rPr>
          <w:sz w:val="28"/>
          <w:szCs w:val="28"/>
        </w:rPr>
        <w:t>орок</w:t>
      </w:r>
      <w:proofErr w:type="spellEnd"/>
    </w:p>
    <w:p w:rsidR="00F273EF" w:rsidRPr="0035094E" w:rsidRDefault="00F273EF" w:rsidP="00F273EF">
      <w:pPr>
        <w:ind w:firstLine="720"/>
        <w:jc w:val="right"/>
        <w:rPr>
          <w:sz w:val="27"/>
          <w:szCs w:val="27"/>
        </w:rPr>
      </w:pPr>
    </w:p>
    <w:tbl>
      <w:tblPr>
        <w:tblW w:w="108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"/>
        <w:gridCol w:w="1977"/>
        <w:gridCol w:w="2125"/>
        <w:gridCol w:w="2125"/>
        <w:gridCol w:w="3865"/>
      </w:tblGrid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1749B8" w:rsidRDefault="00F273EF" w:rsidP="00855E90">
            <w:pPr>
              <w:jc w:val="center"/>
              <w:rPr>
                <w:b/>
              </w:rPr>
            </w:pPr>
            <w:r w:rsidRPr="001749B8">
              <w:rPr>
                <w:b/>
              </w:rPr>
              <w:t>№п/п</w:t>
            </w:r>
          </w:p>
        </w:tc>
        <w:tc>
          <w:tcPr>
            <w:tcW w:w="1977" w:type="dxa"/>
            <w:shd w:val="clear" w:color="auto" w:fill="auto"/>
          </w:tcPr>
          <w:p w:rsidR="00F273EF" w:rsidRPr="001749B8" w:rsidRDefault="00F273EF" w:rsidP="00855E90">
            <w:pPr>
              <w:jc w:val="center"/>
              <w:rPr>
                <w:b/>
              </w:rPr>
            </w:pPr>
            <w:r w:rsidRPr="001749B8">
              <w:rPr>
                <w:b/>
              </w:rPr>
              <w:t>Кадастровый номер земельного участка</w:t>
            </w:r>
          </w:p>
        </w:tc>
        <w:tc>
          <w:tcPr>
            <w:tcW w:w="2125" w:type="dxa"/>
            <w:shd w:val="clear" w:color="auto" w:fill="auto"/>
          </w:tcPr>
          <w:p w:rsidR="00F273EF" w:rsidRPr="001749B8" w:rsidRDefault="00F273EF" w:rsidP="00855E90">
            <w:pPr>
              <w:jc w:val="center"/>
              <w:rPr>
                <w:b/>
              </w:rPr>
            </w:pPr>
            <w:r w:rsidRPr="001749B8">
              <w:rPr>
                <w:b/>
              </w:rPr>
              <w:t>Существующая территориальная зона</w:t>
            </w:r>
          </w:p>
        </w:tc>
        <w:tc>
          <w:tcPr>
            <w:tcW w:w="2125" w:type="dxa"/>
            <w:shd w:val="clear" w:color="auto" w:fill="auto"/>
          </w:tcPr>
          <w:p w:rsidR="00F273EF" w:rsidRPr="001749B8" w:rsidRDefault="00F273EF" w:rsidP="00855E90">
            <w:pPr>
              <w:jc w:val="center"/>
              <w:rPr>
                <w:b/>
              </w:rPr>
            </w:pPr>
            <w:r w:rsidRPr="001749B8">
              <w:rPr>
                <w:b/>
              </w:rPr>
              <w:t>Проектная территориальная зона</w:t>
            </w:r>
          </w:p>
        </w:tc>
        <w:tc>
          <w:tcPr>
            <w:tcW w:w="3865" w:type="dxa"/>
            <w:shd w:val="clear" w:color="auto" w:fill="auto"/>
          </w:tcPr>
          <w:p w:rsidR="00F273EF" w:rsidRPr="001749B8" w:rsidRDefault="00F273EF" w:rsidP="00855E90">
            <w:pPr>
              <w:jc w:val="center"/>
              <w:rPr>
                <w:b/>
              </w:rPr>
            </w:pPr>
            <w:r w:rsidRPr="001749B8">
              <w:rPr>
                <w:b/>
              </w:rPr>
              <w:t>Предполагаемый/установленный вид разрешенного использования</w:t>
            </w:r>
          </w:p>
        </w:tc>
      </w:tr>
      <w:tr w:rsidR="00F273EF" w:rsidRPr="00C92771" w:rsidTr="00855E90">
        <w:tc>
          <w:tcPr>
            <w:tcW w:w="10893" w:type="dxa"/>
            <w:gridSpan w:val="5"/>
            <w:shd w:val="clear" w:color="auto" w:fill="auto"/>
          </w:tcPr>
          <w:p w:rsidR="00F273EF" w:rsidRDefault="00F273EF" w:rsidP="00855E90">
            <w:pPr>
              <w:jc w:val="center"/>
            </w:pPr>
            <w:r>
              <w:t>Позиция на карте 1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16:30:021201:108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ЛПХ, ИЖС, блокированные жилые дома, земли общего пользования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16:30:021201:438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16:30:021201:439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4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16:30:021201:440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5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16:30:021201:441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6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16:30:021201:442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7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16:30:021201:443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8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16:30:021201:444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9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16:30:021201:445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10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16:30:021201:446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11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16:30:021201:447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12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16:30:021201:448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13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16:30:021201:449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14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16:30:021201:450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15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16:30:021201:451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16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16:30:021201:452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17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16:30:021201:453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18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16:30:021201:454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lastRenderedPageBreak/>
              <w:t>19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16:30:021201:455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20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16:30:021201:456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21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16:30:021201:457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22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16:30:021201:458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23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16:30:021201:459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Default="00F273EF" w:rsidP="00855E90">
            <w:r w:rsidRPr="000960FE">
              <w:t xml:space="preserve">ЛПХ, ИЖС, блокированные жилые дома, 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24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16:30:021201:224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Линейные объекты, земли общего пользования проезды, автодороги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25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16:30:021201:437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Линейные объекты, земли общего пользования проезды, автодороги</w:t>
            </w:r>
          </w:p>
        </w:tc>
      </w:tr>
      <w:tr w:rsidR="00F273EF" w:rsidRPr="00C92771" w:rsidTr="00855E90">
        <w:tc>
          <w:tcPr>
            <w:tcW w:w="10893" w:type="dxa"/>
            <w:gridSpan w:val="5"/>
            <w:shd w:val="clear" w:color="auto" w:fill="auto"/>
          </w:tcPr>
          <w:p w:rsidR="00F273EF" w:rsidRDefault="00F273EF" w:rsidP="00855E90">
            <w:pPr>
              <w:jc w:val="center"/>
            </w:pPr>
            <w:r w:rsidRPr="00944662">
              <w:t xml:space="preserve">Позиция на карте </w:t>
            </w:r>
            <w:r>
              <w:t>2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</w:t>
            </w:r>
            <w:r>
              <w:t>6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16:30:021302:165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ЛПХ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2</w:t>
            </w:r>
            <w:r>
              <w:t>7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16:30:021302:166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ЛПХ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28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16:30:021302:167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ЛПХ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29</w:t>
            </w:r>
          </w:p>
        </w:tc>
        <w:tc>
          <w:tcPr>
            <w:tcW w:w="1977" w:type="dxa"/>
            <w:shd w:val="clear" w:color="auto" w:fill="auto"/>
          </w:tcPr>
          <w:p w:rsidR="00F273EF" w:rsidRPr="001749B8" w:rsidRDefault="00F273EF" w:rsidP="00855E90">
            <w:pPr>
              <w:rPr>
                <w:color w:val="FF0000"/>
              </w:rPr>
            </w:pPr>
            <w:r w:rsidRPr="00C92771">
              <w:t>16:30:021302:169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30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16:30:021302:170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  <w:r>
              <w:t>1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16:30:021302:171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  <w:r>
              <w:t>2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16:30:021302:172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  <w:r>
              <w:t>3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16:30:021302:173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  <w:r>
              <w:t>4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16:30:021302:174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  <w:r>
              <w:t>5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16:30:021302:175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  <w:r>
              <w:t>6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16:30:021302:176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3</w:t>
            </w:r>
            <w:r>
              <w:t>7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16:30:021302:177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ИЖС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38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16:30:021302:178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ЛПХ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39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16:30:021302:179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ЛПХ</w:t>
            </w:r>
          </w:p>
        </w:tc>
      </w:tr>
      <w:tr w:rsidR="00F273EF" w:rsidRPr="00C92771" w:rsidTr="00855E90">
        <w:tc>
          <w:tcPr>
            <w:tcW w:w="10893" w:type="dxa"/>
            <w:gridSpan w:val="5"/>
            <w:shd w:val="clear" w:color="auto" w:fill="auto"/>
          </w:tcPr>
          <w:p w:rsidR="00F273EF" w:rsidRPr="00D43C64" w:rsidRDefault="00F273EF" w:rsidP="00855E90">
            <w:pPr>
              <w:jc w:val="center"/>
            </w:pPr>
            <w:r w:rsidRPr="00944662">
              <w:t xml:space="preserve">Позиция на карте </w:t>
            </w:r>
            <w:r>
              <w:t>3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40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>16:30:021302:579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</w:t>
            </w:r>
          </w:p>
        </w:tc>
        <w:tc>
          <w:tcPr>
            <w:tcW w:w="2125" w:type="dxa"/>
            <w:vMerge w:val="restart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D43C64">
              <w:t>ОД-1</w:t>
            </w:r>
          </w:p>
        </w:tc>
        <w:tc>
          <w:tcPr>
            <w:tcW w:w="3865" w:type="dxa"/>
            <w:vMerge w:val="restart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пожарное депо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>
              <w:t>41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 w:rsidRPr="00C92771">
              <w:t xml:space="preserve">16:30:020401:663 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Ж-1П</w:t>
            </w:r>
          </w:p>
        </w:tc>
        <w:tc>
          <w:tcPr>
            <w:tcW w:w="2125" w:type="dxa"/>
            <w:vMerge/>
            <w:shd w:val="clear" w:color="auto" w:fill="auto"/>
          </w:tcPr>
          <w:p w:rsidR="00F273EF" w:rsidRPr="00C92771" w:rsidRDefault="00F273EF" w:rsidP="00855E90">
            <w:pPr>
              <w:jc w:val="center"/>
            </w:pPr>
          </w:p>
        </w:tc>
        <w:tc>
          <w:tcPr>
            <w:tcW w:w="3865" w:type="dxa"/>
            <w:vMerge/>
            <w:shd w:val="clear" w:color="auto" w:fill="auto"/>
          </w:tcPr>
          <w:p w:rsidR="00F273EF" w:rsidRPr="00C92771" w:rsidRDefault="00F273EF" w:rsidP="00855E90">
            <w:pPr>
              <w:jc w:val="center"/>
            </w:pPr>
          </w:p>
        </w:tc>
      </w:tr>
      <w:tr w:rsidR="00F273EF" w:rsidRPr="00C92771" w:rsidTr="00855E90">
        <w:tc>
          <w:tcPr>
            <w:tcW w:w="10893" w:type="dxa"/>
            <w:gridSpan w:val="5"/>
            <w:shd w:val="clear" w:color="auto" w:fill="auto"/>
          </w:tcPr>
          <w:p w:rsidR="00F273EF" w:rsidRPr="00312B91" w:rsidRDefault="00F273EF" w:rsidP="00855E90">
            <w:pPr>
              <w:jc w:val="center"/>
            </w:pPr>
            <w:r w:rsidRPr="00944662">
              <w:t xml:space="preserve">Позиция на карте </w:t>
            </w:r>
            <w:r>
              <w:t>4</w:t>
            </w:r>
          </w:p>
        </w:tc>
      </w:tr>
      <w:tr w:rsidR="00F273EF" w:rsidRPr="00C92771" w:rsidTr="00855E90">
        <w:tc>
          <w:tcPr>
            <w:tcW w:w="801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42</w:t>
            </w:r>
          </w:p>
        </w:tc>
        <w:tc>
          <w:tcPr>
            <w:tcW w:w="1977" w:type="dxa"/>
            <w:shd w:val="clear" w:color="auto" w:fill="auto"/>
          </w:tcPr>
          <w:p w:rsidR="00F273EF" w:rsidRPr="00C92771" w:rsidRDefault="00F273EF" w:rsidP="00855E90">
            <w:r>
              <w:t>16:30:021303:123</w:t>
            </w:r>
          </w:p>
        </w:tc>
        <w:tc>
          <w:tcPr>
            <w:tcW w:w="212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C92771">
              <w:t>СУ</w:t>
            </w:r>
          </w:p>
        </w:tc>
        <w:tc>
          <w:tcPr>
            <w:tcW w:w="2125" w:type="dxa"/>
            <w:shd w:val="clear" w:color="auto" w:fill="auto"/>
          </w:tcPr>
          <w:p w:rsidR="00F273EF" w:rsidRPr="00944662" w:rsidRDefault="00F273EF" w:rsidP="00855E90">
            <w:pPr>
              <w:jc w:val="center"/>
            </w:pPr>
            <w:r w:rsidRPr="00944662">
              <w:t>ИТ-2</w:t>
            </w:r>
          </w:p>
        </w:tc>
        <w:tc>
          <w:tcPr>
            <w:tcW w:w="3865" w:type="dxa"/>
            <w:shd w:val="clear" w:color="auto" w:fill="auto"/>
          </w:tcPr>
          <w:p w:rsidR="00F273EF" w:rsidRPr="00C92771" w:rsidRDefault="00F273EF" w:rsidP="00855E90">
            <w:pPr>
              <w:jc w:val="center"/>
            </w:pPr>
            <w:r w:rsidRPr="00312B91">
              <w:t xml:space="preserve">сооружения и коммуникации автомобильного транспорта </w:t>
            </w:r>
            <w:r>
              <w:t xml:space="preserve"> </w:t>
            </w:r>
          </w:p>
        </w:tc>
      </w:tr>
    </w:tbl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F273EF" w:rsidRDefault="00F273EF" w:rsidP="00F273EF">
      <w:pPr>
        <w:suppressAutoHyphens/>
        <w:jc w:val="center"/>
        <w:rPr>
          <w:kern w:val="1"/>
          <w:sz w:val="27"/>
          <w:szCs w:val="27"/>
          <w:lang w:eastAsia="ar-SA"/>
        </w:rPr>
      </w:pPr>
    </w:p>
    <w:p w:rsidR="000A3B1C" w:rsidRPr="00AA62F4" w:rsidRDefault="000A3B1C" w:rsidP="000A3B1C">
      <w:pPr>
        <w:widowControl w:val="0"/>
        <w:autoSpaceDE w:val="0"/>
        <w:autoSpaceDN w:val="0"/>
        <w:adjustRightInd w:val="0"/>
        <w:ind w:left="4820"/>
        <w:jc w:val="center"/>
        <w:rPr>
          <w:rFonts w:eastAsia="Calibri"/>
          <w:sz w:val="28"/>
          <w:szCs w:val="28"/>
        </w:rPr>
      </w:pPr>
      <w:r w:rsidRPr="00AA62F4">
        <w:rPr>
          <w:rFonts w:eastAsia="Calibri"/>
          <w:sz w:val="28"/>
          <w:szCs w:val="28"/>
        </w:rPr>
        <w:lastRenderedPageBreak/>
        <w:t>Приложение</w:t>
      </w:r>
      <w:r>
        <w:rPr>
          <w:rFonts w:eastAsia="Calibri"/>
          <w:sz w:val="28"/>
          <w:szCs w:val="28"/>
        </w:rPr>
        <w:t xml:space="preserve"> 4</w:t>
      </w:r>
    </w:p>
    <w:p w:rsidR="000A3B1C" w:rsidRPr="00AA62F4" w:rsidRDefault="000A3B1C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 xml:space="preserve">к </w:t>
      </w:r>
      <w:r w:rsidRPr="00AA62F4">
        <w:rPr>
          <w:kern w:val="1"/>
          <w:sz w:val="28"/>
          <w:szCs w:val="28"/>
          <w:lang w:eastAsia="ar-SA"/>
        </w:rPr>
        <w:t>п</w:t>
      </w:r>
      <w:r>
        <w:rPr>
          <w:kern w:val="1"/>
          <w:sz w:val="28"/>
          <w:szCs w:val="28"/>
          <w:lang w:eastAsia="ar-SA"/>
        </w:rPr>
        <w:t>остановлению</w:t>
      </w:r>
      <w:r w:rsidRPr="00AA62F4">
        <w:rPr>
          <w:kern w:val="1"/>
          <w:sz w:val="28"/>
          <w:szCs w:val="28"/>
          <w:lang w:eastAsia="ar-SA"/>
        </w:rPr>
        <w:t xml:space="preserve"> Главы </w:t>
      </w:r>
    </w:p>
    <w:p w:rsidR="000A3B1C" w:rsidRPr="00AA62F4" w:rsidRDefault="000A3B1C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 xml:space="preserve">Нижнекамского муниципального района </w:t>
      </w:r>
    </w:p>
    <w:p w:rsidR="000A3B1C" w:rsidRPr="00AA62F4" w:rsidRDefault="000A3B1C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 w:rsidRPr="00AA62F4">
        <w:rPr>
          <w:kern w:val="1"/>
          <w:sz w:val="28"/>
          <w:szCs w:val="28"/>
          <w:lang w:eastAsia="ar-SA"/>
        </w:rPr>
        <w:t>Республики Татарстан</w:t>
      </w:r>
    </w:p>
    <w:p w:rsidR="000A3B1C" w:rsidRPr="00AA62F4" w:rsidRDefault="00C74FC4" w:rsidP="000A3B1C">
      <w:pPr>
        <w:suppressAutoHyphens/>
        <w:ind w:left="4820"/>
        <w:rPr>
          <w:kern w:val="1"/>
          <w:sz w:val="28"/>
          <w:szCs w:val="28"/>
          <w:lang w:eastAsia="ar-SA"/>
        </w:rPr>
      </w:pPr>
      <w:r>
        <w:rPr>
          <w:kern w:val="1"/>
          <w:sz w:val="28"/>
          <w:szCs w:val="28"/>
          <w:lang w:eastAsia="ar-SA"/>
        </w:rPr>
        <w:t xml:space="preserve">от 14 июля </w:t>
      </w:r>
      <w:bookmarkStart w:id="0" w:name="_GoBack"/>
      <w:bookmarkEnd w:id="0"/>
      <w:r>
        <w:rPr>
          <w:kern w:val="1"/>
          <w:sz w:val="28"/>
          <w:szCs w:val="28"/>
          <w:lang w:eastAsia="ar-SA"/>
        </w:rPr>
        <w:t>2022 года № 44</w:t>
      </w:r>
    </w:p>
    <w:p w:rsidR="000A3B1C" w:rsidRDefault="000A3B1C" w:rsidP="00F273EF">
      <w:pPr>
        <w:ind w:firstLine="720"/>
        <w:jc w:val="right"/>
        <w:rPr>
          <w:sz w:val="27"/>
          <w:szCs w:val="27"/>
        </w:rPr>
      </w:pPr>
    </w:p>
    <w:p w:rsidR="000A3B1C" w:rsidRDefault="000A3B1C" w:rsidP="00F273EF">
      <w:pPr>
        <w:ind w:firstLine="720"/>
        <w:jc w:val="right"/>
        <w:rPr>
          <w:sz w:val="27"/>
          <w:szCs w:val="27"/>
        </w:rPr>
      </w:pPr>
    </w:p>
    <w:p w:rsidR="00F273EF" w:rsidRPr="00B31DB2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F273EF" w:rsidRPr="00FF5F5E" w:rsidRDefault="00F273EF" w:rsidP="00F273EF">
      <w:pPr>
        <w:suppressAutoHyphens/>
        <w:ind w:firstLine="720"/>
        <w:jc w:val="center"/>
        <w:rPr>
          <w:kern w:val="1"/>
          <w:sz w:val="28"/>
          <w:szCs w:val="28"/>
          <w:lang w:eastAsia="ar-SA"/>
        </w:rPr>
      </w:pPr>
      <w:r w:rsidRPr="00FF5F5E">
        <w:rPr>
          <w:kern w:val="1"/>
          <w:sz w:val="28"/>
          <w:szCs w:val="28"/>
          <w:lang w:eastAsia="ar-SA"/>
        </w:rPr>
        <w:t>Состав комиссии</w:t>
      </w:r>
    </w:p>
    <w:p w:rsidR="00F273EF" w:rsidRPr="00FF5F5E" w:rsidRDefault="00F273EF" w:rsidP="00F273EF">
      <w:pPr>
        <w:suppressAutoHyphens/>
        <w:ind w:firstLine="720"/>
        <w:jc w:val="center"/>
        <w:rPr>
          <w:bCs/>
          <w:spacing w:val="-4"/>
          <w:kern w:val="1"/>
          <w:sz w:val="28"/>
          <w:szCs w:val="28"/>
          <w:lang w:eastAsia="ar-SA"/>
        </w:rPr>
      </w:pPr>
      <w:r w:rsidRPr="00FF5F5E">
        <w:rPr>
          <w:bCs/>
          <w:spacing w:val="-4"/>
          <w:kern w:val="1"/>
          <w:sz w:val="28"/>
          <w:szCs w:val="28"/>
          <w:lang w:eastAsia="ar-SA"/>
        </w:rPr>
        <w:t xml:space="preserve">по проведению публичных слушаний по проекту внесения изменений в Правила землепользования и застройки Каенлинского сельского поселения Нижнекамского муниципального района в части </w:t>
      </w:r>
      <w:r w:rsidR="00FF5F5E">
        <w:rPr>
          <w:bCs/>
          <w:spacing w:val="-4"/>
          <w:kern w:val="1"/>
          <w:sz w:val="28"/>
          <w:szCs w:val="28"/>
          <w:lang w:eastAsia="ar-SA"/>
        </w:rPr>
        <w:t>села Борок</w:t>
      </w:r>
    </w:p>
    <w:p w:rsidR="00F273EF" w:rsidRPr="00FF5F5E" w:rsidRDefault="00F273EF" w:rsidP="00F273EF">
      <w:pPr>
        <w:suppressAutoHyphens/>
        <w:ind w:firstLine="720"/>
        <w:jc w:val="center"/>
        <w:rPr>
          <w:bCs/>
          <w:spacing w:val="-4"/>
          <w:kern w:val="1"/>
          <w:sz w:val="28"/>
          <w:szCs w:val="28"/>
          <w:lang w:eastAsia="ar-SA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2383"/>
        <w:gridCol w:w="7790"/>
      </w:tblGrid>
      <w:tr w:rsidR="00F273EF" w:rsidRPr="00FF5F5E" w:rsidTr="00855E90">
        <w:trPr>
          <w:trHeight w:val="1144"/>
        </w:trPr>
        <w:tc>
          <w:tcPr>
            <w:tcW w:w="2383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Ахмадиева А.Г.</w:t>
            </w:r>
          </w:p>
        </w:tc>
        <w:tc>
          <w:tcPr>
            <w:tcW w:w="7790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 xml:space="preserve">- председатель комиссии, </w:t>
            </w:r>
            <w:r w:rsidR="00B96196" w:rsidRPr="00FF5F5E">
              <w:rPr>
                <w:sz w:val="28"/>
                <w:szCs w:val="28"/>
              </w:rPr>
              <w:t>начальник У</w:t>
            </w:r>
            <w:r w:rsidRPr="00FF5F5E">
              <w:rPr>
                <w:sz w:val="28"/>
                <w:szCs w:val="28"/>
              </w:rPr>
              <w:t>правления строительства и архитектуры Исполнительного комитета Нижнекамского муниципального района Р</w:t>
            </w:r>
            <w:r w:rsidR="00B96196" w:rsidRPr="00FF5F5E">
              <w:rPr>
                <w:sz w:val="28"/>
                <w:szCs w:val="28"/>
              </w:rPr>
              <w:t xml:space="preserve">еспублики </w:t>
            </w:r>
            <w:r w:rsidRPr="00FF5F5E">
              <w:rPr>
                <w:sz w:val="28"/>
                <w:szCs w:val="28"/>
              </w:rPr>
              <w:t>Т</w:t>
            </w:r>
            <w:r w:rsidR="00B96196" w:rsidRPr="00FF5F5E">
              <w:rPr>
                <w:sz w:val="28"/>
                <w:szCs w:val="28"/>
              </w:rPr>
              <w:t>атарстан;</w:t>
            </w:r>
            <w:r w:rsidRPr="00FF5F5E">
              <w:rPr>
                <w:sz w:val="28"/>
                <w:szCs w:val="28"/>
              </w:rPr>
              <w:t xml:space="preserve"> </w:t>
            </w:r>
          </w:p>
        </w:tc>
      </w:tr>
      <w:tr w:rsidR="00F273EF" w:rsidRPr="00FF5F5E" w:rsidTr="00855E90">
        <w:trPr>
          <w:trHeight w:val="1144"/>
        </w:trPr>
        <w:tc>
          <w:tcPr>
            <w:tcW w:w="2383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Гарипов Р.Р.</w:t>
            </w:r>
          </w:p>
        </w:tc>
        <w:tc>
          <w:tcPr>
            <w:tcW w:w="7790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- заместитель председателя комиссии</w:t>
            </w:r>
            <w:r w:rsidR="00B96196" w:rsidRPr="00FF5F5E">
              <w:rPr>
                <w:sz w:val="28"/>
                <w:szCs w:val="28"/>
              </w:rPr>
              <w:t>,</w:t>
            </w:r>
            <w:r w:rsidRPr="00FF5F5E">
              <w:rPr>
                <w:sz w:val="28"/>
                <w:szCs w:val="28"/>
              </w:rPr>
              <w:t xml:space="preserve"> </w:t>
            </w:r>
            <w:r w:rsidR="00FF5F5E">
              <w:rPr>
                <w:sz w:val="28"/>
                <w:szCs w:val="28"/>
              </w:rPr>
              <w:t>Глава, Р</w:t>
            </w:r>
            <w:r w:rsidRPr="00FF5F5E">
              <w:rPr>
                <w:sz w:val="28"/>
                <w:szCs w:val="28"/>
              </w:rPr>
              <w:t xml:space="preserve">уководитель Исполнительного комитета </w:t>
            </w:r>
            <w:proofErr w:type="spellStart"/>
            <w:r w:rsidRPr="00FF5F5E">
              <w:rPr>
                <w:sz w:val="28"/>
                <w:szCs w:val="28"/>
              </w:rPr>
              <w:t>Каенлинского</w:t>
            </w:r>
            <w:proofErr w:type="spellEnd"/>
            <w:r w:rsidRPr="00FF5F5E">
              <w:rPr>
                <w:sz w:val="28"/>
                <w:szCs w:val="28"/>
              </w:rPr>
              <w:t xml:space="preserve"> сельского поселения.</w:t>
            </w:r>
          </w:p>
        </w:tc>
      </w:tr>
      <w:tr w:rsidR="00F273EF" w:rsidRPr="00FF5F5E" w:rsidTr="00855E90">
        <w:tc>
          <w:tcPr>
            <w:tcW w:w="10173" w:type="dxa"/>
            <w:gridSpan w:val="2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Члены комиссии:</w:t>
            </w:r>
          </w:p>
        </w:tc>
      </w:tr>
      <w:tr w:rsidR="00F273EF" w:rsidRPr="00FF5F5E" w:rsidTr="00855E90">
        <w:tc>
          <w:tcPr>
            <w:tcW w:w="2383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Мустафин Р.Р.</w:t>
            </w:r>
          </w:p>
        </w:tc>
        <w:tc>
          <w:tcPr>
            <w:tcW w:w="7790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 xml:space="preserve">- заместитель </w:t>
            </w:r>
            <w:r w:rsidR="00B96196" w:rsidRPr="00FF5F5E">
              <w:rPr>
                <w:sz w:val="28"/>
                <w:szCs w:val="28"/>
              </w:rPr>
              <w:t>начальника У</w:t>
            </w:r>
            <w:r w:rsidRPr="00FF5F5E">
              <w:rPr>
                <w:sz w:val="28"/>
                <w:szCs w:val="28"/>
              </w:rPr>
              <w:t>правления строительства и архитектуры Исполнительного комитета Нижнекамского муниципального района Р</w:t>
            </w:r>
            <w:r w:rsidR="00FF5F5E">
              <w:rPr>
                <w:sz w:val="28"/>
                <w:szCs w:val="28"/>
              </w:rPr>
              <w:t xml:space="preserve">еспублики </w:t>
            </w:r>
            <w:r w:rsidRPr="00FF5F5E">
              <w:rPr>
                <w:sz w:val="28"/>
                <w:szCs w:val="28"/>
              </w:rPr>
              <w:t>Т</w:t>
            </w:r>
            <w:r w:rsidR="00FF5F5E">
              <w:rPr>
                <w:sz w:val="28"/>
                <w:szCs w:val="28"/>
              </w:rPr>
              <w:t>атарстан</w:t>
            </w:r>
            <w:r w:rsidR="00B96196" w:rsidRPr="00FF5F5E">
              <w:rPr>
                <w:sz w:val="28"/>
                <w:szCs w:val="28"/>
              </w:rPr>
              <w:t>;</w:t>
            </w:r>
          </w:p>
        </w:tc>
      </w:tr>
      <w:tr w:rsidR="00F273EF" w:rsidRPr="00FF5F5E" w:rsidTr="00855E90">
        <w:tc>
          <w:tcPr>
            <w:tcW w:w="2383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proofErr w:type="spellStart"/>
            <w:r w:rsidRPr="00FF5F5E">
              <w:rPr>
                <w:sz w:val="28"/>
                <w:szCs w:val="28"/>
              </w:rPr>
              <w:t>Зарипов</w:t>
            </w:r>
            <w:proofErr w:type="spellEnd"/>
            <w:r w:rsidRPr="00FF5F5E">
              <w:rPr>
                <w:sz w:val="28"/>
                <w:szCs w:val="28"/>
              </w:rPr>
              <w:t xml:space="preserve"> Д.И.</w:t>
            </w:r>
          </w:p>
        </w:tc>
        <w:tc>
          <w:tcPr>
            <w:tcW w:w="7790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- заместитель  председателя комиссии, начальник МКУ «Управление земельных и имущественных отношений» муниципального образования «Нижнекамский муниципальный район» Р</w:t>
            </w:r>
            <w:r w:rsidR="00893092">
              <w:rPr>
                <w:sz w:val="28"/>
                <w:szCs w:val="28"/>
              </w:rPr>
              <w:t xml:space="preserve">еспублики </w:t>
            </w:r>
            <w:r w:rsidRPr="00FF5F5E">
              <w:rPr>
                <w:sz w:val="28"/>
                <w:szCs w:val="28"/>
              </w:rPr>
              <w:t>Т</w:t>
            </w:r>
            <w:r w:rsidR="00893092">
              <w:rPr>
                <w:sz w:val="28"/>
                <w:szCs w:val="28"/>
              </w:rPr>
              <w:t>атарстан</w:t>
            </w:r>
            <w:r w:rsidR="00B96196" w:rsidRPr="00FF5F5E">
              <w:rPr>
                <w:sz w:val="28"/>
                <w:szCs w:val="28"/>
              </w:rPr>
              <w:t>;</w:t>
            </w:r>
          </w:p>
        </w:tc>
      </w:tr>
      <w:tr w:rsidR="00F273EF" w:rsidRPr="00FF5F5E" w:rsidTr="00855E90">
        <w:tc>
          <w:tcPr>
            <w:tcW w:w="2383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proofErr w:type="spellStart"/>
            <w:r w:rsidRPr="00FF5F5E">
              <w:rPr>
                <w:sz w:val="28"/>
                <w:szCs w:val="28"/>
              </w:rPr>
              <w:t>Чимарова</w:t>
            </w:r>
            <w:proofErr w:type="spellEnd"/>
            <w:r w:rsidRPr="00FF5F5E">
              <w:rPr>
                <w:sz w:val="28"/>
                <w:szCs w:val="28"/>
              </w:rPr>
              <w:t xml:space="preserve"> С.В.</w:t>
            </w:r>
          </w:p>
        </w:tc>
        <w:tc>
          <w:tcPr>
            <w:tcW w:w="7790" w:type="dxa"/>
            <w:shd w:val="clear" w:color="auto" w:fill="auto"/>
          </w:tcPr>
          <w:p w:rsidR="00F273EF" w:rsidRPr="00FF5F5E" w:rsidRDefault="00E30885" w:rsidP="00855E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273EF" w:rsidRPr="00FF5F5E">
              <w:rPr>
                <w:sz w:val="28"/>
                <w:szCs w:val="28"/>
              </w:rPr>
              <w:t>Руководитель подразделения АО «БТИ» по Нижнекамскому району</w:t>
            </w:r>
            <w:r w:rsidR="00B96196" w:rsidRPr="00FF5F5E">
              <w:rPr>
                <w:sz w:val="28"/>
                <w:szCs w:val="28"/>
              </w:rPr>
              <w:t>;</w:t>
            </w:r>
          </w:p>
        </w:tc>
      </w:tr>
      <w:tr w:rsidR="00F273EF" w:rsidRPr="00FF5F5E" w:rsidTr="00855E90">
        <w:tc>
          <w:tcPr>
            <w:tcW w:w="2383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По согласованию</w:t>
            </w:r>
          </w:p>
        </w:tc>
        <w:tc>
          <w:tcPr>
            <w:tcW w:w="7790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- архитектор Исполнительного комитета Нижнекамского муниципального района Республики Татарстан</w:t>
            </w:r>
            <w:r w:rsidR="00B96196" w:rsidRPr="00FF5F5E">
              <w:rPr>
                <w:sz w:val="28"/>
                <w:szCs w:val="28"/>
              </w:rPr>
              <w:t>;</w:t>
            </w:r>
          </w:p>
        </w:tc>
      </w:tr>
      <w:tr w:rsidR="00F273EF" w:rsidRPr="00FF5F5E" w:rsidTr="00855E90">
        <w:tc>
          <w:tcPr>
            <w:tcW w:w="2383" w:type="dxa"/>
            <w:shd w:val="clear" w:color="auto" w:fill="auto"/>
          </w:tcPr>
          <w:p w:rsidR="00F273EF" w:rsidRPr="00FF5F5E" w:rsidRDefault="00F273EF" w:rsidP="00855E9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Чернышева О.Н.</w:t>
            </w:r>
          </w:p>
        </w:tc>
        <w:tc>
          <w:tcPr>
            <w:tcW w:w="7790" w:type="dxa"/>
            <w:shd w:val="clear" w:color="auto" w:fill="auto"/>
          </w:tcPr>
          <w:p w:rsidR="00F273EF" w:rsidRPr="00FF5F5E" w:rsidRDefault="00F273EF" w:rsidP="00A17470">
            <w:pPr>
              <w:rPr>
                <w:sz w:val="28"/>
                <w:szCs w:val="28"/>
              </w:rPr>
            </w:pPr>
            <w:r w:rsidRPr="00FF5F5E">
              <w:rPr>
                <w:sz w:val="28"/>
                <w:szCs w:val="28"/>
              </w:rPr>
              <w:t>- начальник отдела охраны труда и окружающей среды И</w:t>
            </w:r>
            <w:r w:rsidR="00A17470">
              <w:rPr>
                <w:sz w:val="28"/>
                <w:szCs w:val="28"/>
              </w:rPr>
              <w:t>сполнительного комитета</w:t>
            </w:r>
            <w:r w:rsidRPr="00FF5F5E">
              <w:rPr>
                <w:sz w:val="28"/>
                <w:szCs w:val="28"/>
              </w:rPr>
              <w:t xml:space="preserve"> Нижнекамского муниципального района Р</w:t>
            </w:r>
            <w:r w:rsidR="00893092">
              <w:rPr>
                <w:sz w:val="28"/>
                <w:szCs w:val="28"/>
              </w:rPr>
              <w:t xml:space="preserve">еспублики </w:t>
            </w:r>
            <w:r w:rsidRPr="00FF5F5E">
              <w:rPr>
                <w:sz w:val="28"/>
                <w:szCs w:val="28"/>
              </w:rPr>
              <w:t>Т</w:t>
            </w:r>
            <w:r w:rsidR="00893092">
              <w:rPr>
                <w:sz w:val="28"/>
                <w:szCs w:val="28"/>
              </w:rPr>
              <w:t>атарстан</w:t>
            </w:r>
            <w:r w:rsidR="00B96196" w:rsidRPr="00FF5F5E">
              <w:rPr>
                <w:sz w:val="28"/>
                <w:szCs w:val="28"/>
              </w:rPr>
              <w:t>.</w:t>
            </w:r>
            <w:r w:rsidRPr="00FF5F5E">
              <w:rPr>
                <w:sz w:val="28"/>
                <w:szCs w:val="28"/>
              </w:rPr>
              <w:t xml:space="preserve"> </w:t>
            </w:r>
          </w:p>
        </w:tc>
      </w:tr>
    </w:tbl>
    <w:p w:rsidR="00F273EF" w:rsidRPr="002F2BF4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F273EF" w:rsidRPr="002F2BF4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F273EF" w:rsidRPr="002F2BF4" w:rsidRDefault="00F273EF" w:rsidP="00F273EF">
      <w:pPr>
        <w:suppressAutoHyphens/>
        <w:rPr>
          <w:kern w:val="1"/>
          <w:sz w:val="27"/>
          <w:szCs w:val="27"/>
          <w:lang w:eastAsia="ar-SA"/>
        </w:rPr>
      </w:pPr>
    </w:p>
    <w:p w:rsidR="00532018" w:rsidRDefault="00532018"/>
    <w:sectPr w:rsidR="00532018" w:rsidSect="00EF575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E56613"/>
    <w:multiLevelType w:val="multilevel"/>
    <w:tmpl w:val="63F40F4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">
    <w:nsid w:val="6B196706"/>
    <w:multiLevelType w:val="multilevel"/>
    <w:tmpl w:val="67F8ECE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 w:val="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3EF"/>
    <w:rsid w:val="000A3817"/>
    <w:rsid w:val="000A3B1C"/>
    <w:rsid w:val="000C3668"/>
    <w:rsid w:val="00100EFE"/>
    <w:rsid w:val="00141B61"/>
    <w:rsid w:val="00162037"/>
    <w:rsid w:val="001F64FB"/>
    <w:rsid w:val="00297823"/>
    <w:rsid w:val="004B4B29"/>
    <w:rsid w:val="00532018"/>
    <w:rsid w:val="00640AEF"/>
    <w:rsid w:val="007B34A3"/>
    <w:rsid w:val="00800302"/>
    <w:rsid w:val="00893092"/>
    <w:rsid w:val="00904174"/>
    <w:rsid w:val="00993AEA"/>
    <w:rsid w:val="00A17470"/>
    <w:rsid w:val="00AA62F4"/>
    <w:rsid w:val="00B13138"/>
    <w:rsid w:val="00B96196"/>
    <w:rsid w:val="00C74FC4"/>
    <w:rsid w:val="00DB5A5D"/>
    <w:rsid w:val="00E11537"/>
    <w:rsid w:val="00E30885"/>
    <w:rsid w:val="00EE7B8A"/>
    <w:rsid w:val="00EF5751"/>
    <w:rsid w:val="00F048F3"/>
    <w:rsid w:val="00F2073A"/>
    <w:rsid w:val="00F273EF"/>
    <w:rsid w:val="00F7409E"/>
    <w:rsid w:val="00FB4264"/>
    <w:rsid w:val="00F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3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2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2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3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62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2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_________Microsoft_Word_97-20031.doc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5DEBC-8E02-4B78-8745-9C7B505C3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1260</Words>
  <Characters>7182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204-Alia</dc:creator>
  <cp:lastModifiedBy>User</cp:lastModifiedBy>
  <cp:revision>8</cp:revision>
  <cp:lastPrinted>2022-07-18T08:35:00Z</cp:lastPrinted>
  <dcterms:created xsi:type="dcterms:W3CDTF">2022-07-18T08:36:00Z</dcterms:created>
  <dcterms:modified xsi:type="dcterms:W3CDTF">2022-07-18T12:36:00Z</dcterms:modified>
</cp:coreProperties>
</file>