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36"/>
        <w:gridCol w:w="710"/>
        <w:gridCol w:w="566"/>
        <w:gridCol w:w="3827"/>
      </w:tblGrid>
      <w:tr w:rsidR="00E87448" w:rsidRPr="00E87448" w:rsidTr="00950032">
        <w:trPr>
          <w:trHeight w:val="1275"/>
        </w:trPr>
        <w:tc>
          <w:tcPr>
            <w:tcW w:w="4536" w:type="dxa"/>
          </w:tcPr>
          <w:p w:rsidR="00E87448" w:rsidRPr="00E87448" w:rsidRDefault="00E87448" w:rsidP="00E874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7448" w:rsidRPr="00E87448" w:rsidRDefault="00E87448" w:rsidP="00E8744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4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ИСПОЛНИТЕЛЬНЫЙ КОМИТЕТ</w:t>
            </w:r>
          </w:p>
          <w:p w:rsidR="00E87448" w:rsidRPr="00E87448" w:rsidRDefault="00E87448" w:rsidP="00E8744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tt-RU" w:eastAsia="ru-RU"/>
              </w:rPr>
            </w:pPr>
            <w:r w:rsidRPr="00E874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НИЖНЕКАМСКОГО МУНИЦИПАЛЬНОГО РАЙОНА</w:t>
            </w:r>
          </w:p>
          <w:p w:rsidR="00E87448" w:rsidRPr="00E87448" w:rsidRDefault="00E87448" w:rsidP="00E8744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874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РЕСПУБЛИКИ ТАТАРСТАН</w:t>
            </w:r>
          </w:p>
          <w:p w:rsidR="00E87448" w:rsidRPr="00E87448" w:rsidRDefault="00E87448" w:rsidP="00E8744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8"/>
                <w:szCs w:val="8"/>
                <w:lang w:eastAsia="ru-RU"/>
              </w:rPr>
            </w:pPr>
          </w:p>
          <w:p w:rsidR="00E87448" w:rsidRPr="00E87448" w:rsidRDefault="00E87448" w:rsidP="00E8744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tt-RU" w:eastAsia="ru-RU"/>
              </w:rPr>
            </w:pPr>
          </w:p>
        </w:tc>
        <w:tc>
          <w:tcPr>
            <w:tcW w:w="1276" w:type="dxa"/>
            <w:gridSpan w:val="2"/>
            <w:vMerge w:val="restart"/>
          </w:tcPr>
          <w:p w:rsidR="00E87448" w:rsidRPr="00E87448" w:rsidRDefault="00E87448" w:rsidP="00E8744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44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8E02E7C" wp14:editId="0B642B42">
                  <wp:extent cx="832485" cy="901065"/>
                  <wp:effectExtent l="0" t="0" r="5715" b="0"/>
                  <wp:docPr id="1" name="Рисунок 1" descr="H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485" cy="901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E87448" w:rsidRPr="00E87448" w:rsidRDefault="00E87448" w:rsidP="00E874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  <w:p w:rsidR="00E87448" w:rsidRPr="00E87448" w:rsidRDefault="00E87448" w:rsidP="00E8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tt-RU" w:eastAsia="ru-RU"/>
              </w:rPr>
            </w:pPr>
            <w:r w:rsidRPr="00E87448">
              <w:rPr>
                <w:rFonts w:ascii="Times New Roman" w:eastAsia="Times New Roman" w:hAnsi="Times New Roman" w:cs="Times New Roman"/>
                <w:sz w:val="18"/>
                <w:szCs w:val="18"/>
                <w:lang w:val="tt-RU" w:eastAsia="ru-RU"/>
              </w:rPr>
              <w:t>ТАТАРСТАН РЕСПУБЛИКАСЫ</w:t>
            </w:r>
          </w:p>
          <w:p w:rsidR="00E87448" w:rsidRPr="00E87448" w:rsidRDefault="00E87448" w:rsidP="00E8744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tt-RU" w:eastAsia="ru-RU"/>
              </w:rPr>
            </w:pPr>
            <w:r w:rsidRPr="00E87448">
              <w:rPr>
                <w:rFonts w:ascii="Times New Roman" w:eastAsia="Times New Roman" w:hAnsi="Times New Roman" w:cs="Times New Roman"/>
                <w:sz w:val="18"/>
                <w:szCs w:val="18"/>
                <w:lang w:val="tt-RU" w:eastAsia="ru-RU"/>
              </w:rPr>
              <w:t>ТҮБӘН КАМА МУНИЦИПАЛЬ</w:t>
            </w:r>
            <w:r w:rsidRPr="00E874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E87448">
              <w:rPr>
                <w:rFonts w:ascii="Times New Roman" w:eastAsia="Times New Roman" w:hAnsi="Times New Roman" w:cs="Times New Roman"/>
                <w:sz w:val="18"/>
                <w:szCs w:val="18"/>
                <w:lang w:val="tt-RU" w:eastAsia="ru-RU"/>
              </w:rPr>
              <w:t>РАЙОНЫ</w:t>
            </w:r>
          </w:p>
          <w:p w:rsidR="00E87448" w:rsidRPr="00E87448" w:rsidRDefault="00E87448" w:rsidP="00E8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tt-RU" w:eastAsia="ru-RU"/>
              </w:rPr>
            </w:pPr>
            <w:r w:rsidRPr="00E87448">
              <w:rPr>
                <w:rFonts w:ascii="Times New Roman" w:eastAsia="Times New Roman" w:hAnsi="Times New Roman" w:cs="Times New Roman"/>
                <w:sz w:val="18"/>
                <w:szCs w:val="18"/>
                <w:lang w:val="tt-RU" w:eastAsia="ru-RU"/>
              </w:rPr>
              <w:t>БАШКАРМА КОМИТЕТЫ</w:t>
            </w:r>
          </w:p>
          <w:p w:rsidR="00E87448" w:rsidRPr="00E87448" w:rsidRDefault="00E87448" w:rsidP="00E8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tt-RU" w:eastAsia="ru-RU"/>
              </w:rPr>
            </w:pPr>
          </w:p>
        </w:tc>
      </w:tr>
      <w:tr w:rsidR="00E87448" w:rsidRPr="00E87448" w:rsidTr="00950032">
        <w:trPr>
          <w:trHeight w:val="61"/>
        </w:trPr>
        <w:tc>
          <w:tcPr>
            <w:tcW w:w="4536" w:type="dxa"/>
          </w:tcPr>
          <w:p w:rsidR="00E87448" w:rsidRPr="00E87448" w:rsidRDefault="00E87448" w:rsidP="00E8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448">
              <w:rPr>
                <w:rFonts w:ascii="Times New Roman" w:eastAsia="Times New Roman" w:hAnsi="Times New Roman" w:cs="Times New Roman"/>
                <w:sz w:val="15"/>
                <w:szCs w:val="15"/>
                <w:lang w:val="tt-RU" w:eastAsia="ru-RU"/>
              </w:rPr>
              <w:t xml:space="preserve">пр. Строителей, д. 12, </w:t>
            </w:r>
            <w:r w:rsidRPr="00E87448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г. Нижнекамск, 423570</w:t>
            </w:r>
          </w:p>
        </w:tc>
        <w:tc>
          <w:tcPr>
            <w:tcW w:w="1276" w:type="dxa"/>
            <w:gridSpan w:val="2"/>
            <w:vMerge/>
          </w:tcPr>
          <w:p w:rsidR="00E87448" w:rsidRPr="00E87448" w:rsidRDefault="00E87448" w:rsidP="00E8744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E87448" w:rsidRPr="00E87448" w:rsidRDefault="00E87448" w:rsidP="00E8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448">
              <w:rPr>
                <w:rFonts w:ascii="Times New Roman" w:eastAsia="Times New Roman" w:hAnsi="Times New Roman" w:cs="Times New Roman"/>
                <w:sz w:val="15"/>
                <w:szCs w:val="15"/>
                <w:lang w:val="tt-RU" w:eastAsia="ru-RU"/>
              </w:rPr>
              <w:t>Төзүчеләр пр., 12 нче йорт, Түбән Кама шәһәре, 423570</w:t>
            </w:r>
          </w:p>
        </w:tc>
      </w:tr>
      <w:tr w:rsidR="00E87448" w:rsidRPr="00E87448" w:rsidTr="00950032">
        <w:trPr>
          <w:trHeight w:val="61"/>
        </w:trPr>
        <w:tc>
          <w:tcPr>
            <w:tcW w:w="9639" w:type="dxa"/>
            <w:gridSpan w:val="4"/>
          </w:tcPr>
          <w:p w:rsidR="00E87448" w:rsidRPr="00E87448" w:rsidRDefault="00E87448" w:rsidP="00E87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val="tt-RU" w:eastAsia="ru-RU"/>
              </w:rPr>
            </w:pPr>
          </w:p>
        </w:tc>
      </w:tr>
      <w:tr w:rsidR="00E87448" w:rsidRPr="00E87448" w:rsidTr="00950032">
        <w:trPr>
          <w:trHeight w:val="1126"/>
        </w:trPr>
        <w:tc>
          <w:tcPr>
            <w:tcW w:w="5246" w:type="dxa"/>
            <w:gridSpan w:val="2"/>
          </w:tcPr>
          <w:p w:rsidR="00E87448" w:rsidRPr="00E87448" w:rsidRDefault="00E87448" w:rsidP="00E87448">
            <w:pPr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  <w:r w:rsidRPr="00E8744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CDC3F25" wp14:editId="486F42CF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27305</wp:posOffset>
                      </wp:positionV>
                      <wp:extent cx="6098540" cy="6350"/>
                      <wp:effectExtent l="0" t="0" r="0" b="0"/>
                      <wp:wrapNone/>
                      <wp:docPr id="4" name="Прямая со стрелкой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9854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690C1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" o:spid="_x0000_s1026" type="#_x0000_t32" style="position:absolute;margin-left:-3.8pt;margin-top:2.15pt;width:480.2pt;height:.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" strokecolor="#00b050"/>
                  </w:pict>
                </mc:Fallback>
              </mc:AlternateContent>
            </w:r>
            <w:r w:rsidRPr="00E8744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F62ED44" wp14:editId="41354363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20955</wp:posOffset>
                      </wp:positionV>
                      <wp:extent cx="6098540" cy="6350"/>
                      <wp:effectExtent l="0" t="0" r="0" b="0"/>
                      <wp:wrapNone/>
                      <wp:docPr id="3" name="Прямая со стрелкой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9854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C6E955" id="Прямая со стрелкой 3" o:spid="_x0000_s1026" type="#_x0000_t32" style="position:absolute;margin-left:-3.8pt;margin-top:1.65pt;width:480.2pt;height:.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" strokecolor="yellow"/>
                  </w:pict>
                </mc:Fallback>
              </mc:AlternateContent>
            </w:r>
            <w:r w:rsidRPr="00E8744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3670635" wp14:editId="1265DF8C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1270</wp:posOffset>
                      </wp:positionV>
                      <wp:extent cx="6098540" cy="6350"/>
                      <wp:effectExtent l="0" t="0" r="0" b="0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9854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365F9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DC0EFA" id="Прямая со стрелкой 2" o:spid="_x0000_s1026" type="#_x0000_t32" style="position:absolute;margin-left:-3.8pt;margin-top:.1pt;width:480.2pt;height:.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" strokecolor="#365f91"/>
                  </w:pict>
                </mc:Fallback>
              </mc:AlternateContent>
            </w:r>
          </w:p>
          <w:p w:rsidR="00E87448" w:rsidRPr="00E87448" w:rsidRDefault="00E87448" w:rsidP="00E87448">
            <w:pPr>
              <w:spacing w:after="0" w:line="240" w:lineRule="auto"/>
              <w:ind w:left="116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  <w:r w:rsidRPr="00E87448"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  <w:t>ПОСТАНОВЛЕНИЕ</w:t>
            </w:r>
          </w:p>
          <w:p w:rsidR="00E87448" w:rsidRPr="00E87448" w:rsidRDefault="00E87448" w:rsidP="00E874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tt-RU" w:eastAsia="ru-RU"/>
              </w:rPr>
            </w:pPr>
          </w:p>
          <w:p w:rsidR="00E87448" w:rsidRPr="00E87448" w:rsidRDefault="00E87448" w:rsidP="00E87448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  <w:r w:rsidRPr="00E87448"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  <w:t xml:space="preserve"> 1021</w:t>
            </w:r>
          </w:p>
          <w:p w:rsidR="00E87448" w:rsidRPr="00E87448" w:rsidRDefault="00E87448" w:rsidP="00E87448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</w:p>
          <w:p w:rsidR="00E87448" w:rsidRPr="00E87448" w:rsidRDefault="00E87448" w:rsidP="00E87448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</w:p>
        </w:tc>
        <w:tc>
          <w:tcPr>
            <w:tcW w:w="4393" w:type="dxa"/>
            <w:gridSpan w:val="2"/>
          </w:tcPr>
          <w:p w:rsidR="00E87448" w:rsidRPr="00E87448" w:rsidRDefault="00E87448" w:rsidP="00E87448">
            <w:pPr>
              <w:spacing w:after="0" w:line="240" w:lineRule="auto"/>
              <w:ind w:firstLine="1236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tt-RU" w:eastAsia="ru-RU"/>
              </w:rPr>
            </w:pPr>
          </w:p>
          <w:p w:rsidR="00E87448" w:rsidRPr="00E87448" w:rsidRDefault="00E87448" w:rsidP="00E87448">
            <w:pPr>
              <w:spacing w:after="0" w:line="240" w:lineRule="auto"/>
              <w:ind w:firstLine="201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  <w:r w:rsidRPr="00E87448"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  <w:t>КАРАР</w:t>
            </w:r>
          </w:p>
          <w:p w:rsidR="00E87448" w:rsidRPr="00E87448" w:rsidRDefault="00E87448" w:rsidP="00E87448">
            <w:pPr>
              <w:spacing w:after="0" w:line="240" w:lineRule="auto"/>
              <w:ind w:firstLine="2017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tt-RU" w:eastAsia="ru-RU"/>
              </w:rPr>
            </w:pPr>
          </w:p>
          <w:p w:rsidR="00E87448" w:rsidRPr="00E87448" w:rsidRDefault="00E87448" w:rsidP="00E87448">
            <w:pPr>
              <w:spacing w:after="0" w:line="240" w:lineRule="auto"/>
              <w:ind w:firstLine="201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  <w:t>4 сентября</w:t>
            </w:r>
            <w:r w:rsidRPr="00E87448"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  <w:t>6</w:t>
            </w:r>
            <w:r w:rsidRPr="00E87448"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  <w:t xml:space="preserve"> г.</w:t>
            </w:r>
          </w:p>
          <w:p w:rsidR="00E87448" w:rsidRPr="00E87448" w:rsidRDefault="00E87448" w:rsidP="00E87448">
            <w:pPr>
              <w:spacing w:after="0" w:line="240" w:lineRule="auto"/>
              <w:ind w:firstLine="201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</w:p>
          <w:p w:rsidR="00E87448" w:rsidRPr="00E87448" w:rsidRDefault="00E87448" w:rsidP="00E87448">
            <w:pPr>
              <w:spacing w:after="0" w:line="240" w:lineRule="auto"/>
              <w:ind w:firstLine="201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</w:p>
        </w:tc>
      </w:tr>
    </w:tbl>
    <w:p w:rsidR="00E87448" w:rsidRDefault="00FD64BB" w:rsidP="00E87448">
      <w:pPr>
        <w:spacing w:after="0" w:line="240" w:lineRule="auto"/>
        <w:ind w:right="-1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6453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О внесении изменени</w:t>
      </w:r>
      <w:r w:rsidR="006453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й</w:t>
      </w:r>
      <w:r w:rsidRPr="006453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в постановление Исполнительного комитета Нижнекамского муниципального района от 8 июня 2020 года №</w:t>
      </w:r>
      <w:r w:rsidR="006453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</w:t>
      </w:r>
      <w:r w:rsidRPr="006453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381 «О порядке проведения торгов </w:t>
      </w:r>
      <w:r w:rsidR="006453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              </w:t>
      </w:r>
      <w:r w:rsidRPr="006453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на право заключения договоров</w:t>
      </w:r>
      <w:r w:rsidR="00E87448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</w:t>
      </w:r>
      <w:r w:rsidRPr="006453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на установку и эксплуатацию рекламных </w:t>
      </w:r>
    </w:p>
    <w:p w:rsidR="00FD64BB" w:rsidRPr="0064538A" w:rsidRDefault="00FD64BB" w:rsidP="00E87448">
      <w:pPr>
        <w:spacing w:after="0" w:line="240" w:lineRule="auto"/>
        <w:ind w:right="-1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6453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конструкций на территории Нижнекамского муниципального района»</w:t>
      </w:r>
    </w:p>
    <w:p w:rsidR="0064538A" w:rsidRDefault="0064538A" w:rsidP="0064538A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474ED4" w:rsidRPr="0064538A" w:rsidRDefault="004B401C" w:rsidP="0064538A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6453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</w:t>
      </w:r>
      <w:r w:rsidR="006453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                   </w:t>
      </w:r>
      <w:r w:rsidRPr="006453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от 4</w:t>
      </w:r>
      <w:r w:rsidR="00474ED4" w:rsidRPr="006453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</w:t>
      </w:r>
      <w:r w:rsidR="001453EA" w:rsidRPr="006453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июня 2026</w:t>
      </w:r>
      <w:r w:rsidRPr="006453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</w:t>
      </w:r>
      <w:r w:rsidR="00474ED4" w:rsidRPr="006453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года №</w:t>
      </w:r>
      <w:r w:rsidRPr="006453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</w:t>
      </w:r>
      <w:r w:rsidR="001453EA" w:rsidRPr="006453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693</w:t>
      </w:r>
      <w:r w:rsidRPr="006453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</w:t>
      </w:r>
      <w:r w:rsidR="00474ED4" w:rsidRPr="006453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«</w:t>
      </w:r>
      <w:r w:rsidR="001453EA" w:rsidRPr="006453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Об утверждении Правил проведения торгов (в форме аукциона или конкурса) на право заключения договора на установку и эксплуатацию рекламной конструкции на земельном участке, здании или ином недвижимом </w:t>
      </w:r>
      <w:r w:rsidR="006453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                           </w:t>
      </w:r>
      <w:r w:rsidR="001453EA" w:rsidRPr="006453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имуществе, находящихся в государственной или муниципальной собственности</w:t>
      </w:r>
      <w:r w:rsidR="00474ED4" w:rsidRPr="006453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»,</w:t>
      </w:r>
      <w:r w:rsidR="006453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                         </w:t>
      </w:r>
      <w:r w:rsidR="00474ED4" w:rsidRPr="006453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Исполнительный комитет Нижнекамского муниципального района постановляет:</w:t>
      </w:r>
    </w:p>
    <w:p w:rsidR="00474ED4" w:rsidRPr="0064538A" w:rsidRDefault="00474ED4" w:rsidP="0064538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6453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1.</w:t>
      </w:r>
      <w:r w:rsidR="006453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 </w:t>
      </w:r>
      <w:r w:rsidR="00FD64BB" w:rsidRPr="006453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Внести в постановление Исполнительного комитета Нижнекамского муниципального района от 8 июня 2020 года №</w:t>
      </w:r>
      <w:r w:rsidR="00E87448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</w:t>
      </w:r>
      <w:bookmarkStart w:id="0" w:name="_GoBack"/>
      <w:bookmarkEnd w:id="0"/>
      <w:r w:rsidR="00FD64BB" w:rsidRPr="006453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381 «О порядке проведения торгов</w:t>
      </w:r>
      <w:r w:rsidR="006453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              </w:t>
      </w:r>
      <w:r w:rsidR="00FD64BB" w:rsidRPr="006453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на право заключения договоров на установку и эксплуатацию рекламных конструкций на территории Нижнекамского муниципального района»</w:t>
      </w:r>
      <w:r w:rsidRPr="006453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, следующие изменения:</w:t>
      </w:r>
    </w:p>
    <w:p w:rsidR="001453EA" w:rsidRPr="0064538A" w:rsidRDefault="0064538A" w:rsidP="0064538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п</w:t>
      </w:r>
      <w:r w:rsidR="001453EA" w:rsidRPr="006453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риложение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</w:t>
      </w:r>
      <w:r w:rsidR="001453EA" w:rsidRPr="006453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3 к постановлению признать утратившим силу.</w:t>
      </w:r>
    </w:p>
    <w:p w:rsidR="00B73275" w:rsidRPr="0064538A" w:rsidRDefault="001453EA" w:rsidP="0064538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6453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2</w:t>
      </w:r>
      <w:r w:rsidR="00B73275" w:rsidRPr="006453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. </w:t>
      </w:r>
      <w:r w:rsidRPr="006453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Отделу по связям с общественностью и средствами массовой информации обеспечить публикацию настоящего постановления в печатных средствах массовой информации и размещение на официальном сайте Нижнекамского муниципального района.</w:t>
      </w:r>
    </w:p>
    <w:p w:rsidR="001453EA" w:rsidRPr="0064538A" w:rsidRDefault="001453EA" w:rsidP="0064538A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453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3. </w:t>
      </w:r>
      <w:r w:rsidRPr="0064538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Контроль за исполнением настоящего постановления возложить на </w:t>
      </w:r>
      <w:r w:rsidR="0064538A">
        <w:rPr>
          <w:rFonts w:ascii="Times New Roman" w:eastAsia="SimSun" w:hAnsi="Times New Roman" w:cs="Times New Roman"/>
          <w:sz w:val="28"/>
          <w:szCs w:val="28"/>
          <w:lang w:eastAsia="zh-CN"/>
        </w:rPr>
        <w:t>П</w:t>
      </w:r>
      <w:r w:rsidRPr="0064538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ервого заместителя </w:t>
      </w:r>
      <w:r w:rsidR="0064538A">
        <w:rPr>
          <w:rFonts w:ascii="Times New Roman" w:eastAsia="SimSun" w:hAnsi="Times New Roman" w:cs="Times New Roman"/>
          <w:sz w:val="28"/>
          <w:szCs w:val="28"/>
          <w:lang w:eastAsia="zh-CN"/>
        </w:rPr>
        <w:t>Р</w:t>
      </w:r>
      <w:r w:rsidRPr="0064538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уководителя Исполнительного комитета Нижнекамского муниципального района </w:t>
      </w:r>
      <w:proofErr w:type="spellStart"/>
      <w:r w:rsidRPr="0064538A">
        <w:rPr>
          <w:rFonts w:ascii="Times New Roman" w:eastAsia="SimSun" w:hAnsi="Times New Roman" w:cs="Times New Roman"/>
          <w:sz w:val="28"/>
          <w:szCs w:val="28"/>
          <w:lang w:eastAsia="zh-CN"/>
        </w:rPr>
        <w:t>Хайрутдинова</w:t>
      </w:r>
      <w:proofErr w:type="spellEnd"/>
      <w:r w:rsidRPr="0064538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М.М.</w:t>
      </w:r>
    </w:p>
    <w:p w:rsidR="001453EA" w:rsidRPr="0064538A" w:rsidRDefault="001453EA" w:rsidP="0064538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453EA" w:rsidRPr="0064538A" w:rsidRDefault="001453EA" w:rsidP="0064538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03A1A" w:rsidRPr="0064538A" w:rsidRDefault="001453EA" w:rsidP="0064538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4538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Руководитель                       </w:t>
      </w:r>
      <w:r w:rsidR="0064538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</w:t>
      </w:r>
      <w:r w:rsidRPr="0064538A">
        <w:rPr>
          <w:rFonts w:ascii="Times New Roman" w:eastAsia="SimSun" w:hAnsi="Times New Roman" w:cs="Times New Roman"/>
          <w:sz w:val="28"/>
          <w:szCs w:val="28"/>
          <w:lang w:eastAsia="zh-CN"/>
        </w:rPr>
        <w:t>Р.М.</w:t>
      </w:r>
      <w:r w:rsidR="0064538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Pr="0064538A">
        <w:rPr>
          <w:rFonts w:ascii="Times New Roman" w:eastAsia="SimSun" w:hAnsi="Times New Roman" w:cs="Times New Roman"/>
          <w:sz w:val="28"/>
          <w:szCs w:val="28"/>
          <w:lang w:eastAsia="zh-CN"/>
        </w:rPr>
        <w:t>Латыпов</w:t>
      </w:r>
    </w:p>
    <w:sectPr w:rsidR="00B03A1A" w:rsidRPr="0064538A" w:rsidSect="00E8744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01C"/>
    <w:rsid w:val="001453EA"/>
    <w:rsid w:val="00446060"/>
    <w:rsid w:val="00474ED4"/>
    <w:rsid w:val="004B401C"/>
    <w:rsid w:val="0064538A"/>
    <w:rsid w:val="00937A5D"/>
    <w:rsid w:val="00963043"/>
    <w:rsid w:val="009C54D2"/>
    <w:rsid w:val="00A770E7"/>
    <w:rsid w:val="00B03A1A"/>
    <w:rsid w:val="00B73275"/>
    <w:rsid w:val="00E87448"/>
    <w:rsid w:val="00EF5CA5"/>
    <w:rsid w:val="00FD6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836CD"/>
  <w15:chartTrackingRefBased/>
  <w15:docId w15:val="{12EC028B-643A-4504-9CD6-3420DED2A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54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54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88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OLGA</cp:lastModifiedBy>
  <cp:revision>3</cp:revision>
  <cp:lastPrinted>2026-09-04T05:26:00Z</cp:lastPrinted>
  <dcterms:created xsi:type="dcterms:W3CDTF">2026-09-04T05:27:00Z</dcterms:created>
  <dcterms:modified xsi:type="dcterms:W3CDTF">2026-09-04T12:51:00Z</dcterms:modified>
</cp:coreProperties>
</file>