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3C" w:rsidRDefault="00C0033C">
      <w:r w:rsidRPr="00C0033C"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8" o:title=""/>
          </v:shape>
          <o:OLEObject Type="Embed" ProgID="Word.Document.12" ShapeID="_x0000_i1025" DrawAspect="Content" ObjectID="_1715427309" r:id="rId9">
            <o:FieldCodes>\s</o:FieldCodes>
          </o:OLEObject>
        </w:object>
      </w:r>
    </w:p>
    <w:p w:rsidR="00C0033C" w:rsidRDefault="00C0033C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66"/>
      </w:tblGrid>
      <w:tr w:rsidR="00E85D6A" w:rsidRPr="00A76DFF" w:rsidTr="00C0033C">
        <w:trPr>
          <w:trHeight w:val="2109"/>
        </w:trPr>
        <w:tc>
          <w:tcPr>
            <w:tcW w:w="10266" w:type="dxa"/>
          </w:tcPr>
          <w:p w:rsidR="00705377" w:rsidRPr="00705377" w:rsidRDefault="00705377" w:rsidP="00C0033C">
            <w:pPr>
              <w:ind w:right="913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705377">
              <w:rPr>
                <w:sz w:val="28"/>
                <w:szCs w:val="28"/>
                <w:lang w:eastAsia="en-US"/>
              </w:rPr>
              <w:t>Түбән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районы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Башкарма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комитетының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2021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елның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r w:rsidR="00C0033C">
              <w:rPr>
                <w:sz w:val="28"/>
                <w:szCs w:val="28"/>
                <w:lang w:eastAsia="en-US"/>
              </w:rPr>
              <w:t xml:space="preserve">       </w:t>
            </w:r>
            <w:bookmarkStart w:id="0" w:name="_GoBack"/>
            <w:bookmarkEnd w:id="0"/>
            <w:r w:rsidRPr="00705377">
              <w:rPr>
                <w:sz w:val="28"/>
                <w:szCs w:val="28"/>
                <w:lang w:eastAsia="en-US"/>
              </w:rPr>
              <w:t xml:space="preserve">28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июнендәге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629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номерлы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карары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белән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расланган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реклама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конструкциясен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урнаштыру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һәм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эксплуатацияләүгә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0537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705377">
              <w:rPr>
                <w:sz w:val="28"/>
                <w:szCs w:val="28"/>
                <w:lang w:eastAsia="en-US"/>
              </w:rPr>
              <w:t>өхсәт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бирү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элек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бирел</w:t>
            </w:r>
            <w:proofErr w:type="spellEnd"/>
            <w:r>
              <w:rPr>
                <w:sz w:val="28"/>
                <w:szCs w:val="28"/>
                <w:lang w:val="tt-RU" w:eastAsia="en-US"/>
              </w:rPr>
              <w:t>гән рөхсәтләрне гамәлдән чыгару</w:t>
            </w:r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буенча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муниципаль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хезмәт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күрсәтүнең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административ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регламентына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үзгәрешләр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кертү</w:t>
            </w:r>
            <w:proofErr w:type="spellEnd"/>
            <w:r w:rsidRPr="007053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05377">
              <w:rPr>
                <w:sz w:val="28"/>
                <w:szCs w:val="28"/>
                <w:lang w:eastAsia="en-US"/>
              </w:rPr>
              <w:t>турында</w:t>
            </w:r>
            <w:proofErr w:type="spellEnd"/>
          </w:p>
        </w:tc>
      </w:tr>
    </w:tbl>
    <w:p w:rsidR="00E85D6A" w:rsidRPr="00A76DFF" w:rsidRDefault="00E85D6A" w:rsidP="00E85D6A">
      <w:pPr>
        <w:ind w:right="-1"/>
        <w:rPr>
          <w:sz w:val="28"/>
          <w:szCs w:val="28"/>
          <w:lang w:eastAsia="en-US"/>
        </w:rPr>
      </w:pPr>
    </w:p>
    <w:p w:rsidR="00705377" w:rsidRPr="00A76DFF" w:rsidRDefault="00705377" w:rsidP="00065766">
      <w:pPr>
        <w:ind w:firstLine="709"/>
        <w:jc w:val="both"/>
        <w:rPr>
          <w:sz w:val="28"/>
          <w:szCs w:val="28"/>
        </w:rPr>
      </w:pPr>
      <w:r w:rsidRPr="00705377">
        <w:rPr>
          <w:sz w:val="28"/>
          <w:szCs w:val="28"/>
        </w:rPr>
        <w:t xml:space="preserve">«Реклама </w:t>
      </w:r>
      <w:proofErr w:type="spellStart"/>
      <w:r w:rsidRPr="00705377">
        <w:rPr>
          <w:sz w:val="28"/>
          <w:szCs w:val="28"/>
        </w:rPr>
        <w:t>турында</w:t>
      </w:r>
      <w:proofErr w:type="spellEnd"/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Федераль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законның</w:t>
      </w:r>
      <w:proofErr w:type="spellEnd"/>
      <w:r w:rsidRPr="00705377">
        <w:rPr>
          <w:sz w:val="28"/>
          <w:szCs w:val="28"/>
        </w:rPr>
        <w:t xml:space="preserve"> 19 </w:t>
      </w:r>
      <w:proofErr w:type="spellStart"/>
      <w:r w:rsidRPr="00705377">
        <w:rPr>
          <w:sz w:val="28"/>
          <w:szCs w:val="28"/>
        </w:rPr>
        <w:t>статьясына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үзгәрешлә</w:t>
      </w:r>
      <w:proofErr w:type="gramStart"/>
      <w:r w:rsidRPr="00705377">
        <w:rPr>
          <w:sz w:val="28"/>
          <w:szCs w:val="28"/>
        </w:rPr>
        <w:t>р</w:t>
      </w:r>
      <w:proofErr w:type="spellEnd"/>
      <w:proofErr w:type="gram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кертү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хакында</w:t>
      </w:r>
      <w:proofErr w:type="spellEnd"/>
      <w:r w:rsidRPr="00705377">
        <w:rPr>
          <w:sz w:val="28"/>
          <w:szCs w:val="28"/>
        </w:rPr>
        <w:t xml:space="preserve">» 2022 </w:t>
      </w:r>
      <w:proofErr w:type="spellStart"/>
      <w:r w:rsidRPr="00705377">
        <w:rPr>
          <w:sz w:val="28"/>
          <w:szCs w:val="28"/>
        </w:rPr>
        <w:t>елның</w:t>
      </w:r>
      <w:proofErr w:type="spellEnd"/>
      <w:r w:rsidRPr="00705377">
        <w:rPr>
          <w:sz w:val="28"/>
          <w:szCs w:val="28"/>
        </w:rPr>
        <w:t xml:space="preserve"> 16 </w:t>
      </w:r>
      <w:proofErr w:type="spellStart"/>
      <w:r w:rsidRPr="00705377">
        <w:rPr>
          <w:sz w:val="28"/>
          <w:szCs w:val="28"/>
        </w:rPr>
        <w:t>апрелендәге</w:t>
      </w:r>
      <w:proofErr w:type="spellEnd"/>
      <w:r w:rsidRPr="00705377">
        <w:rPr>
          <w:sz w:val="28"/>
          <w:szCs w:val="28"/>
        </w:rPr>
        <w:t xml:space="preserve"> 106-ФЗ </w:t>
      </w:r>
      <w:proofErr w:type="spellStart"/>
      <w:r w:rsidRPr="00705377">
        <w:rPr>
          <w:sz w:val="28"/>
          <w:szCs w:val="28"/>
        </w:rPr>
        <w:t>номерлы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Федераль</w:t>
      </w:r>
      <w:proofErr w:type="spellEnd"/>
      <w:r w:rsidRPr="00705377">
        <w:rPr>
          <w:sz w:val="28"/>
          <w:szCs w:val="28"/>
        </w:rPr>
        <w:t xml:space="preserve"> закон </w:t>
      </w:r>
      <w:proofErr w:type="spellStart"/>
      <w:r w:rsidRPr="00705377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Түбән</w:t>
      </w:r>
      <w:proofErr w:type="spellEnd"/>
      <w:r w:rsidRPr="00705377">
        <w:rPr>
          <w:sz w:val="28"/>
          <w:szCs w:val="28"/>
        </w:rPr>
        <w:t xml:space="preserve"> Кама </w:t>
      </w:r>
      <w:proofErr w:type="spellStart"/>
      <w:r w:rsidRPr="00705377">
        <w:rPr>
          <w:sz w:val="28"/>
          <w:szCs w:val="28"/>
        </w:rPr>
        <w:t>муниципаль</w:t>
      </w:r>
      <w:proofErr w:type="spellEnd"/>
      <w:r w:rsidRPr="00705377">
        <w:rPr>
          <w:sz w:val="28"/>
          <w:szCs w:val="28"/>
        </w:rPr>
        <w:t xml:space="preserve"> районы </w:t>
      </w:r>
      <w:proofErr w:type="spellStart"/>
      <w:r w:rsidRPr="00705377">
        <w:rPr>
          <w:sz w:val="28"/>
          <w:szCs w:val="28"/>
        </w:rPr>
        <w:t>Башкарма</w:t>
      </w:r>
      <w:proofErr w:type="spellEnd"/>
      <w:r w:rsidRPr="00705377">
        <w:rPr>
          <w:sz w:val="28"/>
          <w:szCs w:val="28"/>
        </w:rPr>
        <w:t xml:space="preserve"> комитеты </w:t>
      </w:r>
      <w:proofErr w:type="spellStart"/>
      <w:r w:rsidRPr="00705377">
        <w:rPr>
          <w:sz w:val="28"/>
          <w:szCs w:val="28"/>
        </w:rPr>
        <w:t>карар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бирә</w:t>
      </w:r>
      <w:proofErr w:type="spellEnd"/>
      <w:r w:rsidRPr="00705377">
        <w:rPr>
          <w:sz w:val="28"/>
          <w:szCs w:val="28"/>
        </w:rPr>
        <w:t>:</w:t>
      </w:r>
    </w:p>
    <w:p w:rsidR="00705377" w:rsidRPr="00705377" w:rsidRDefault="00065766" w:rsidP="00705377">
      <w:pPr>
        <w:ind w:firstLine="709"/>
        <w:jc w:val="both"/>
        <w:rPr>
          <w:sz w:val="28"/>
          <w:szCs w:val="28"/>
        </w:rPr>
      </w:pPr>
      <w:r w:rsidRPr="00A76DFF">
        <w:rPr>
          <w:sz w:val="28"/>
          <w:szCs w:val="28"/>
        </w:rPr>
        <w:t>1</w:t>
      </w:r>
      <w:r w:rsidR="006774ED" w:rsidRPr="00A76DFF">
        <w:rPr>
          <w:sz w:val="28"/>
          <w:szCs w:val="28"/>
        </w:rPr>
        <w:t>.</w:t>
      </w:r>
      <w:r w:rsidR="00E7055E" w:rsidRPr="00A76DFF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Түбән</w:t>
      </w:r>
      <w:proofErr w:type="spellEnd"/>
      <w:r w:rsidR="00705377" w:rsidRPr="00705377">
        <w:rPr>
          <w:sz w:val="28"/>
          <w:szCs w:val="28"/>
        </w:rPr>
        <w:t xml:space="preserve"> Кама </w:t>
      </w:r>
      <w:proofErr w:type="spellStart"/>
      <w:r w:rsidR="00705377" w:rsidRPr="00705377">
        <w:rPr>
          <w:sz w:val="28"/>
          <w:szCs w:val="28"/>
        </w:rPr>
        <w:t>муниципаль</w:t>
      </w:r>
      <w:proofErr w:type="spellEnd"/>
      <w:r w:rsidR="00705377" w:rsidRPr="00705377">
        <w:rPr>
          <w:sz w:val="28"/>
          <w:szCs w:val="28"/>
        </w:rPr>
        <w:t xml:space="preserve"> райо</w:t>
      </w:r>
      <w:r w:rsidR="00705377">
        <w:rPr>
          <w:sz w:val="28"/>
          <w:szCs w:val="28"/>
        </w:rPr>
        <w:t xml:space="preserve">ны </w:t>
      </w:r>
      <w:proofErr w:type="spellStart"/>
      <w:r w:rsidR="00705377">
        <w:rPr>
          <w:sz w:val="28"/>
          <w:szCs w:val="28"/>
        </w:rPr>
        <w:t>Башкарма</w:t>
      </w:r>
      <w:proofErr w:type="spellEnd"/>
      <w:r w:rsidR="00705377">
        <w:rPr>
          <w:sz w:val="28"/>
          <w:szCs w:val="28"/>
        </w:rPr>
        <w:t xml:space="preserve"> </w:t>
      </w:r>
      <w:proofErr w:type="spellStart"/>
      <w:r w:rsidR="00705377">
        <w:rPr>
          <w:sz w:val="28"/>
          <w:szCs w:val="28"/>
        </w:rPr>
        <w:t>комитетының</w:t>
      </w:r>
      <w:proofErr w:type="spellEnd"/>
      <w:r w:rsidR="00705377">
        <w:rPr>
          <w:sz w:val="28"/>
          <w:szCs w:val="28"/>
        </w:rPr>
        <w:t xml:space="preserve"> 2021 </w:t>
      </w:r>
      <w:proofErr w:type="spellStart"/>
      <w:r w:rsidR="00705377">
        <w:rPr>
          <w:sz w:val="28"/>
          <w:szCs w:val="28"/>
        </w:rPr>
        <w:t>ел</w:t>
      </w:r>
      <w:r w:rsidR="00705377" w:rsidRPr="00705377">
        <w:rPr>
          <w:sz w:val="28"/>
          <w:szCs w:val="28"/>
        </w:rPr>
        <w:t>ның</w:t>
      </w:r>
      <w:proofErr w:type="spellEnd"/>
      <w:r w:rsidR="00804797">
        <w:rPr>
          <w:sz w:val="28"/>
          <w:szCs w:val="28"/>
        </w:rPr>
        <w:t xml:space="preserve">                </w:t>
      </w:r>
      <w:r w:rsidR="00705377" w:rsidRPr="00705377">
        <w:rPr>
          <w:sz w:val="28"/>
          <w:szCs w:val="28"/>
        </w:rPr>
        <w:t xml:space="preserve"> 28 </w:t>
      </w:r>
      <w:proofErr w:type="spellStart"/>
      <w:r w:rsidR="00705377" w:rsidRPr="00705377">
        <w:rPr>
          <w:sz w:val="28"/>
          <w:szCs w:val="28"/>
        </w:rPr>
        <w:t>июнендәге</w:t>
      </w:r>
      <w:proofErr w:type="spellEnd"/>
      <w:r w:rsidR="00705377" w:rsidRPr="00705377">
        <w:rPr>
          <w:sz w:val="28"/>
          <w:szCs w:val="28"/>
        </w:rPr>
        <w:t xml:space="preserve"> 629 </w:t>
      </w:r>
      <w:proofErr w:type="spellStart"/>
      <w:r w:rsidR="00705377" w:rsidRPr="00705377">
        <w:rPr>
          <w:sz w:val="28"/>
          <w:szCs w:val="28"/>
        </w:rPr>
        <w:t>номерлы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карары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белән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расланган</w:t>
      </w:r>
      <w:proofErr w:type="spellEnd"/>
      <w:r w:rsidR="00705377" w:rsidRPr="00705377">
        <w:rPr>
          <w:sz w:val="28"/>
          <w:szCs w:val="28"/>
        </w:rPr>
        <w:t xml:space="preserve"> реклама </w:t>
      </w:r>
      <w:proofErr w:type="spellStart"/>
      <w:r w:rsidR="00705377" w:rsidRPr="00705377">
        <w:rPr>
          <w:sz w:val="28"/>
          <w:szCs w:val="28"/>
        </w:rPr>
        <w:t>конструкциясен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урнаштыру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һәм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эксплуатацияләүгә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proofErr w:type="gramStart"/>
      <w:r w:rsidR="00705377" w:rsidRPr="00705377">
        <w:rPr>
          <w:sz w:val="28"/>
          <w:szCs w:val="28"/>
        </w:rPr>
        <w:t>р</w:t>
      </w:r>
      <w:proofErr w:type="gramEnd"/>
      <w:r w:rsidR="00705377" w:rsidRPr="00705377">
        <w:rPr>
          <w:sz w:val="28"/>
          <w:szCs w:val="28"/>
        </w:rPr>
        <w:t>өхсәт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бирү</w:t>
      </w:r>
      <w:proofErr w:type="spellEnd"/>
      <w:r w:rsidR="00705377" w:rsidRPr="00705377">
        <w:rPr>
          <w:sz w:val="28"/>
          <w:szCs w:val="28"/>
        </w:rPr>
        <w:t xml:space="preserve">, </w:t>
      </w:r>
      <w:proofErr w:type="spellStart"/>
      <w:r w:rsidR="00705377" w:rsidRPr="00705377">
        <w:rPr>
          <w:sz w:val="28"/>
          <w:szCs w:val="28"/>
        </w:rPr>
        <w:t>элек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бирелгән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рөхсәтләрне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гамәлдән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чыгару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б</w:t>
      </w:r>
      <w:r w:rsidR="00705377">
        <w:rPr>
          <w:sz w:val="28"/>
          <w:szCs w:val="28"/>
        </w:rPr>
        <w:t>уенча</w:t>
      </w:r>
      <w:proofErr w:type="spellEnd"/>
      <w:r w:rsidR="00705377">
        <w:rPr>
          <w:sz w:val="28"/>
          <w:szCs w:val="28"/>
        </w:rPr>
        <w:t xml:space="preserve"> </w:t>
      </w:r>
      <w:proofErr w:type="spellStart"/>
      <w:r w:rsidR="00705377">
        <w:rPr>
          <w:sz w:val="28"/>
          <w:szCs w:val="28"/>
        </w:rPr>
        <w:t>муниципаль</w:t>
      </w:r>
      <w:proofErr w:type="spellEnd"/>
      <w:r w:rsidR="00705377">
        <w:rPr>
          <w:sz w:val="28"/>
          <w:szCs w:val="28"/>
        </w:rPr>
        <w:t xml:space="preserve"> </w:t>
      </w:r>
      <w:proofErr w:type="spellStart"/>
      <w:r w:rsidR="00705377">
        <w:rPr>
          <w:sz w:val="28"/>
          <w:szCs w:val="28"/>
        </w:rPr>
        <w:t>хезмәт</w:t>
      </w:r>
      <w:proofErr w:type="spellEnd"/>
      <w:r w:rsidR="00705377">
        <w:rPr>
          <w:sz w:val="28"/>
          <w:szCs w:val="28"/>
        </w:rPr>
        <w:t xml:space="preserve"> </w:t>
      </w:r>
      <w:proofErr w:type="spellStart"/>
      <w:r w:rsidR="00705377">
        <w:rPr>
          <w:sz w:val="28"/>
          <w:szCs w:val="28"/>
        </w:rPr>
        <w:t>күрсәтүнең</w:t>
      </w:r>
      <w:proofErr w:type="spellEnd"/>
      <w:r w:rsidR="00705377">
        <w:rPr>
          <w:sz w:val="28"/>
          <w:szCs w:val="28"/>
        </w:rPr>
        <w:t xml:space="preserve"> </w:t>
      </w:r>
      <w:proofErr w:type="spellStart"/>
      <w:r w:rsidR="00705377">
        <w:rPr>
          <w:sz w:val="28"/>
          <w:szCs w:val="28"/>
        </w:rPr>
        <w:t>админи</w:t>
      </w:r>
      <w:r w:rsidR="00705377" w:rsidRPr="00705377">
        <w:rPr>
          <w:sz w:val="28"/>
          <w:szCs w:val="28"/>
        </w:rPr>
        <w:t>стратив</w:t>
      </w:r>
      <w:proofErr w:type="spellEnd"/>
      <w:r w:rsidR="00705377" w:rsidRPr="00705377">
        <w:rPr>
          <w:sz w:val="28"/>
          <w:szCs w:val="28"/>
        </w:rPr>
        <w:t xml:space="preserve"> </w:t>
      </w:r>
      <w:proofErr w:type="spellStart"/>
      <w:r w:rsidR="00705377" w:rsidRPr="00705377">
        <w:rPr>
          <w:sz w:val="28"/>
          <w:szCs w:val="28"/>
        </w:rPr>
        <w:t>регламентына</w:t>
      </w:r>
      <w:proofErr w:type="spellEnd"/>
      <w:r w:rsidR="00705377">
        <w:rPr>
          <w:sz w:val="28"/>
          <w:szCs w:val="28"/>
          <w:lang w:val="tt-RU"/>
        </w:rPr>
        <w:t>, 2.8.2 пунктының 6 пунктчасын түбәндәге редакциядә бәян итеп,</w:t>
      </w:r>
      <w:r w:rsidR="00705377">
        <w:rPr>
          <w:sz w:val="28"/>
          <w:szCs w:val="28"/>
        </w:rPr>
        <w:t xml:space="preserve"> </w:t>
      </w:r>
      <w:proofErr w:type="spellStart"/>
      <w:r w:rsidR="00705377">
        <w:rPr>
          <w:sz w:val="28"/>
          <w:szCs w:val="28"/>
        </w:rPr>
        <w:t>үзгәре</w:t>
      </w:r>
      <w:r w:rsidR="00705377" w:rsidRPr="00705377">
        <w:rPr>
          <w:sz w:val="28"/>
          <w:szCs w:val="28"/>
        </w:rPr>
        <w:t>шләр</w:t>
      </w:r>
      <w:proofErr w:type="spellEnd"/>
      <w:r w:rsidR="00705377">
        <w:rPr>
          <w:sz w:val="28"/>
          <w:szCs w:val="28"/>
          <w:lang w:val="tt-RU"/>
        </w:rPr>
        <w:t xml:space="preserve"> кертергә.</w:t>
      </w:r>
    </w:p>
    <w:p w:rsidR="00705377" w:rsidRPr="00A76DFF" w:rsidRDefault="00705377" w:rsidP="00065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«</w:t>
      </w:r>
      <w:r w:rsidRPr="00705377">
        <w:rPr>
          <w:sz w:val="28"/>
          <w:szCs w:val="28"/>
        </w:rPr>
        <w:t xml:space="preserve">6) реклама </w:t>
      </w:r>
      <w:proofErr w:type="spellStart"/>
      <w:r w:rsidRPr="00705377">
        <w:rPr>
          <w:sz w:val="28"/>
          <w:szCs w:val="28"/>
        </w:rPr>
        <w:t>конструкциясен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урнаштыру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һәм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эксплуатациялә</w:t>
      </w:r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күпфатирлы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йортта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урыннар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милекчеләренең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гомуми</w:t>
      </w:r>
      <w:proofErr w:type="spellEnd"/>
      <w:r w:rsidRPr="00705377">
        <w:rPr>
          <w:sz w:val="28"/>
          <w:szCs w:val="28"/>
        </w:rPr>
        <w:t xml:space="preserve"> милке</w:t>
      </w:r>
      <w:r>
        <w:rPr>
          <w:sz w:val="28"/>
          <w:szCs w:val="28"/>
          <w:lang w:val="tt-RU"/>
        </w:rPr>
        <w:t xml:space="preserve"> файдаланылган очракта</w:t>
      </w:r>
      <w:r w:rsidRPr="00705377">
        <w:rPr>
          <w:sz w:val="28"/>
          <w:szCs w:val="28"/>
        </w:rPr>
        <w:t xml:space="preserve">, 38-ФЗ </w:t>
      </w:r>
      <w:proofErr w:type="spellStart"/>
      <w:r w:rsidRPr="00705377">
        <w:rPr>
          <w:sz w:val="28"/>
          <w:szCs w:val="28"/>
        </w:rPr>
        <w:t>номерлы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Федераль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закон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19 </w:t>
      </w:r>
      <w:proofErr w:type="spellStart"/>
      <w:r>
        <w:rPr>
          <w:sz w:val="28"/>
          <w:szCs w:val="28"/>
        </w:rPr>
        <w:t>статьясындагы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өлешендә</w:t>
      </w:r>
      <w:proofErr w:type="spellEnd"/>
      <w:r>
        <w:rPr>
          <w:sz w:val="28"/>
          <w:szCs w:val="28"/>
        </w:rPr>
        <w:t xml:space="preserve">, </w:t>
      </w:r>
      <w:r w:rsidRPr="00705377">
        <w:rPr>
          <w:sz w:val="28"/>
          <w:szCs w:val="28"/>
        </w:rPr>
        <w:t xml:space="preserve">38-ФЗ </w:t>
      </w:r>
      <w:proofErr w:type="spellStart"/>
      <w:r w:rsidRPr="00705377">
        <w:rPr>
          <w:sz w:val="28"/>
          <w:szCs w:val="28"/>
        </w:rPr>
        <w:t>номерлы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Федераль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законның</w:t>
      </w:r>
      <w:proofErr w:type="spellEnd"/>
      <w:r w:rsidRPr="00705377">
        <w:rPr>
          <w:sz w:val="28"/>
          <w:szCs w:val="28"/>
        </w:rPr>
        <w:t xml:space="preserve"> 19 </w:t>
      </w:r>
      <w:proofErr w:type="spellStart"/>
      <w:r w:rsidRPr="00705377">
        <w:rPr>
          <w:sz w:val="28"/>
          <w:szCs w:val="28"/>
        </w:rPr>
        <w:t>статьясы</w:t>
      </w:r>
      <w:r>
        <w:rPr>
          <w:sz w:val="28"/>
          <w:szCs w:val="28"/>
        </w:rPr>
        <w:t>ндагы</w:t>
      </w:r>
      <w:proofErr w:type="spellEnd"/>
      <w:r>
        <w:rPr>
          <w:sz w:val="28"/>
          <w:szCs w:val="28"/>
        </w:rPr>
        <w:t xml:space="preserve"> 5.1, 5.6, 5.7 </w:t>
      </w:r>
      <w:proofErr w:type="spellStart"/>
      <w:r>
        <w:rPr>
          <w:sz w:val="28"/>
          <w:szCs w:val="28"/>
        </w:rPr>
        <w:t>өлешләрендә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билгеләнгән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таләпләрне бозу»</w:t>
      </w:r>
      <w:r w:rsidRPr="00705377">
        <w:rPr>
          <w:sz w:val="28"/>
          <w:szCs w:val="28"/>
        </w:rPr>
        <w:t>.</w:t>
      </w:r>
    </w:p>
    <w:p w:rsidR="00705377" w:rsidRPr="00705377" w:rsidRDefault="00705377" w:rsidP="00705377">
      <w:pPr>
        <w:ind w:firstLine="709"/>
        <w:jc w:val="both"/>
        <w:rPr>
          <w:sz w:val="28"/>
          <w:szCs w:val="28"/>
        </w:rPr>
      </w:pPr>
      <w:r w:rsidRPr="00705377">
        <w:rPr>
          <w:sz w:val="28"/>
          <w:szCs w:val="28"/>
        </w:rPr>
        <w:t xml:space="preserve">2. </w:t>
      </w:r>
      <w:proofErr w:type="spellStart"/>
      <w:r w:rsidRPr="00705377">
        <w:rPr>
          <w:sz w:val="28"/>
          <w:szCs w:val="28"/>
        </w:rPr>
        <w:t>Җәмәгатьчелек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һәм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массакүләм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proofErr w:type="gramStart"/>
      <w:r w:rsidRPr="00705377">
        <w:rPr>
          <w:sz w:val="28"/>
          <w:szCs w:val="28"/>
        </w:rPr>
        <w:t>м</w:t>
      </w:r>
      <w:proofErr w:type="gramEnd"/>
      <w:r w:rsidRPr="00705377">
        <w:rPr>
          <w:sz w:val="28"/>
          <w:szCs w:val="28"/>
        </w:rPr>
        <w:t>әгълүмат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чаралары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белән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элемтә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бүлеге</w:t>
      </w:r>
      <w:proofErr w:type="spellEnd"/>
      <w:r>
        <w:rPr>
          <w:sz w:val="28"/>
          <w:szCs w:val="28"/>
          <w:lang w:val="tt-RU"/>
        </w:rPr>
        <w:t>нә</w:t>
      </w:r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әлеге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карарны</w:t>
      </w:r>
      <w:proofErr w:type="spellEnd"/>
      <w:r w:rsidRPr="00705377">
        <w:rPr>
          <w:sz w:val="28"/>
          <w:szCs w:val="28"/>
        </w:rPr>
        <w:t xml:space="preserve"> </w:t>
      </w:r>
      <w:r w:rsidR="001D531A">
        <w:rPr>
          <w:sz w:val="28"/>
          <w:szCs w:val="28"/>
          <w:lang w:val="tt-RU"/>
        </w:rPr>
        <w:t xml:space="preserve">басма </w:t>
      </w:r>
      <w:proofErr w:type="spellStart"/>
      <w:r w:rsidRPr="00705377">
        <w:rPr>
          <w:sz w:val="28"/>
          <w:szCs w:val="28"/>
        </w:rPr>
        <w:t>массакүләм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мәгълүмат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чараларында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бастырып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чыгаруны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һәм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Түбән</w:t>
      </w:r>
      <w:proofErr w:type="spellEnd"/>
      <w:r w:rsidRPr="00705377">
        <w:rPr>
          <w:sz w:val="28"/>
          <w:szCs w:val="28"/>
        </w:rPr>
        <w:t xml:space="preserve"> Кама </w:t>
      </w:r>
      <w:proofErr w:type="spellStart"/>
      <w:r w:rsidRPr="00705377">
        <w:rPr>
          <w:sz w:val="28"/>
          <w:szCs w:val="28"/>
        </w:rPr>
        <w:t>муниципаль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районының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рәсми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сайтында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урнаштыруны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тәэмин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итәргә</w:t>
      </w:r>
      <w:proofErr w:type="spellEnd"/>
      <w:r w:rsidRPr="00705377">
        <w:rPr>
          <w:sz w:val="28"/>
          <w:szCs w:val="28"/>
        </w:rPr>
        <w:t xml:space="preserve">. </w:t>
      </w:r>
    </w:p>
    <w:p w:rsidR="00705377" w:rsidRPr="00A76DFF" w:rsidRDefault="00705377" w:rsidP="00705377">
      <w:pPr>
        <w:ind w:firstLine="709"/>
        <w:jc w:val="both"/>
        <w:rPr>
          <w:sz w:val="28"/>
          <w:szCs w:val="28"/>
        </w:rPr>
      </w:pPr>
      <w:r w:rsidRPr="00705377">
        <w:rPr>
          <w:sz w:val="28"/>
          <w:szCs w:val="28"/>
        </w:rPr>
        <w:t xml:space="preserve">3. </w:t>
      </w:r>
      <w:proofErr w:type="spellStart"/>
      <w:r w:rsidRPr="00705377">
        <w:rPr>
          <w:sz w:val="28"/>
          <w:szCs w:val="28"/>
        </w:rPr>
        <w:t>Әлеге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карарның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үтәлешен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контрольдә</w:t>
      </w:r>
      <w:proofErr w:type="spellEnd"/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тоту</w:t>
      </w:r>
      <w:proofErr w:type="spellEnd"/>
      <w:r w:rsidR="001D531A">
        <w:rPr>
          <w:sz w:val="28"/>
          <w:szCs w:val="28"/>
          <w:lang w:val="tt-RU"/>
        </w:rPr>
        <w:t>ны</w:t>
      </w:r>
      <w:r w:rsidRPr="00705377">
        <w:rPr>
          <w:sz w:val="28"/>
          <w:szCs w:val="28"/>
        </w:rPr>
        <w:t xml:space="preserve"> </w:t>
      </w:r>
      <w:proofErr w:type="spellStart"/>
      <w:r w:rsidRPr="00705377">
        <w:rPr>
          <w:sz w:val="28"/>
          <w:szCs w:val="28"/>
        </w:rPr>
        <w:t>тышкы</w:t>
      </w:r>
      <w:proofErr w:type="spellEnd"/>
      <w:r w:rsidRPr="00705377">
        <w:rPr>
          <w:sz w:val="28"/>
          <w:szCs w:val="28"/>
        </w:rPr>
        <w:t xml:space="preserve"> рекла</w:t>
      </w:r>
      <w:r w:rsidR="001D531A">
        <w:rPr>
          <w:sz w:val="28"/>
          <w:szCs w:val="28"/>
        </w:rPr>
        <w:t xml:space="preserve">ма </w:t>
      </w:r>
      <w:proofErr w:type="spellStart"/>
      <w:r w:rsidR="001D531A">
        <w:rPr>
          <w:sz w:val="28"/>
          <w:szCs w:val="28"/>
        </w:rPr>
        <w:t>белән</w:t>
      </w:r>
      <w:proofErr w:type="spellEnd"/>
      <w:r w:rsidR="001D531A">
        <w:rPr>
          <w:sz w:val="28"/>
          <w:szCs w:val="28"/>
        </w:rPr>
        <w:t xml:space="preserve"> </w:t>
      </w:r>
      <w:proofErr w:type="spellStart"/>
      <w:r w:rsidR="001D531A">
        <w:rPr>
          <w:sz w:val="28"/>
          <w:szCs w:val="28"/>
        </w:rPr>
        <w:t>эш</w:t>
      </w:r>
      <w:proofErr w:type="spellEnd"/>
      <w:r w:rsidR="001D531A">
        <w:rPr>
          <w:sz w:val="28"/>
          <w:szCs w:val="28"/>
        </w:rPr>
        <w:t xml:space="preserve"> </w:t>
      </w:r>
      <w:proofErr w:type="spellStart"/>
      <w:r w:rsidR="001D531A">
        <w:rPr>
          <w:sz w:val="28"/>
          <w:szCs w:val="28"/>
        </w:rPr>
        <w:t>бүлеге</w:t>
      </w:r>
      <w:proofErr w:type="spellEnd"/>
      <w:r w:rsidR="001D531A">
        <w:rPr>
          <w:sz w:val="28"/>
          <w:szCs w:val="28"/>
        </w:rPr>
        <w:t xml:space="preserve"> </w:t>
      </w:r>
      <w:proofErr w:type="spellStart"/>
      <w:r w:rsidR="001D531A">
        <w:rPr>
          <w:sz w:val="28"/>
          <w:szCs w:val="28"/>
        </w:rPr>
        <w:t>җ</w:t>
      </w:r>
      <w:proofErr w:type="gramStart"/>
      <w:r w:rsidR="001D531A">
        <w:rPr>
          <w:sz w:val="28"/>
          <w:szCs w:val="28"/>
        </w:rPr>
        <w:t>ит</w:t>
      </w:r>
      <w:proofErr w:type="gramEnd"/>
      <w:r w:rsidR="001D531A">
        <w:rPr>
          <w:sz w:val="28"/>
          <w:szCs w:val="28"/>
        </w:rPr>
        <w:t>әкчесе</w:t>
      </w:r>
      <w:proofErr w:type="spellEnd"/>
      <w:r w:rsidR="001D531A">
        <w:rPr>
          <w:sz w:val="28"/>
          <w:szCs w:val="28"/>
        </w:rPr>
        <w:t xml:space="preserve"> Э.И. </w:t>
      </w:r>
      <w:proofErr w:type="spellStart"/>
      <w:r w:rsidR="001D531A">
        <w:rPr>
          <w:sz w:val="28"/>
          <w:szCs w:val="28"/>
        </w:rPr>
        <w:t>Мостафин</w:t>
      </w:r>
      <w:proofErr w:type="spellEnd"/>
      <w:r w:rsidR="001D531A">
        <w:rPr>
          <w:sz w:val="28"/>
          <w:szCs w:val="28"/>
          <w:lang w:val="tt-RU"/>
        </w:rPr>
        <w:t>а</w:t>
      </w:r>
      <w:r w:rsidR="001D531A">
        <w:rPr>
          <w:sz w:val="28"/>
          <w:szCs w:val="28"/>
        </w:rPr>
        <w:t xml:space="preserve">га </w:t>
      </w:r>
      <w:proofErr w:type="spellStart"/>
      <w:r w:rsidR="001D531A">
        <w:rPr>
          <w:sz w:val="28"/>
          <w:szCs w:val="28"/>
        </w:rPr>
        <w:t>йөкләрг</w:t>
      </w:r>
      <w:r w:rsidRPr="00705377">
        <w:rPr>
          <w:sz w:val="28"/>
          <w:szCs w:val="28"/>
        </w:rPr>
        <w:t>ә</w:t>
      </w:r>
      <w:proofErr w:type="spellEnd"/>
      <w:r w:rsidRPr="00705377">
        <w:rPr>
          <w:sz w:val="28"/>
          <w:szCs w:val="28"/>
        </w:rPr>
        <w:t>.</w:t>
      </w:r>
    </w:p>
    <w:p w:rsidR="00065766" w:rsidRPr="00A76DFF" w:rsidRDefault="00065766" w:rsidP="006774ED">
      <w:pPr>
        <w:ind w:firstLine="709"/>
        <w:jc w:val="both"/>
        <w:rPr>
          <w:sz w:val="28"/>
          <w:szCs w:val="28"/>
        </w:rPr>
      </w:pPr>
    </w:p>
    <w:p w:rsidR="00065766" w:rsidRPr="00A76DFF" w:rsidRDefault="00065766" w:rsidP="00065766">
      <w:pPr>
        <w:ind w:firstLine="709"/>
        <w:jc w:val="both"/>
        <w:rPr>
          <w:sz w:val="28"/>
          <w:szCs w:val="28"/>
        </w:rPr>
      </w:pPr>
    </w:p>
    <w:p w:rsidR="00C81A37" w:rsidRPr="00A76DFF" w:rsidRDefault="001D531A" w:rsidP="00A76DF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Җитәкче</w:t>
      </w:r>
      <w:proofErr w:type="spellEnd"/>
      <w:r>
        <w:rPr>
          <w:sz w:val="28"/>
          <w:szCs w:val="28"/>
        </w:rPr>
        <w:t xml:space="preserve"> </w:t>
      </w:r>
      <w:r w:rsidR="00A76DFF">
        <w:rPr>
          <w:sz w:val="28"/>
          <w:szCs w:val="28"/>
        </w:rPr>
        <w:t xml:space="preserve">               </w:t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065766" w:rsidRPr="00A76DFF">
        <w:rPr>
          <w:sz w:val="28"/>
          <w:szCs w:val="28"/>
        </w:rPr>
        <w:tab/>
      </w:r>
      <w:r w:rsidR="00A76DFF">
        <w:rPr>
          <w:sz w:val="28"/>
          <w:szCs w:val="28"/>
        </w:rPr>
        <w:t xml:space="preserve">            </w:t>
      </w:r>
      <w:r w:rsidR="004369A2" w:rsidRPr="00A76DFF">
        <w:rPr>
          <w:sz w:val="28"/>
          <w:szCs w:val="28"/>
        </w:rPr>
        <w:t>Р.Х.</w:t>
      </w:r>
      <w:r w:rsidR="00A76DFF">
        <w:rPr>
          <w:sz w:val="28"/>
          <w:szCs w:val="28"/>
        </w:rPr>
        <w:t xml:space="preserve"> </w:t>
      </w:r>
      <w:proofErr w:type="spellStart"/>
      <w:r w:rsidR="004369A2" w:rsidRPr="00A76DFF">
        <w:rPr>
          <w:sz w:val="28"/>
          <w:szCs w:val="28"/>
        </w:rPr>
        <w:t>Муллин</w:t>
      </w:r>
      <w:proofErr w:type="spellEnd"/>
    </w:p>
    <w:sectPr w:rsidR="00C81A37" w:rsidRPr="00A76DFF" w:rsidSect="00C003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191" w:rsidRDefault="00573191" w:rsidP="00E45FFB">
      <w:r>
        <w:separator/>
      </w:r>
    </w:p>
  </w:endnote>
  <w:endnote w:type="continuationSeparator" w:id="0">
    <w:p w:rsidR="00573191" w:rsidRDefault="00573191" w:rsidP="00E4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191" w:rsidRDefault="00573191" w:rsidP="00E45FFB">
      <w:r>
        <w:separator/>
      </w:r>
    </w:p>
  </w:footnote>
  <w:footnote w:type="continuationSeparator" w:id="0">
    <w:p w:rsidR="00573191" w:rsidRDefault="00573191" w:rsidP="00E45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69"/>
    <w:rsid w:val="00007D1A"/>
    <w:rsid w:val="00021ABF"/>
    <w:rsid w:val="000262EF"/>
    <w:rsid w:val="00065766"/>
    <w:rsid w:val="000805F6"/>
    <w:rsid w:val="000A6061"/>
    <w:rsid w:val="000B66BD"/>
    <w:rsid w:val="000D0569"/>
    <w:rsid w:val="000D08F7"/>
    <w:rsid w:val="00151E6E"/>
    <w:rsid w:val="001D531A"/>
    <w:rsid w:val="001F6DD8"/>
    <w:rsid w:val="00262FF3"/>
    <w:rsid w:val="002A3232"/>
    <w:rsid w:val="002B5BCD"/>
    <w:rsid w:val="002D1913"/>
    <w:rsid w:val="002E081A"/>
    <w:rsid w:val="002E6A85"/>
    <w:rsid w:val="003304FA"/>
    <w:rsid w:val="003D01BC"/>
    <w:rsid w:val="00424B28"/>
    <w:rsid w:val="004369A2"/>
    <w:rsid w:val="005020C7"/>
    <w:rsid w:val="00573191"/>
    <w:rsid w:val="006774ED"/>
    <w:rsid w:val="00705377"/>
    <w:rsid w:val="007F7069"/>
    <w:rsid w:val="008007D9"/>
    <w:rsid w:val="00804797"/>
    <w:rsid w:val="008468CE"/>
    <w:rsid w:val="00867CAA"/>
    <w:rsid w:val="008730C0"/>
    <w:rsid w:val="008A205C"/>
    <w:rsid w:val="008D2E2F"/>
    <w:rsid w:val="0092650D"/>
    <w:rsid w:val="00934D9E"/>
    <w:rsid w:val="00975AEC"/>
    <w:rsid w:val="00A00594"/>
    <w:rsid w:val="00A76DFF"/>
    <w:rsid w:val="00AE0F35"/>
    <w:rsid w:val="00B15836"/>
    <w:rsid w:val="00B20AAB"/>
    <w:rsid w:val="00B77DEB"/>
    <w:rsid w:val="00BD3301"/>
    <w:rsid w:val="00C0033C"/>
    <w:rsid w:val="00C04D53"/>
    <w:rsid w:val="00C12986"/>
    <w:rsid w:val="00C55870"/>
    <w:rsid w:val="00C81A37"/>
    <w:rsid w:val="00CC7AAA"/>
    <w:rsid w:val="00CF63E5"/>
    <w:rsid w:val="00D049A3"/>
    <w:rsid w:val="00D25B38"/>
    <w:rsid w:val="00DD343A"/>
    <w:rsid w:val="00E153A0"/>
    <w:rsid w:val="00E45FFB"/>
    <w:rsid w:val="00E570CE"/>
    <w:rsid w:val="00E636BF"/>
    <w:rsid w:val="00E7055E"/>
    <w:rsid w:val="00E85D6A"/>
    <w:rsid w:val="00EC7483"/>
    <w:rsid w:val="00F954F3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8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8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7DABB-0C97-4F3F-8B51-A0418DC1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3</cp:revision>
  <cp:lastPrinted>2022-05-26T12:19:00Z</cp:lastPrinted>
  <dcterms:created xsi:type="dcterms:W3CDTF">2022-05-27T07:44:00Z</dcterms:created>
  <dcterms:modified xsi:type="dcterms:W3CDTF">2022-05-30T11:49:00Z</dcterms:modified>
</cp:coreProperties>
</file>