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Hlk116628876"/>
    <w:bookmarkStart w:id="1" w:name="_MON_1736670554"/>
    <w:bookmarkEnd w:id="1"/>
    <w:p w14:paraId="1283B8F8" w14:textId="69DB37D4" w:rsidR="00B2605E" w:rsidRDefault="00B2605E" w:rsidP="00FC0B68">
      <w:pPr>
        <w:autoSpaceDE w:val="0"/>
        <w:autoSpaceDN w:val="0"/>
        <w:adjustRightInd w:val="0"/>
        <w:spacing w:after="0" w:line="240" w:lineRule="auto"/>
        <w:ind w:right="5952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B2605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object w:dxaOrig="9884" w:dyaOrig="3189" w14:anchorId="4514EB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90" type="#_x0000_t75" style="width:494.4pt;height:159.6pt" o:ole="">
            <v:imagedata r:id="rId4" o:title=""/>
          </v:shape>
          <o:OLEObject Type="Embed" ProgID="Word.Document.12" ShapeID="_x0000_i1190" DrawAspect="Content" ObjectID="_1736670724" r:id="rId5">
            <o:FieldCodes>\s</o:FieldCodes>
          </o:OLEObject>
        </w:object>
      </w:r>
    </w:p>
    <w:p w14:paraId="72997BFC" w14:textId="77777777" w:rsidR="00B2605E" w:rsidRDefault="00B2605E" w:rsidP="00FC0B68">
      <w:pPr>
        <w:autoSpaceDE w:val="0"/>
        <w:autoSpaceDN w:val="0"/>
        <w:adjustRightInd w:val="0"/>
        <w:spacing w:after="0" w:line="240" w:lineRule="auto"/>
        <w:ind w:right="5952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14:paraId="7DF6553A" w14:textId="0CC25011" w:rsidR="00FE6F35" w:rsidRPr="00FC0B68" w:rsidRDefault="00FE6F35" w:rsidP="00B2605E">
      <w:pPr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FC0B68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О внесении изменений в </w:t>
      </w:r>
      <w:r w:rsidR="00276D12" w:rsidRPr="00FC0B68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Административный регламент предоставления муниципальной услуги по признанию помещения жилым помещением, жилого помещения непригодным для проживания и многоквартирного дома аварийным и подлежащим сносу или реконструкции, утвержденный </w:t>
      </w:r>
      <w:r w:rsidR="00FC0B68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r w:rsidR="00276D12" w:rsidRPr="00FC0B68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постановлением Исполнительного комитета Нижнекамского муниципального района от 8 августа</w:t>
      </w:r>
      <w:r w:rsidR="00FC0B68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r w:rsidR="00276D12" w:rsidRPr="00FC0B68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2022 года № 478</w:t>
      </w:r>
    </w:p>
    <w:bookmarkEnd w:id="0"/>
    <w:p w14:paraId="6E309FAF" w14:textId="77777777" w:rsidR="00FE6F35" w:rsidRPr="00FC0B68" w:rsidRDefault="00FE6F35" w:rsidP="00B5754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14:paraId="5A6AE21A" w14:textId="7D7B8BE8" w:rsidR="00FE6F35" w:rsidRPr="00FC0B68" w:rsidRDefault="00916634" w:rsidP="00FC0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FC0B68">
        <w:rPr>
          <w:rFonts w:ascii="Times New Roman" w:eastAsia="SimSun" w:hAnsi="Times New Roman" w:cs="Times New Roman"/>
          <w:sz w:val="28"/>
          <w:szCs w:val="28"/>
          <w:lang w:eastAsia="zh-CN"/>
        </w:rPr>
        <w:t>В соответствии с Федеральным законом от 30 декабря 2020 года № 509-ФЗ                      «О внесении изменений в отдельные законодательные акты Российской Федерации, постановлением Правительства Российской Федерации от 15 августа 2022 года</w:t>
      </w:r>
      <w:r w:rsidR="00FC0B6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</w:t>
      </w:r>
      <w:r w:rsidRPr="00FC0B6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№ 1415 «О внесении изменений в некоторые акты Правительства Российской </w:t>
      </w:r>
      <w:r w:rsidR="00FC0B6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</w:t>
      </w:r>
      <w:r w:rsidRPr="00FC0B6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Федерации», </w:t>
      </w:r>
      <w:r w:rsidR="00FB1373" w:rsidRPr="00FC0B68">
        <w:rPr>
          <w:rFonts w:ascii="Times New Roman" w:eastAsia="SimSun" w:hAnsi="Times New Roman" w:cs="Times New Roman"/>
          <w:sz w:val="28"/>
          <w:szCs w:val="28"/>
          <w:lang w:eastAsia="zh-CN"/>
        </w:rPr>
        <w:t>постановлением Правительства Российской Федерации от 29 ноября 2019 года № 1535</w:t>
      </w:r>
      <w:r w:rsidR="00FC0B68">
        <w:rPr>
          <w:rFonts w:ascii="Times New Roman" w:eastAsia="SimSun" w:hAnsi="Times New Roman" w:cs="Times New Roman"/>
          <w:sz w:val="28"/>
          <w:szCs w:val="28"/>
          <w:lang w:eastAsia="zh-CN"/>
        </w:rPr>
        <w:t>,</w:t>
      </w:r>
      <w:r w:rsidR="00FE6F35" w:rsidRPr="00FC0B6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Исполнительный комитет Нижнекамского муниципального </w:t>
      </w:r>
      <w:r w:rsidR="00FC0B6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</w:t>
      </w:r>
      <w:r w:rsidR="00FE6F35" w:rsidRPr="00FC0B68">
        <w:rPr>
          <w:rFonts w:ascii="Times New Roman" w:eastAsia="SimSun" w:hAnsi="Times New Roman" w:cs="Times New Roman"/>
          <w:sz w:val="28"/>
          <w:szCs w:val="28"/>
          <w:lang w:eastAsia="zh-CN"/>
        </w:rPr>
        <w:t>района постановляет:</w:t>
      </w:r>
    </w:p>
    <w:p w14:paraId="5D56D879" w14:textId="7DE5140F" w:rsidR="0075148D" w:rsidRPr="00FC0B68" w:rsidRDefault="00FE6F35" w:rsidP="00FC0B68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FC0B6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1. Внести в </w:t>
      </w:r>
      <w:r w:rsidR="009E4681" w:rsidRPr="00FC0B68">
        <w:rPr>
          <w:rFonts w:ascii="Times New Roman" w:eastAsia="SimSun" w:hAnsi="Times New Roman" w:cs="Times New Roman"/>
          <w:sz w:val="28"/>
          <w:szCs w:val="28"/>
          <w:lang w:eastAsia="zh-CN"/>
        </w:rPr>
        <w:t>Административный регламент предоставления муниципальной услуги по признанию помещения жилым помещением, жилого помещения</w:t>
      </w:r>
      <w:r w:rsidR="00FC0B6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   </w:t>
      </w:r>
      <w:r w:rsidR="009E4681" w:rsidRPr="00FC0B6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непригодным для проживания и многоквартирного дома аварийным и подлежащим сносу или реконструкции</w:t>
      </w:r>
      <w:r w:rsidR="00084A36" w:rsidRPr="00FC0B68">
        <w:rPr>
          <w:rFonts w:ascii="Times New Roman" w:eastAsia="SimSun" w:hAnsi="Times New Roman" w:cs="Times New Roman"/>
          <w:sz w:val="28"/>
          <w:szCs w:val="28"/>
          <w:lang w:eastAsia="zh-CN"/>
        </w:rPr>
        <w:t>, утвержденный постановлением Исполнительного</w:t>
      </w:r>
      <w:r w:rsidR="00FC0B6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</w:t>
      </w:r>
      <w:r w:rsidR="00084A36" w:rsidRPr="00FC0B6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комитета Нижнекамского муниципального района </w:t>
      </w:r>
      <w:r w:rsidR="009E4681" w:rsidRPr="00FC0B68">
        <w:rPr>
          <w:rFonts w:ascii="Times New Roman" w:eastAsia="SimSun" w:hAnsi="Times New Roman" w:cs="Times New Roman"/>
          <w:sz w:val="28"/>
          <w:szCs w:val="28"/>
          <w:lang w:eastAsia="zh-CN"/>
        </w:rPr>
        <w:t>от 8 августа 2022 года № 478</w:t>
      </w:r>
      <w:r w:rsidR="00FC0B6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</w:t>
      </w:r>
      <w:r w:rsidR="00D420ED" w:rsidRPr="00FC0B6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(далее – Регламент)</w:t>
      </w:r>
      <w:r w:rsidR="00084A36" w:rsidRPr="00FC0B6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, </w:t>
      </w:r>
      <w:r w:rsidR="00B5754B" w:rsidRPr="00FC0B68">
        <w:rPr>
          <w:rFonts w:ascii="Times New Roman" w:eastAsia="SimSun" w:hAnsi="Times New Roman" w:cs="Times New Roman"/>
          <w:sz w:val="28"/>
          <w:szCs w:val="28"/>
          <w:lang w:eastAsia="zh-CN"/>
        </w:rPr>
        <w:t>следующие изменения:</w:t>
      </w:r>
    </w:p>
    <w:p w14:paraId="52624CE7" w14:textId="77777777" w:rsidR="005A3B3C" w:rsidRPr="00FC0B68" w:rsidRDefault="005A3B3C" w:rsidP="00FC0B68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FC0B68">
        <w:rPr>
          <w:rFonts w:ascii="Times New Roman" w:eastAsia="SimSun" w:hAnsi="Times New Roman" w:cs="Times New Roman"/>
          <w:sz w:val="28"/>
          <w:szCs w:val="28"/>
          <w:lang w:eastAsia="zh-CN"/>
        </w:rPr>
        <w:t>раздел 1 дополнить пунктом 1.6. следующего содержания:</w:t>
      </w:r>
    </w:p>
    <w:p w14:paraId="202D296A" w14:textId="77777777" w:rsidR="005A3B3C" w:rsidRPr="00FC0B68" w:rsidRDefault="005A3B3C" w:rsidP="00FC0B68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FC0B6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«1.6. Случаи и порядок предоставления муниципальной услуги в упреждающем (проактивном) режиме. </w:t>
      </w:r>
    </w:p>
    <w:p w14:paraId="6118B365" w14:textId="6174709A" w:rsidR="005A3B3C" w:rsidRPr="00FC0B68" w:rsidRDefault="005A3B3C" w:rsidP="00B2605E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FC0B68">
        <w:rPr>
          <w:rFonts w:ascii="Times New Roman" w:eastAsia="SimSun" w:hAnsi="Times New Roman" w:cs="Times New Roman"/>
          <w:sz w:val="28"/>
          <w:szCs w:val="28"/>
          <w:lang w:eastAsia="zh-CN"/>
        </w:rPr>
        <w:t>Муниципальные услуги в упреждающем (проактивном) режиме предоставляется посредством реализации технической возможности на Портале государственных и муниципальных услуг Республики Татарстан (http://uslugi. tatar.ru/) или Едином портале государственных и муниципальных услуг (функций)</w:t>
      </w:r>
      <w:r w:rsidR="00B2605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Pr="00FC0B68">
        <w:rPr>
          <w:rFonts w:ascii="Times New Roman" w:eastAsia="SimSun" w:hAnsi="Times New Roman" w:cs="Times New Roman"/>
          <w:sz w:val="28"/>
          <w:szCs w:val="28"/>
          <w:lang w:eastAsia="zh-CN"/>
        </w:rPr>
        <w:t>(http:// www.gosuslugi.ru/), при условии предварительной подачи заявителем запроса о предоставлении ему данной муниципальной услуги в упреждающем (проактивном)  режиме и после осуществления органом, предоставляющим муниципальную услугу, мероприятий в соответствии с частью 1 статьи 7.3 Федерального закона № 210-ФЗ»;</w:t>
      </w:r>
    </w:p>
    <w:p w14:paraId="42863345" w14:textId="1B05AB24" w:rsidR="00196423" w:rsidRPr="00FC0B68" w:rsidRDefault="00196423" w:rsidP="00FC0B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B68">
        <w:rPr>
          <w:rFonts w:ascii="Times New Roman" w:hAnsi="Times New Roman" w:cs="Times New Roman"/>
          <w:sz w:val="28"/>
          <w:szCs w:val="28"/>
        </w:rPr>
        <w:t>пункт 2.4.1.</w:t>
      </w:r>
      <w:r w:rsidR="0035488B" w:rsidRPr="00FC0B68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</w:t>
      </w:r>
      <w:r w:rsidR="00276D12" w:rsidRPr="00FC0B68">
        <w:rPr>
          <w:rFonts w:ascii="Times New Roman" w:hAnsi="Times New Roman" w:cs="Times New Roman"/>
          <w:sz w:val="28"/>
          <w:szCs w:val="28"/>
        </w:rPr>
        <w:t>и</w:t>
      </w:r>
      <w:r w:rsidR="0035488B" w:rsidRPr="00FC0B68">
        <w:rPr>
          <w:rFonts w:ascii="Times New Roman" w:hAnsi="Times New Roman" w:cs="Times New Roman"/>
          <w:sz w:val="28"/>
          <w:szCs w:val="28"/>
        </w:rPr>
        <w:t>:</w:t>
      </w:r>
    </w:p>
    <w:p w14:paraId="71A9E0FC" w14:textId="4334A23A" w:rsidR="003D5886" w:rsidRPr="00FC0B68" w:rsidRDefault="0035488B" w:rsidP="00FC0B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B68">
        <w:rPr>
          <w:rFonts w:ascii="Times New Roman" w:hAnsi="Times New Roman" w:cs="Times New Roman"/>
          <w:sz w:val="28"/>
          <w:szCs w:val="28"/>
        </w:rPr>
        <w:t>«2.4.1. Муниципальная услуга предоставляется</w:t>
      </w:r>
      <w:r w:rsidR="009E197D" w:rsidRPr="00FC0B68">
        <w:rPr>
          <w:rFonts w:ascii="Times New Roman" w:hAnsi="Times New Roman" w:cs="Times New Roman"/>
          <w:sz w:val="28"/>
          <w:szCs w:val="28"/>
        </w:rPr>
        <w:t xml:space="preserve"> </w:t>
      </w:r>
      <w:r w:rsidR="003A6342" w:rsidRPr="00FC0B68">
        <w:rPr>
          <w:rFonts w:ascii="Times New Roman" w:hAnsi="Times New Roman" w:cs="Times New Roman"/>
          <w:sz w:val="28"/>
          <w:szCs w:val="28"/>
        </w:rPr>
        <w:t>в течение 30 календарных дней с даты регистрации</w:t>
      </w:r>
      <w:r w:rsidRPr="00FC0B68">
        <w:rPr>
          <w:rFonts w:ascii="Times New Roman" w:hAnsi="Times New Roman" w:cs="Times New Roman"/>
          <w:sz w:val="28"/>
          <w:szCs w:val="28"/>
        </w:rPr>
        <w:t xml:space="preserve"> заявления</w:t>
      </w:r>
      <w:r w:rsidR="00C57D06" w:rsidRPr="00FC0B68">
        <w:rPr>
          <w:rFonts w:ascii="Times New Roman" w:hAnsi="Times New Roman" w:cs="Times New Roman"/>
          <w:sz w:val="28"/>
          <w:szCs w:val="28"/>
        </w:rPr>
        <w:t>.</w:t>
      </w:r>
    </w:p>
    <w:p w14:paraId="0512895C" w14:textId="757396AF" w:rsidR="00196423" w:rsidRPr="00FC0B68" w:rsidRDefault="00C57D06" w:rsidP="00FC0B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B68">
        <w:rPr>
          <w:rFonts w:ascii="Times New Roman" w:hAnsi="Times New Roman" w:cs="Times New Roman"/>
          <w:sz w:val="28"/>
          <w:szCs w:val="28"/>
        </w:rPr>
        <w:lastRenderedPageBreak/>
        <w:t>З</w:t>
      </w:r>
      <w:r w:rsidR="003D5886" w:rsidRPr="00FC0B68">
        <w:rPr>
          <w:rFonts w:ascii="Times New Roman" w:hAnsi="Times New Roman" w:cs="Times New Roman"/>
          <w:sz w:val="28"/>
          <w:szCs w:val="28"/>
        </w:rPr>
        <w:t>аявлени</w:t>
      </w:r>
      <w:r w:rsidRPr="00FC0B68">
        <w:rPr>
          <w:rFonts w:ascii="Times New Roman" w:hAnsi="Times New Roman" w:cs="Times New Roman"/>
          <w:sz w:val="28"/>
          <w:szCs w:val="28"/>
        </w:rPr>
        <w:t>е</w:t>
      </w:r>
      <w:r w:rsidR="003D5886" w:rsidRPr="00FC0B68">
        <w:rPr>
          <w:rFonts w:ascii="Times New Roman" w:hAnsi="Times New Roman" w:cs="Times New Roman"/>
          <w:sz w:val="28"/>
          <w:szCs w:val="28"/>
        </w:rPr>
        <w:t xml:space="preserve"> собственника, правообладателя или нанимателя жилого помещения, которое получило повреждения в результате чрезвычайной ситуации и при этом </w:t>
      </w:r>
      <w:r w:rsidR="00FC0B6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3D5886" w:rsidRPr="00FC0B68">
        <w:rPr>
          <w:rFonts w:ascii="Times New Roman" w:hAnsi="Times New Roman" w:cs="Times New Roman"/>
          <w:sz w:val="28"/>
          <w:szCs w:val="28"/>
        </w:rPr>
        <w:t>не включено в сводный перечень объектов (жилых помещений), предусмотренные пунктом 42</w:t>
      </w:r>
      <w:r w:rsidR="003D5886" w:rsidRPr="00FC0B68">
        <w:rPr>
          <w:sz w:val="28"/>
          <w:szCs w:val="28"/>
        </w:rPr>
        <w:t xml:space="preserve"> </w:t>
      </w:r>
      <w:r w:rsidR="003D5886" w:rsidRPr="00FC0B68">
        <w:rPr>
          <w:rFonts w:ascii="Times New Roman" w:hAnsi="Times New Roman" w:cs="Times New Roman"/>
          <w:sz w:val="28"/>
          <w:szCs w:val="28"/>
        </w:rPr>
        <w:t xml:space="preserve">Положения о признании помещения жилым помещением, жилого </w:t>
      </w:r>
      <w:r w:rsidR="00FC0B6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3D5886" w:rsidRPr="00FC0B68">
        <w:rPr>
          <w:rFonts w:ascii="Times New Roman" w:hAnsi="Times New Roman" w:cs="Times New Roman"/>
          <w:sz w:val="28"/>
          <w:szCs w:val="28"/>
        </w:rPr>
        <w:t>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домом, утвержденно</w:t>
      </w:r>
      <w:r w:rsidRPr="00FC0B68">
        <w:rPr>
          <w:rFonts w:ascii="Times New Roman" w:hAnsi="Times New Roman" w:cs="Times New Roman"/>
          <w:sz w:val="28"/>
          <w:szCs w:val="28"/>
        </w:rPr>
        <w:t>го</w:t>
      </w:r>
      <w:r w:rsidR="003D5886" w:rsidRPr="00FC0B68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</w:t>
      </w:r>
      <w:r w:rsidR="00BC73BA" w:rsidRPr="00FC0B68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3D5886" w:rsidRPr="00FC0B68">
        <w:rPr>
          <w:rFonts w:ascii="Times New Roman" w:hAnsi="Times New Roman" w:cs="Times New Roman"/>
          <w:sz w:val="28"/>
          <w:szCs w:val="28"/>
        </w:rPr>
        <w:t>Ф</w:t>
      </w:r>
      <w:r w:rsidR="00BC73BA" w:rsidRPr="00FC0B68">
        <w:rPr>
          <w:rFonts w:ascii="Times New Roman" w:hAnsi="Times New Roman" w:cs="Times New Roman"/>
          <w:sz w:val="28"/>
          <w:szCs w:val="28"/>
        </w:rPr>
        <w:t>едерации</w:t>
      </w:r>
      <w:r w:rsidR="003D5886" w:rsidRPr="00FC0B68">
        <w:rPr>
          <w:rFonts w:ascii="Times New Roman" w:hAnsi="Times New Roman" w:cs="Times New Roman"/>
          <w:sz w:val="28"/>
          <w:szCs w:val="28"/>
        </w:rPr>
        <w:t xml:space="preserve"> от 28.01.2006 № 47, рассматривается в течение 20 календарных дней с даты регистрации.</w:t>
      </w:r>
      <w:r w:rsidR="0035488B" w:rsidRPr="00FC0B68">
        <w:rPr>
          <w:rFonts w:ascii="Times New Roman" w:hAnsi="Times New Roman" w:cs="Times New Roman"/>
          <w:sz w:val="28"/>
          <w:szCs w:val="28"/>
        </w:rPr>
        <w:t>»;</w:t>
      </w:r>
    </w:p>
    <w:p w14:paraId="4AC08D1F" w14:textId="77777777" w:rsidR="00C57D06" w:rsidRPr="00FC0B68" w:rsidRDefault="00D32592" w:rsidP="00FC0B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B68">
        <w:rPr>
          <w:rFonts w:ascii="Times New Roman" w:hAnsi="Times New Roman" w:cs="Times New Roman"/>
          <w:sz w:val="28"/>
          <w:szCs w:val="28"/>
        </w:rPr>
        <w:t xml:space="preserve">подпункт 1 пункта 2.5.1. </w:t>
      </w:r>
      <w:r w:rsidR="00C57D06" w:rsidRPr="00FC0B68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14:paraId="03F87F15" w14:textId="3A1226C6" w:rsidR="00D32592" w:rsidRPr="00FC0B68" w:rsidRDefault="00C57D06" w:rsidP="00FC0B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B68">
        <w:rPr>
          <w:rFonts w:ascii="Times New Roman" w:hAnsi="Times New Roman" w:cs="Times New Roman"/>
          <w:sz w:val="28"/>
          <w:szCs w:val="28"/>
        </w:rPr>
        <w:t>«1) паспорт гражданина Российской Федерации либо иной документ, удостоверяющий личность, в соответствии с законодательством Российской Федерации</w:t>
      </w:r>
      <w:bookmarkStart w:id="2" w:name="_GoBack"/>
      <w:bookmarkEnd w:id="2"/>
      <w:r w:rsidRPr="00FC0B68">
        <w:rPr>
          <w:rFonts w:ascii="Times New Roman" w:hAnsi="Times New Roman" w:cs="Times New Roman"/>
          <w:sz w:val="28"/>
          <w:szCs w:val="28"/>
        </w:rPr>
        <w:t xml:space="preserve"> (не требуется в случае обращения посредством Республиканского портала);»;</w:t>
      </w:r>
    </w:p>
    <w:p w14:paraId="72EEA1DA" w14:textId="5BE5981A" w:rsidR="00661F81" w:rsidRPr="00FC0B68" w:rsidRDefault="00661F81" w:rsidP="00FC0B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B68">
        <w:rPr>
          <w:rFonts w:ascii="Times New Roman" w:hAnsi="Times New Roman" w:cs="Times New Roman"/>
          <w:sz w:val="28"/>
          <w:szCs w:val="28"/>
        </w:rPr>
        <w:t>пункт 2.10. после слов «выдаваемом (выдаваемых) организациями» дополнить словами «и уполномоченными в соответствии с законодательством Российской</w:t>
      </w:r>
      <w:r w:rsidR="00FC0B68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FC0B68">
        <w:rPr>
          <w:rFonts w:ascii="Times New Roman" w:hAnsi="Times New Roman" w:cs="Times New Roman"/>
          <w:sz w:val="28"/>
          <w:szCs w:val="28"/>
        </w:rPr>
        <w:t xml:space="preserve"> Федерации экспертами»;</w:t>
      </w:r>
    </w:p>
    <w:p w14:paraId="61FCB4E3" w14:textId="32DD6814" w:rsidR="00196423" w:rsidRPr="00FC0B68" w:rsidRDefault="00196423" w:rsidP="00FC0B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B68">
        <w:rPr>
          <w:rFonts w:ascii="Times New Roman" w:hAnsi="Times New Roman" w:cs="Times New Roman"/>
          <w:sz w:val="28"/>
          <w:szCs w:val="28"/>
        </w:rPr>
        <w:t>раздел 3 дополнить пунктом 3.0. следующего содержания:</w:t>
      </w:r>
    </w:p>
    <w:p w14:paraId="42B833EF" w14:textId="4CF0E44A" w:rsidR="00196423" w:rsidRPr="00FC0B68" w:rsidRDefault="00196423" w:rsidP="00FC0B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B68">
        <w:rPr>
          <w:rFonts w:ascii="Times New Roman" w:hAnsi="Times New Roman" w:cs="Times New Roman"/>
          <w:sz w:val="28"/>
          <w:szCs w:val="28"/>
        </w:rPr>
        <w:t xml:space="preserve">«3.0. Варианты предоставления муниципальной услуги, включающие порядок предоставления указанных услуг отдельным категориям заявителей, в том числе </w:t>
      </w:r>
      <w:r w:rsidR="00FC0B68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FC0B68">
        <w:rPr>
          <w:rFonts w:ascii="Times New Roman" w:hAnsi="Times New Roman" w:cs="Times New Roman"/>
          <w:sz w:val="28"/>
          <w:szCs w:val="28"/>
        </w:rPr>
        <w:t xml:space="preserve"> в отношении результата муниципальной услуги, за получением которого они</w:t>
      </w:r>
      <w:r w:rsidR="00FC0B68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FC0B68">
        <w:rPr>
          <w:rFonts w:ascii="Times New Roman" w:hAnsi="Times New Roman" w:cs="Times New Roman"/>
          <w:sz w:val="28"/>
          <w:szCs w:val="28"/>
        </w:rPr>
        <w:t xml:space="preserve"> обратились объединенных общими признаками, определены пунктом 2.1</w:t>
      </w:r>
      <w:r w:rsidR="004B72E7" w:rsidRPr="00FC0B68">
        <w:rPr>
          <w:rFonts w:ascii="Times New Roman" w:hAnsi="Times New Roman" w:cs="Times New Roman"/>
          <w:sz w:val="28"/>
          <w:szCs w:val="28"/>
        </w:rPr>
        <w:t>3</w:t>
      </w:r>
      <w:r w:rsidRPr="00FC0B68">
        <w:rPr>
          <w:rFonts w:ascii="Times New Roman" w:hAnsi="Times New Roman" w:cs="Times New Roman"/>
          <w:sz w:val="28"/>
          <w:szCs w:val="28"/>
        </w:rPr>
        <w:t xml:space="preserve">. </w:t>
      </w:r>
      <w:r w:rsidR="00FC0B68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FC0B68">
        <w:rPr>
          <w:rFonts w:ascii="Times New Roman" w:hAnsi="Times New Roman" w:cs="Times New Roman"/>
          <w:sz w:val="28"/>
          <w:szCs w:val="28"/>
        </w:rPr>
        <w:t>и настоящим разделом, в зависимости от способа обращения заявителя</w:t>
      </w:r>
      <w:r w:rsidR="00FC0B68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FC0B68">
        <w:rPr>
          <w:rFonts w:ascii="Times New Roman" w:hAnsi="Times New Roman" w:cs="Times New Roman"/>
          <w:sz w:val="28"/>
          <w:szCs w:val="28"/>
        </w:rPr>
        <w:t xml:space="preserve"> за предоставлением муниципальной услуги.»</w:t>
      </w:r>
      <w:r w:rsidR="00FB432C" w:rsidRPr="00FC0B68">
        <w:rPr>
          <w:rFonts w:ascii="Times New Roman" w:hAnsi="Times New Roman" w:cs="Times New Roman"/>
          <w:sz w:val="28"/>
          <w:szCs w:val="28"/>
        </w:rPr>
        <w:t>;</w:t>
      </w:r>
    </w:p>
    <w:p w14:paraId="2E585672" w14:textId="41D9050B" w:rsidR="00FB432C" w:rsidRPr="00FC0B68" w:rsidRDefault="00FB432C" w:rsidP="00FC0B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B68">
        <w:rPr>
          <w:rFonts w:ascii="Times New Roman" w:hAnsi="Times New Roman" w:cs="Times New Roman"/>
          <w:sz w:val="28"/>
          <w:szCs w:val="28"/>
        </w:rPr>
        <w:t>в приложении № 3 к Регламенту:</w:t>
      </w:r>
    </w:p>
    <w:p w14:paraId="3DA35E06" w14:textId="5072D7FA" w:rsidR="00FB432C" w:rsidRPr="00FC0B68" w:rsidRDefault="00FB432C" w:rsidP="00FC0B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B68">
        <w:rPr>
          <w:rFonts w:ascii="Times New Roman" w:hAnsi="Times New Roman" w:cs="Times New Roman"/>
          <w:sz w:val="28"/>
          <w:szCs w:val="28"/>
        </w:rPr>
        <w:t>в пункте 4 слова «заключение проектно-изыскательской организации»</w:t>
      </w:r>
      <w:r w:rsidR="00FC0B68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FC0B68">
        <w:rPr>
          <w:rFonts w:ascii="Times New Roman" w:hAnsi="Times New Roman" w:cs="Times New Roman"/>
          <w:sz w:val="28"/>
          <w:szCs w:val="28"/>
        </w:rPr>
        <w:t xml:space="preserve"> заменить словами «заключение специализированной организации».</w:t>
      </w:r>
    </w:p>
    <w:p w14:paraId="15DC7F46" w14:textId="282BD891" w:rsidR="00167015" w:rsidRPr="00FC0B68" w:rsidRDefault="00167015" w:rsidP="00FC0B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B68">
        <w:rPr>
          <w:rFonts w:ascii="Times New Roman" w:hAnsi="Times New Roman" w:cs="Times New Roman"/>
          <w:sz w:val="28"/>
          <w:szCs w:val="28"/>
        </w:rPr>
        <w:t>2. Отделу по связям с общественностью и средствами массовой информации обеспечить публикацию настоящего постановления в печатных средствах массовой информации и размещение на официальном сайте Нижнекамского муниципального района.</w:t>
      </w:r>
    </w:p>
    <w:p w14:paraId="1B509DEB" w14:textId="77777777" w:rsidR="00167015" w:rsidRPr="00FC0B68" w:rsidRDefault="00167015" w:rsidP="0016701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7EC6FBC9" w14:textId="77777777" w:rsidR="00167015" w:rsidRPr="00FC0B68" w:rsidRDefault="00167015" w:rsidP="0016701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4E3B2B31" w14:textId="7A55C992" w:rsidR="00BC73BA" w:rsidRPr="00FC0B68" w:rsidRDefault="00167015" w:rsidP="00FC0B68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0B68">
        <w:rPr>
          <w:rFonts w:ascii="Times New Roman" w:hAnsi="Times New Roman" w:cs="Times New Roman"/>
          <w:sz w:val="28"/>
          <w:szCs w:val="28"/>
        </w:rPr>
        <w:t>Руководитель</w:t>
      </w:r>
      <w:r w:rsidR="00FC0B6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  <w:r w:rsidRPr="00FC0B68">
        <w:rPr>
          <w:rFonts w:ascii="Times New Roman" w:hAnsi="Times New Roman" w:cs="Times New Roman"/>
          <w:sz w:val="28"/>
          <w:szCs w:val="28"/>
        </w:rPr>
        <w:t>Р.Ф.</w:t>
      </w:r>
      <w:r w:rsidR="00FC0B68">
        <w:rPr>
          <w:rFonts w:ascii="Times New Roman" w:hAnsi="Times New Roman" w:cs="Times New Roman"/>
          <w:sz w:val="28"/>
          <w:szCs w:val="28"/>
        </w:rPr>
        <w:t xml:space="preserve"> </w:t>
      </w:r>
      <w:r w:rsidRPr="00FC0B68">
        <w:rPr>
          <w:rFonts w:ascii="Times New Roman" w:hAnsi="Times New Roman" w:cs="Times New Roman"/>
          <w:sz w:val="28"/>
          <w:szCs w:val="28"/>
        </w:rPr>
        <w:t>Булатов</w:t>
      </w:r>
    </w:p>
    <w:sectPr w:rsidR="00BC73BA" w:rsidRPr="00FC0B68" w:rsidSect="00FC0B6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07D"/>
    <w:rsid w:val="00084A36"/>
    <w:rsid w:val="00167015"/>
    <w:rsid w:val="001779A4"/>
    <w:rsid w:val="0019495F"/>
    <w:rsid w:val="00196423"/>
    <w:rsid w:val="00226FA2"/>
    <w:rsid w:val="00276D12"/>
    <w:rsid w:val="0035488B"/>
    <w:rsid w:val="003A6342"/>
    <w:rsid w:val="003C577F"/>
    <w:rsid w:val="003D5886"/>
    <w:rsid w:val="004910B8"/>
    <w:rsid w:val="004B72E7"/>
    <w:rsid w:val="0052261A"/>
    <w:rsid w:val="00535AF1"/>
    <w:rsid w:val="005A3B3C"/>
    <w:rsid w:val="005C536D"/>
    <w:rsid w:val="005E6DA9"/>
    <w:rsid w:val="00661F81"/>
    <w:rsid w:val="00694093"/>
    <w:rsid w:val="0075148D"/>
    <w:rsid w:val="007D0BD6"/>
    <w:rsid w:val="008B2F06"/>
    <w:rsid w:val="008E01D2"/>
    <w:rsid w:val="00916634"/>
    <w:rsid w:val="009A45A3"/>
    <w:rsid w:val="009E197D"/>
    <w:rsid w:val="009E4681"/>
    <w:rsid w:val="00B2605E"/>
    <w:rsid w:val="00B5754B"/>
    <w:rsid w:val="00BA207D"/>
    <w:rsid w:val="00BC73BA"/>
    <w:rsid w:val="00C4039D"/>
    <w:rsid w:val="00C57D06"/>
    <w:rsid w:val="00CE630A"/>
    <w:rsid w:val="00D32592"/>
    <w:rsid w:val="00D420ED"/>
    <w:rsid w:val="00E705B8"/>
    <w:rsid w:val="00EF7F2A"/>
    <w:rsid w:val="00F060FE"/>
    <w:rsid w:val="00F075DB"/>
    <w:rsid w:val="00FB1373"/>
    <w:rsid w:val="00FB432C"/>
    <w:rsid w:val="00FC0B68"/>
    <w:rsid w:val="00FE6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48EE9"/>
  <w15:docId w15:val="{3D640F43-63D5-41E2-8150-AE28B8EFA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08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Microsoft_Word_Document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660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4</cp:revision>
  <cp:lastPrinted>2023-01-16T14:08:00Z</cp:lastPrinted>
  <dcterms:created xsi:type="dcterms:W3CDTF">2023-01-30T12:52:00Z</dcterms:created>
  <dcterms:modified xsi:type="dcterms:W3CDTF">2023-01-31T08:46:00Z</dcterms:modified>
</cp:coreProperties>
</file>