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DD0427" w:rsidRPr="00DD0427" w:rsidTr="0092286B">
        <w:trPr>
          <w:trHeight w:val="1275"/>
        </w:trPr>
        <w:tc>
          <w:tcPr>
            <w:tcW w:w="4536" w:type="dxa"/>
          </w:tcPr>
          <w:p w:rsidR="00DD0427" w:rsidRPr="00DD0427" w:rsidRDefault="00DD0427" w:rsidP="00DD0427">
            <w:pPr>
              <w:widowControl/>
              <w:autoSpaceDE/>
              <w:autoSpaceDN/>
              <w:adjustRightInd/>
              <w:spacing w:line="360" w:lineRule="auto"/>
              <w:ind w:firstLine="0"/>
              <w:jc w:val="left"/>
              <w:rPr>
                <w:rFonts w:ascii="Times New Roman" w:hAnsi="Times New Roman" w:cs="Times New Roman"/>
                <w:b/>
              </w:rPr>
            </w:pPr>
            <w:bookmarkStart w:id="0" w:name="_GoBack"/>
            <w:bookmarkEnd w:id="0"/>
          </w:p>
          <w:p w:rsidR="00DD0427" w:rsidRPr="00DD0427" w:rsidRDefault="00DD0427" w:rsidP="00DD0427">
            <w:pPr>
              <w:widowControl/>
              <w:autoSpaceDE/>
              <w:autoSpaceDN/>
              <w:adjustRightInd/>
              <w:ind w:left="-108" w:right="-108" w:firstLine="0"/>
              <w:jc w:val="center"/>
              <w:rPr>
                <w:rFonts w:ascii="Times New Roman" w:hAnsi="Times New Roman" w:cs="Times New Roman"/>
                <w:sz w:val="18"/>
                <w:szCs w:val="18"/>
              </w:rPr>
            </w:pPr>
            <w:r w:rsidRPr="00DD0427">
              <w:rPr>
                <w:rFonts w:ascii="Times New Roman" w:hAnsi="Times New Roman" w:cs="Times New Roman"/>
                <w:sz w:val="18"/>
                <w:szCs w:val="18"/>
              </w:rPr>
              <w:t>ИСПОЛНИТЕЛЬНЫЙ КОМИТЕТ</w:t>
            </w:r>
          </w:p>
          <w:p w:rsidR="00DD0427" w:rsidRPr="00DD0427" w:rsidRDefault="00DD0427" w:rsidP="00DD0427">
            <w:pPr>
              <w:widowControl/>
              <w:autoSpaceDE/>
              <w:autoSpaceDN/>
              <w:adjustRightInd/>
              <w:ind w:left="-108" w:right="-108" w:firstLine="0"/>
              <w:jc w:val="center"/>
              <w:rPr>
                <w:rFonts w:ascii="Times New Roman" w:hAnsi="Times New Roman" w:cs="Times New Roman"/>
                <w:sz w:val="18"/>
                <w:szCs w:val="18"/>
                <w:lang w:val="tt-RU"/>
              </w:rPr>
            </w:pPr>
            <w:r w:rsidRPr="00DD0427">
              <w:rPr>
                <w:rFonts w:ascii="Times New Roman" w:hAnsi="Times New Roman" w:cs="Times New Roman"/>
                <w:sz w:val="18"/>
                <w:szCs w:val="18"/>
              </w:rPr>
              <w:t>НИЖНЕКАМСКОГО МУНИЦИПАЛЬНОГО РАЙОНА</w:t>
            </w:r>
          </w:p>
          <w:p w:rsidR="00DD0427" w:rsidRPr="00DD0427" w:rsidRDefault="00DD0427" w:rsidP="00DD0427">
            <w:pPr>
              <w:widowControl/>
              <w:autoSpaceDE/>
              <w:autoSpaceDN/>
              <w:adjustRightInd/>
              <w:ind w:left="-108" w:right="-108" w:firstLine="0"/>
              <w:jc w:val="center"/>
              <w:rPr>
                <w:rFonts w:ascii="Times New Roman" w:hAnsi="Times New Roman" w:cs="Times New Roman"/>
                <w:sz w:val="17"/>
                <w:szCs w:val="17"/>
              </w:rPr>
            </w:pPr>
            <w:r w:rsidRPr="00DD0427">
              <w:rPr>
                <w:rFonts w:ascii="Times New Roman" w:hAnsi="Times New Roman" w:cs="Times New Roman"/>
                <w:sz w:val="18"/>
                <w:szCs w:val="18"/>
              </w:rPr>
              <w:t>РЕСПУБЛИКИ ТАТАРСТАН</w:t>
            </w:r>
          </w:p>
          <w:p w:rsidR="00DD0427" w:rsidRPr="00DD0427" w:rsidRDefault="00DD0427" w:rsidP="00DD0427">
            <w:pPr>
              <w:widowControl/>
              <w:autoSpaceDE/>
              <w:autoSpaceDN/>
              <w:adjustRightInd/>
              <w:ind w:left="-108" w:right="-108" w:firstLine="0"/>
              <w:jc w:val="center"/>
              <w:rPr>
                <w:rFonts w:ascii="Times New Roman" w:hAnsi="Times New Roman" w:cs="Times New Roman"/>
                <w:sz w:val="8"/>
                <w:szCs w:val="8"/>
              </w:rPr>
            </w:pPr>
          </w:p>
          <w:p w:rsidR="00DD0427" w:rsidRPr="00DD0427" w:rsidRDefault="00DD0427" w:rsidP="00DD0427">
            <w:pPr>
              <w:widowControl/>
              <w:autoSpaceDE/>
              <w:autoSpaceDN/>
              <w:adjustRightInd/>
              <w:ind w:left="-108" w:right="-108" w:firstLine="0"/>
              <w:jc w:val="center"/>
              <w:rPr>
                <w:rFonts w:ascii="Times New Roman" w:hAnsi="Times New Roman" w:cs="Times New Roman"/>
                <w:sz w:val="15"/>
                <w:szCs w:val="15"/>
                <w:lang w:val="tt-RU"/>
              </w:rPr>
            </w:pPr>
          </w:p>
        </w:tc>
        <w:tc>
          <w:tcPr>
            <w:tcW w:w="1276" w:type="dxa"/>
            <w:gridSpan w:val="2"/>
            <w:vMerge w:val="restart"/>
          </w:tcPr>
          <w:p w:rsidR="00DD0427" w:rsidRPr="00DD0427" w:rsidRDefault="00DD0427" w:rsidP="00DD0427">
            <w:pPr>
              <w:widowControl/>
              <w:autoSpaceDE/>
              <w:autoSpaceDN/>
              <w:adjustRightInd/>
              <w:ind w:left="-108" w:right="-108" w:firstLine="0"/>
              <w:jc w:val="center"/>
              <w:rPr>
                <w:rFonts w:ascii="Times New Roman" w:hAnsi="Times New Roman" w:cs="Times New Roman"/>
              </w:rPr>
            </w:pPr>
            <w:r w:rsidRPr="00DD0427">
              <w:rPr>
                <w:rFonts w:ascii="Times New Roman" w:hAnsi="Times New Roman" w:cs="Times New Roman"/>
                <w:noProof/>
              </w:rPr>
              <w:drawing>
                <wp:inline distT="0" distB="0" distL="0" distR="0" wp14:anchorId="15D6D52A" wp14:editId="6DBC5D55">
                  <wp:extent cx="832485" cy="901065"/>
                  <wp:effectExtent l="0" t="0" r="5715" b="0"/>
                  <wp:docPr id="5" name="Рисунок 5"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DD0427" w:rsidRPr="00DD0427" w:rsidRDefault="00DD0427" w:rsidP="00DD0427">
            <w:pPr>
              <w:widowControl/>
              <w:autoSpaceDE/>
              <w:autoSpaceDN/>
              <w:adjustRightInd/>
              <w:spacing w:line="360" w:lineRule="auto"/>
              <w:ind w:firstLine="0"/>
              <w:jc w:val="center"/>
              <w:rPr>
                <w:rFonts w:ascii="Times New Roman" w:hAnsi="Times New Roman" w:cs="Times New Roman"/>
                <w:b/>
                <w:lang w:val="en-US"/>
              </w:rPr>
            </w:pPr>
          </w:p>
          <w:p w:rsidR="00DD0427" w:rsidRPr="00DD0427" w:rsidRDefault="00DD0427" w:rsidP="00DD0427">
            <w:pPr>
              <w:widowControl/>
              <w:autoSpaceDE/>
              <w:autoSpaceDN/>
              <w:adjustRightInd/>
              <w:ind w:firstLine="0"/>
              <w:jc w:val="center"/>
              <w:rPr>
                <w:rFonts w:ascii="Times New Roman" w:hAnsi="Times New Roman" w:cs="Times New Roman"/>
                <w:sz w:val="18"/>
                <w:szCs w:val="18"/>
                <w:lang w:val="tt-RU"/>
              </w:rPr>
            </w:pPr>
            <w:r w:rsidRPr="00DD0427">
              <w:rPr>
                <w:rFonts w:ascii="Times New Roman" w:hAnsi="Times New Roman" w:cs="Times New Roman"/>
                <w:sz w:val="18"/>
                <w:szCs w:val="18"/>
                <w:lang w:val="tt-RU"/>
              </w:rPr>
              <w:t>ТАТАРСТАН РЕСПУБЛИКАСЫ</w:t>
            </w:r>
          </w:p>
          <w:p w:rsidR="00DD0427" w:rsidRPr="00DD0427" w:rsidRDefault="00DD0427" w:rsidP="00DD0427">
            <w:pPr>
              <w:widowControl/>
              <w:autoSpaceDE/>
              <w:autoSpaceDN/>
              <w:adjustRightInd/>
              <w:ind w:left="-108" w:right="-108" w:firstLine="0"/>
              <w:jc w:val="center"/>
              <w:rPr>
                <w:rFonts w:ascii="Times New Roman" w:hAnsi="Times New Roman" w:cs="Times New Roman"/>
                <w:sz w:val="18"/>
                <w:szCs w:val="18"/>
                <w:lang w:val="tt-RU"/>
              </w:rPr>
            </w:pPr>
            <w:r w:rsidRPr="00DD0427">
              <w:rPr>
                <w:rFonts w:ascii="Times New Roman" w:hAnsi="Times New Roman" w:cs="Times New Roman"/>
                <w:sz w:val="18"/>
                <w:szCs w:val="18"/>
                <w:lang w:val="tt-RU"/>
              </w:rPr>
              <w:t>ТҮБӘН КАМА МУНИЦИПАЛЬ</w:t>
            </w:r>
            <w:r w:rsidRPr="00DD0427">
              <w:rPr>
                <w:rFonts w:ascii="Times New Roman" w:hAnsi="Times New Roman" w:cs="Times New Roman"/>
                <w:sz w:val="18"/>
                <w:szCs w:val="18"/>
              </w:rPr>
              <w:t xml:space="preserve"> </w:t>
            </w:r>
            <w:r w:rsidRPr="00DD0427">
              <w:rPr>
                <w:rFonts w:ascii="Times New Roman" w:hAnsi="Times New Roman" w:cs="Times New Roman"/>
                <w:sz w:val="18"/>
                <w:szCs w:val="18"/>
                <w:lang w:val="tt-RU"/>
              </w:rPr>
              <w:t>РАЙОНЫ</w:t>
            </w:r>
          </w:p>
          <w:p w:rsidR="00DD0427" w:rsidRPr="00DD0427" w:rsidRDefault="00DD0427" w:rsidP="00DD0427">
            <w:pPr>
              <w:widowControl/>
              <w:autoSpaceDE/>
              <w:autoSpaceDN/>
              <w:adjustRightInd/>
              <w:ind w:firstLine="0"/>
              <w:jc w:val="center"/>
              <w:rPr>
                <w:rFonts w:ascii="Times New Roman" w:hAnsi="Times New Roman" w:cs="Times New Roman"/>
                <w:sz w:val="18"/>
                <w:szCs w:val="18"/>
                <w:lang w:val="tt-RU"/>
              </w:rPr>
            </w:pPr>
            <w:r w:rsidRPr="00DD0427">
              <w:rPr>
                <w:rFonts w:ascii="Times New Roman" w:hAnsi="Times New Roman" w:cs="Times New Roman"/>
                <w:sz w:val="18"/>
                <w:szCs w:val="18"/>
                <w:lang w:val="tt-RU"/>
              </w:rPr>
              <w:t>БАШКАРМА КОМИТЕТЫ</w:t>
            </w:r>
          </w:p>
          <w:p w:rsidR="00DD0427" w:rsidRPr="00DD0427" w:rsidRDefault="00DD0427" w:rsidP="00DD0427">
            <w:pPr>
              <w:widowControl/>
              <w:autoSpaceDE/>
              <w:autoSpaceDN/>
              <w:adjustRightInd/>
              <w:ind w:firstLine="0"/>
              <w:jc w:val="center"/>
              <w:rPr>
                <w:rFonts w:ascii="Times New Roman" w:hAnsi="Times New Roman" w:cs="Times New Roman"/>
                <w:sz w:val="15"/>
                <w:szCs w:val="15"/>
                <w:lang w:val="tt-RU"/>
              </w:rPr>
            </w:pPr>
          </w:p>
        </w:tc>
      </w:tr>
      <w:tr w:rsidR="00DD0427" w:rsidRPr="00DD0427" w:rsidTr="0092286B">
        <w:trPr>
          <w:trHeight w:val="61"/>
        </w:trPr>
        <w:tc>
          <w:tcPr>
            <w:tcW w:w="4536" w:type="dxa"/>
          </w:tcPr>
          <w:p w:rsidR="00DD0427" w:rsidRPr="00DD0427" w:rsidRDefault="00DD0427" w:rsidP="00DD0427">
            <w:pPr>
              <w:widowControl/>
              <w:autoSpaceDE/>
              <w:autoSpaceDN/>
              <w:adjustRightInd/>
              <w:ind w:firstLine="0"/>
              <w:jc w:val="center"/>
              <w:rPr>
                <w:rFonts w:ascii="Times New Roman" w:hAnsi="Times New Roman" w:cs="Times New Roman"/>
                <w:b/>
              </w:rPr>
            </w:pPr>
            <w:r w:rsidRPr="00DD0427">
              <w:rPr>
                <w:rFonts w:ascii="Times New Roman" w:hAnsi="Times New Roman" w:cs="Times New Roman"/>
                <w:sz w:val="15"/>
                <w:szCs w:val="15"/>
                <w:lang w:val="tt-RU"/>
              </w:rPr>
              <w:t xml:space="preserve">пр. Строителей, д. 12, </w:t>
            </w:r>
            <w:r w:rsidRPr="00DD0427">
              <w:rPr>
                <w:rFonts w:ascii="Times New Roman" w:hAnsi="Times New Roman" w:cs="Times New Roman"/>
                <w:sz w:val="15"/>
                <w:szCs w:val="15"/>
              </w:rPr>
              <w:t>г. Нижнекамск, 423570</w:t>
            </w:r>
          </w:p>
        </w:tc>
        <w:tc>
          <w:tcPr>
            <w:tcW w:w="1276" w:type="dxa"/>
            <w:gridSpan w:val="2"/>
            <w:vMerge/>
          </w:tcPr>
          <w:p w:rsidR="00DD0427" w:rsidRPr="00DD0427" w:rsidRDefault="00DD0427" w:rsidP="00DD0427">
            <w:pPr>
              <w:widowControl/>
              <w:autoSpaceDE/>
              <w:autoSpaceDN/>
              <w:adjustRightInd/>
              <w:ind w:left="-108" w:right="-108" w:firstLine="0"/>
              <w:jc w:val="center"/>
              <w:rPr>
                <w:rFonts w:ascii="Times New Roman" w:hAnsi="Times New Roman" w:cs="Times New Roman"/>
              </w:rPr>
            </w:pPr>
          </w:p>
        </w:tc>
        <w:tc>
          <w:tcPr>
            <w:tcW w:w="3827" w:type="dxa"/>
          </w:tcPr>
          <w:p w:rsidR="00DD0427" w:rsidRPr="00DD0427" w:rsidRDefault="00DD0427" w:rsidP="00DD0427">
            <w:pPr>
              <w:widowControl/>
              <w:autoSpaceDE/>
              <w:autoSpaceDN/>
              <w:adjustRightInd/>
              <w:ind w:firstLine="0"/>
              <w:jc w:val="center"/>
              <w:rPr>
                <w:rFonts w:ascii="Times New Roman" w:hAnsi="Times New Roman" w:cs="Times New Roman"/>
                <w:b/>
              </w:rPr>
            </w:pPr>
            <w:r w:rsidRPr="00DD0427">
              <w:rPr>
                <w:rFonts w:ascii="Times New Roman" w:hAnsi="Times New Roman" w:cs="Times New Roman"/>
                <w:sz w:val="15"/>
                <w:szCs w:val="15"/>
                <w:lang w:val="tt-RU"/>
              </w:rPr>
              <w:t>Төзүчеләр пр., 12 нче йорт, Түбән Кама шәһәре, 423570</w:t>
            </w:r>
          </w:p>
        </w:tc>
      </w:tr>
      <w:tr w:rsidR="00DD0427" w:rsidRPr="00DD0427" w:rsidTr="0092286B">
        <w:trPr>
          <w:trHeight w:val="61"/>
        </w:trPr>
        <w:tc>
          <w:tcPr>
            <w:tcW w:w="9639" w:type="dxa"/>
            <w:gridSpan w:val="4"/>
          </w:tcPr>
          <w:p w:rsidR="00DD0427" w:rsidRPr="00DD0427" w:rsidRDefault="00DD0427" w:rsidP="00DD0427">
            <w:pPr>
              <w:widowControl/>
              <w:autoSpaceDE/>
              <w:autoSpaceDN/>
              <w:adjustRightInd/>
              <w:ind w:firstLine="0"/>
              <w:jc w:val="center"/>
              <w:rPr>
                <w:rFonts w:ascii="Times New Roman" w:hAnsi="Times New Roman" w:cs="Times New Roman"/>
                <w:sz w:val="2"/>
                <w:szCs w:val="2"/>
                <w:lang w:val="tt-RU"/>
              </w:rPr>
            </w:pPr>
          </w:p>
        </w:tc>
      </w:tr>
      <w:tr w:rsidR="00DD0427" w:rsidRPr="00DD0427" w:rsidTr="0092286B">
        <w:trPr>
          <w:trHeight w:val="1126"/>
        </w:trPr>
        <w:tc>
          <w:tcPr>
            <w:tcW w:w="5246" w:type="dxa"/>
            <w:gridSpan w:val="2"/>
          </w:tcPr>
          <w:p w:rsidR="00DD0427" w:rsidRPr="00DD0427" w:rsidRDefault="00DD0427" w:rsidP="00DD0427">
            <w:pPr>
              <w:widowControl/>
              <w:autoSpaceDE/>
              <w:autoSpaceDN/>
              <w:adjustRightInd/>
              <w:ind w:right="-143" w:firstLine="0"/>
              <w:rPr>
                <w:rFonts w:ascii="Times New Roman" w:hAnsi="Times New Roman" w:cs="Times New Roman"/>
                <w:sz w:val="20"/>
                <w:szCs w:val="20"/>
                <w:lang w:val="tt-RU"/>
              </w:rPr>
            </w:pPr>
            <w:r w:rsidRPr="00DD0427">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8126496" wp14:editId="44A99167">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" strokecolor="#00b050"/>
                  </w:pict>
                </mc:Fallback>
              </mc:AlternateContent>
            </w:r>
            <w:r w:rsidRPr="00DD0427">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83BFE20" wp14:editId="7090E611">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Bs1SwWVwIAAGEEAAAOAAAAAAAAAAAAAAAAAC4CAABkcnMvZTJvRG9jLnhtbFBLAQIt&#10;ABQABgAIAAAAIQDxZsgv3AAAAAYBAAAPAAAAAAAAAAAAAAAAALEEAABkcnMvZG93bnJldi54bWxQ&#10;SwUGAAAAAAQABADzAAAAugUAAAAA&#10;" strokecolor="yellow"/>
                  </w:pict>
                </mc:Fallback>
              </mc:AlternateContent>
            </w:r>
            <w:r w:rsidRPr="00DD0427">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1D70F38" wp14:editId="326F802E">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&#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AzM+ptWQIAAGEEAAAOAAAAAAAAAAAAAAAAAC4CAABkcnMvZTJvRG9jLnhtbFBLAQIt&#10;ABQABgAIAAAAIQBCRqrp2gAAAAUBAAAPAAAAAAAAAAAAAAAAALMEAABkcnMvZG93bnJldi54bWxQ&#10;SwUGAAAAAAQABADzAAAAugUAAAAA&#10;" strokecolor="#365f91"/>
                  </w:pict>
                </mc:Fallback>
              </mc:AlternateContent>
            </w:r>
          </w:p>
          <w:p w:rsidR="00DD0427" w:rsidRPr="00DD0427" w:rsidRDefault="00DD0427" w:rsidP="00DD0427">
            <w:pPr>
              <w:widowControl/>
              <w:autoSpaceDE/>
              <w:autoSpaceDN/>
              <w:adjustRightInd/>
              <w:ind w:left="1168" w:firstLine="0"/>
              <w:rPr>
                <w:rFonts w:ascii="Times New Roman" w:hAnsi="Times New Roman" w:cs="Times New Roman"/>
                <w:b/>
                <w:sz w:val="20"/>
                <w:szCs w:val="20"/>
                <w:lang w:val="tt-RU"/>
              </w:rPr>
            </w:pPr>
            <w:r w:rsidRPr="00DD0427">
              <w:rPr>
                <w:rFonts w:ascii="Times New Roman" w:hAnsi="Times New Roman" w:cs="Times New Roman"/>
                <w:b/>
                <w:sz w:val="20"/>
                <w:szCs w:val="20"/>
                <w:lang w:val="tt-RU"/>
              </w:rPr>
              <w:t>ПОСТАНОВЛЕНИЕ</w:t>
            </w:r>
          </w:p>
          <w:p w:rsidR="00DD0427" w:rsidRPr="00DD0427" w:rsidRDefault="00DD0427" w:rsidP="00DD0427">
            <w:pPr>
              <w:widowControl/>
              <w:autoSpaceDE/>
              <w:autoSpaceDN/>
              <w:adjustRightInd/>
              <w:ind w:firstLine="0"/>
              <w:jc w:val="left"/>
              <w:rPr>
                <w:rFonts w:ascii="Times New Roman" w:hAnsi="Times New Roman" w:cs="Times New Roman"/>
                <w:b/>
                <w:sz w:val="20"/>
                <w:szCs w:val="20"/>
                <w:lang w:val="tt-RU"/>
              </w:rPr>
            </w:pPr>
          </w:p>
          <w:p w:rsidR="00DD0427" w:rsidRPr="00DD0427" w:rsidRDefault="00DD0427" w:rsidP="00DD0427">
            <w:pPr>
              <w:widowControl/>
              <w:autoSpaceDE/>
              <w:autoSpaceDN/>
              <w:adjustRightInd/>
              <w:ind w:left="-108" w:firstLine="0"/>
              <w:jc w:val="left"/>
              <w:rPr>
                <w:rFonts w:ascii="Times New Roman" w:hAnsi="Times New Roman" w:cs="Times New Roman"/>
                <w:sz w:val="20"/>
                <w:szCs w:val="20"/>
                <w:lang w:val="tt-RU"/>
              </w:rPr>
            </w:pPr>
            <w:r w:rsidRPr="00DD0427">
              <w:rPr>
                <w:rFonts w:ascii="Times New Roman" w:hAnsi="Times New Roman" w:cs="Times New Roman"/>
                <w:sz w:val="20"/>
                <w:szCs w:val="20"/>
                <w:lang w:val="tt-RU"/>
              </w:rPr>
              <w:t xml:space="preserve">№ </w:t>
            </w:r>
            <w:r>
              <w:rPr>
                <w:rFonts w:ascii="Times New Roman" w:hAnsi="Times New Roman" w:cs="Times New Roman"/>
                <w:sz w:val="20"/>
                <w:szCs w:val="20"/>
                <w:lang w:val="tt-RU"/>
              </w:rPr>
              <w:t>142</w:t>
            </w:r>
          </w:p>
          <w:p w:rsidR="00DD0427" w:rsidRPr="00DD0427" w:rsidRDefault="00DD0427" w:rsidP="00DD0427">
            <w:pPr>
              <w:widowControl/>
              <w:autoSpaceDE/>
              <w:autoSpaceDN/>
              <w:adjustRightInd/>
              <w:ind w:left="-108" w:firstLine="0"/>
              <w:jc w:val="left"/>
              <w:rPr>
                <w:rFonts w:ascii="Times New Roman" w:hAnsi="Times New Roman" w:cs="Times New Roman"/>
                <w:sz w:val="20"/>
                <w:szCs w:val="20"/>
                <w:lang w:val="tt-RU"/>
              </w:rPr>
            </w:pPr>
          </w:p>
          <w:p w:rsidR="00DD0427" w:rsidRPr="00DD0427" w:rsidRDefault="00DD0427" w:rsidP="00DD0427">
            <w:pPr>
              <w:widowControl/>
              <w:autoSpaceDE/>
              <w:autoSpaceDN/>
              <w:adjustRightInd/>
              <w:ind w:left="-108" w:firstLine="0"/>
              <w:jc w:val="left"/>
              <w:rPr>
                <w:rFonts w:ascii="Times New Roman" w:hAnsi="Times New Roman" w:cs="Times New Roman"/>
                <w:sz w:val="20"/>
                <w:szCs w:val="20"/>
                <w:lang w:val="tt-RU"/>
              </w:rPr>
            </w:pPr>
          </w:p>
        </w:tc>
        <w:tc>
          <w:tcPr>
            <w:tcW w:w="4393" w:type="dxa"/>
            <w:gridSpan w:val="2"/>
          </w:tcPr>
          <w:p w:rsidR="00DD0427" w:rsidRPr="00DD0427" w:rsidRDefault="00DD0427" w:rsidP="00DD0427">
            <w:pPr>
              <w:widowControl/>
              <w:autoSpaceDE/>
              <w:autoSpaceDN/>
              <w:adjustRightInd/>
              <w:ind w:firstLine="1236"/>
              <w:jc w:val="right"/>
              <w:rPr>
                <w:rFonts w:ascii="Times New Roman" w:hAnsi="Times New Roman" w:cs="Times New Roman"/>
                <w:b/>
                <w:sz w:val="20"/>
                <w:szCs w:val="20"/>
                <w:lang w:val="tt-RU"/>
              </w:rPr>
            </w:pPr>
          </w:p>
          <w:p w:rsidR="00DD0427" w:rsidRPr="00DD0427" w:rsidRDefault="00DD0427" w:rsidP="00DD0427">
            <w:pPr>
              <w:widowControl/>
              <w:autoSpaceDE/>
              <w:autoSpaceDN/>
              <w:adjustRightInd/>
              <w:ind w:firstLine="2017"/>
              <w:rPr>
                <w:rFonts w:ascii="Times New Roman" w:hAnsi="Times New Roman" w:cs="Times New Roman"/>
                <w:b/>
                <w:sz w:val="20"/>
                <w:szCs w:val="20"/>
                <w:lang w:val="tt-RU"/>
              </w:rPr>
            </w:pPr>
            <w:r w:rsidRPr="00DD0427">
              <w:rPr>
                <w:rFonts w:ascii="Times New Roman" w:hAnsi="Times New Roman" w:cs="Times New Roman"/>
                <w:b/>
                <w:sz w:val="20"/>
                <w:szCs w:val="20"/>
                <w:lang w:val="tt-RU"/>
              </w:rPr>
              <w:t>КАРАР</w:t>
            </w:r>
          </w:p>
          <w:p w:rsidR="00DD0427" w:rsidRPr="00DD0427" w:rsidRDefault="00DD0427" w:rsidP="00DD0427">
            <w:pPr>
              <w:widowControl/>
              <w:autoSpaceDE/>
              <w:autoSpaceDN/>
              <w:adjustRightInd/>
              <w:ind w:firstLine="2017"/>
              <w:rPr>
                <w:rFonts w:ascii="Times New Roman" w:hAnsi="Times New Roman" w:cs="Times New Roman"/>
                <w:b/>
                <w:sz w:val="20"/>
                <w:szCs w:val="20"/>
                <w:lang w:val="tt-RU"/>
              </w:rPr>
            </w:pPr>
          </w:p>
          <w:p w:rsidR="00DD0427" w:rsidRPr="00DD0427" w:rsidRDefault="00DD0427" w:rsidP="00DD0427">
            <w:pPr>
              <w:widowControl/>
              <w:autoSpaceDE/>
              <w:autoSpaceDN/>
              <w:adjustRightInd/>
              <w:ind w:firstLine="2017"/>
              <w:jc w:val="right"/>
              <w:rPr>
                <w:rFonts w:ascii="Times New Roman" w:hAnsi="Times New Roman" w:cs="Times New Roman"/>
                <w:sz w:val="20"/>
                <w:szCs w:val="20"/>
                <w:lang w:val="tt-RU"/>
              </w:rPr>
            </w:pPr>
            <w:r>
              <w:rPr>
                <w:rFonts w:ascii="Times New Roman" w:hAnsi="Times New Roman" w:cs="Times New Roman"/>
                <w:sz w:val="20"/>
                <w:szCs w:val="20"/>
                <w:lang w:val="tt-RU"/>
              </w:rPr>
              <w:t xml:space="preserve">28 февраля </w:t>
            </w:r>
            <w:r w:rsidRPr="00DD0427">
              <w:rPr>
                <w:rFonts w:ascii="Times New Roman" w:hAnsi="Times New Roman" w:cs="Times New Roman"/>
                <w:sz w:val="20"/>
                <w:szCs w:val="20"/>
                <w:lang w:val="tt-RU"/>
              </w:rPr>
              <w:t>2017 г.</w:t>
            </w:r>
          </w:p>
          <w:p w:rsidR="00DD0427" w:rsidRPr="00DD0427" w:rsidRDefault="00DD0427" w:rsidP="00DD0427">
            <w:pPr>
              <w:widowControl/>
              <w:autoSpaceDE/>
              <w:autoSpaceDN/>
              <w:adjustRightInd/>
              <w:ind w:firstLine="2017"/>
              <w:rPr>
                <w:rFonts w:ascii="Times New Roman" w:hAnsi="Times New Roman" w:cs="Times New Roman"/>
                <w:sz w:val="20"/>
                <w:szCs w:val="20"/>
                <w:lang w:val="tt-RU"/>
              </w:rPr>
            </w:pPr>
          </w:p>
          <w:p w:rsidR="00DD0427" w:rsidRPr="00DD0427" w:rsidRDefault="00DD0427" w:rsidP="00DD0427">
            <w:pPr>
              <w:widowControl/>
              <w:autoSpaceDE/>
              <w:autoSpaceDN/>
              <w:adjustRightInd/>
              <w:ind w:firstLine="2017"/>
              <w:rPr>
                <w:rFonts w:ascii="Times New Roman" w:hAnsi="Times New Roman" w:cs="Times New Roman"/>
                <w:sz w:val="20"/>
                <w:szCs w:val="20"/>
                <w:lang w:val="tt-RU"/>
              </w:rPr>
            </w:pPr>
          </w:p>
        </w:tc>
      </w:tr>
    </w:tbl>
    <w:p w:rsidR="001C385E" w:rsidRDefault="001C385E" w:rsidP="00DD0427">
      <w:pPr>
        <w:tabs>
          <w:tab w:val="left" w:pos="3969"/>
        </w:tabs>
        <w:ind w:right="-1" w:firstLine="0"/>
        <w:jc w:val="center"/>
        <w:rPr>
          <w:rFonts w:ascii="Times New Roman" w:hAnsi="Times New Roman" w:cs="Times New Roman"/>
          <w:sz w:val="28"/>
          <w:szCs w:val="28"/>
        </w:rPr>
      </w:pPr>
      <w:r w:rsidRPr="001C385E">
        <w:rPr>
          <w:rFonts w:ascii="Times New Roman" w:hAnsi="Times New Roman" w:cs="Times New Roman"/>
          <w:sz w:val="28"/>
          <w:szCs w:val="28"/>
        </w:rPr>
        <w:t>О ведении реестра расходных обязательств муниципального</w:t>
      </w:r>
      <w:r w:rsidR="00DD0427">
        <w:rPr>
          <w:rFonts w:ascii="Times New Roman" w:hAnsi="Times New Roman" w:cs="Times New Roman"/>
          <w:sz w:val="28"/>
          <w:szCs w:val="28"/>
        </w:rPr>
        <w:t xml:space="preserve"> </w:t>
      </w:r>
      <w:r w:rsidRPr="001C385E">
        <w:rPr>
          <w:rFonts w:ascii="Times New Roman" w:hAnsi="Times New Roman" w:cs="Times New Roman"/>
          <w:sz w:val="28"/>
          <w:szCs w:val="28"/>
        </w:rPr>
        <w:t>образования «Нижнекамский муниципальный район»</w:t>
      </w:r>
    </w:p>
    <w:p w:rsidR="001C385E" w:rsidRPr="001C385E" w:rsidRDefault="001C385E" w:rsidP="001C385E">
      <w:pPr>
        <w:tabs>
          <w:tab w:val="left" w:pos="3969"/>
        </w:tabs>
        <w:ind w:right="6236" w:firstLine="0"/>
        <w:rPr>
          <w:rFonts w:ascii="Times New Roman" w:hAnsi="Times New Roman" w:cs="Times New Roman"/>
          <w:sz w:val="28"/>
          <w:szCs w:val="28"/>
        </w:rPr>
      </w:pP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В соответствии с </w:t>
      </w:r>
      <w:hyperlink r:id="rId6" w:anchor="/document/99/901714433/" w:history="1">
        <w:r w:rsidRPr="001C385E">
          <w:rPr>
            <w:rStyle w:val="a5"/>
            <w:rFonts w:ascii="Times New Roman" w:hAnsi="Times New Roman" w:cs="Times New Roman"/>
            <w:color w:val="auto"/>
            <w:sz w:val="28"/>
            <w:szCs w:val="28"/>
            <w:u w:val="none"/>
          </w:rPr>
          <w:t>Бюджетным кодексом Российской Федерации</w:t>
        </w:r>
      </w:hyperlink>
      <w:r w:rsidRPr="001C385E">
        <w:rPr>
          <w:rFonts w:ascii="Times New Roman" w:hAnsi="Times New Roman" w:cs="Times New Roman"/>
          <w:sz w:val="28"/>
          <w:szCs w:val="28"/>
        </w:rPr>
        <w:t xml:space="preserve">, </w:t>
      </w:r>
      <w:r w:rsidR="00CA02D6">
        <w:rPr>
          <w:rFonts w:ascii="Times New Roman" w:hAnsi="Times New Roman" w:cs="Times New Roman"/>
          <w:sz w:val="28"/>
          <w:szCs w:val="28"/>
        </w:rPr>
        <w:t xml:space="preserve">              </w:t>
      </w:r>
      <w:hyperlink r:id="rId7" w:anchor="/document/81/966/" w:history="1">
        <w:r w:rsidRPr="001C385E">
          <w:rPr>
            <w:rStyle w:val="a5"/>
            <w:rFonts w:ascii="Times New Roman" w:hAnsi="Times New Roman" w:cs="Times New Roman"/>
            <w:color w:val="auto"/>
            <w:sz w:val="28"/>
            <w:szCs w:val="28"/>
            <w:u w:val="none"/>
          </w:rPr>
          <w:t>Бюджетным кодексом Республики Татарстан</w:t>
        </w:r>
      </w:hyperlink>
      <w:r>
        <w:rPr>
          <w:rFonts w:ascii="Times New Roman" w:hAnsi="Times New Roman" w:cs="Times New Roman"/>
          <w:sz w:val="28"/>
          <w:szCs w:val="28"/>
        </w:rPr>
        <w:t>,</w:t>
      </w:r>
      <w:r w:rsidRPr="001C385E">
        <w:rPr>
          <w:rFonts w:ascii="Times New Roman" w:hAnsi="Times New Roman" w:cs="Times New Roman"/>
          <w:sz w:val="28"/>
          <w:szCs w:val="28"/>
        </w:rPr>
        <w:t xml:space="preserve"> постановля</w:t>
      </w:r>
      <w:r>
        <w:rPr>
          <w:rFonts w:ascii="Times New Roman" w:hAnsi="Times New Roman" w:cs="Times New Roman"/>
          <w:sz w:val="28"/>
          <w:szCs w:val="28"/>
        </w:rPr>
        <w:t>ю</w:t>
      </w:r>
      <w:r w:rsidRPr="001C385E">
        <w:rPr>
          <w:rFonts w:ascii="Times New Roman" w:hAnsi="Times New Roman" w:cs="Times New Roman"/>
          <w:sz w:val="28"/>
          <w:szCs w:val="28"/>
        </w:rPr>
        <w:t>:</w:t>
      </w:r>
    </w:p>
    <w:p w:rsidR="001C385E" w:rsidRDefault="001C385E" w:rsidP="001C385E">
      <w:pPr>
        <w:tabs>
          <w:tab w:val="left" w:pos="3450"/>
        </w:tabs>
        <w:ind w:firstLine="709"/>
        <w:rPr>
          <w:rFonts w:ascii="Times New Roman" w:hAnsi="Times New Roman" w:cs="Times New Roman"/>
          <w:sz w:val="28"/>
          <w:szCs w:val="28"/>
        </w:rPr>
      </w:pPr>
      <w:r w:rsidRPr="001C385E">
        <w:rPr>
          <w:rFonts w:ascii="Times New Roman" w:hAnsi="Times New Roman" w:cs="Times New Roman"/>
          <w:sz w:val="28"/>
          <w:szCs w:val="28"/>
        </w:rPr>
        <w:t>1. Утвердить прилагаемые:</w:t>
      </w:r>
      <w:r w:rsidRPr="001C385E">
        <w:rPr>
          <w:rFonts w:ascii="Times New Roman" w:hAnsi="Times New Roman" w:cs="Times New Roman"/>
          <w:sz w:val="28"/>
          <w:szCs w:val="28"/>
        </w:rPr>
        <w:tab/>
      </w:r>
    </w:p>
    <w:p w:rsidR="001C385E" w:rsidRDefault="001C385E" w:rsidP="001C385E">
      <w:pPr>
        <w:tabs>
          <w:tab w:val="left" w:pos="3450"/>
        </w:tabs>
        <w:ind w:firstLine="709"/>
        <w:rPr>
          <w:rFonts w:ascii="Times New Roman" w:hAnsi="Times New Roman" w:cs="Times New Roman"/>
          <w:sz w:val="28"/>
          <w:szCs w:val="28"/>
        </w:rPr>
      </w:pPr>
      <w:r w:rsidRPr="001C385E">
        <w:rPr>
          <w:rFonts w:ascii="Times New Roman" w:hAnsi="Times New Roman" w:cs="Times New Roman"/>
          <w:sz w:val="28"/>
          <w:szCs w:val="28"/>
        </w:rPr>
        <w:t xml:space="preserve">- </w:t>
      </w:r>
      <w:hyperlink r:id="rId8" w:anchor="/document/81/2362/tat_567d/" w:history="1">
        <w:r w:rsidRPr="001C385E">
          <w:rPr>
            <w:rStyle w:val="a5"/>
            <w:rFonts w:ascii="Times New Roman" w:hAnsi="Times New Roman" w:cs="Times New Roman"/>
            <w:color w:val="auto"/>
            <w:sz w:val="28"/>
            <w:szCs w:val="28"/>
            <w:u w:val="none"/>
          </w:rPr>
          <w:t>порядок</w:t>
        </w:r>
      </w:hyperlink>
      <w:r w:rsidRPr="001C385E">
        <w:rPr>
          <w:rFonts w:ascii="Times New Roman" w:hAnsi="Times New Roman" w:cs="Times New Roman"/>
          <w:sz w:val="28"/>
          <w:szCs w:val="28"/>
        </w:rPr>
        <w:t xml:space="preserve"> ведения реестра расходных обязательств муниципального </w:t>
      </w:r>
      <w:r w:rsidR="00CA02D6">
        <w:rPr>
          <w:rFonts w:ascii="Times New Roman" w:hAnsi="Times New Roman" w:cs="Times New Roman"/>
          <w:sz w:val="28"/>
          <w:szCs w:val="28"/>
        </w:rPr>
        <w:t xml:space="preserve">               </w:t>
      </w:r>
      <w:r w:rsidRPr="001C385E">
        <w:rPr>
          <w:rFonts w:ascii="Times New Roman" w:hAnsi="Times New Roman" w:cs="Times New Roman"/>
          <w:sz w:val="28"/>
          <w:szCs w:val="28"/>
        </w:rPr>
        <w:t>образования «Нижнекамский муниципальный район» (приложение №</w:t>
      </w:r>
      <w:r>
        <w:rPr>
          <w:rFonts w:ascii="Times New Roman" w:hAnsi="Times New Roman" w:cs="Times New Roman"/>
          <w:sz w:val="28"/>
          <w:szCs w:val="28"/>
        </w:rPr>
        <w:t xml:space="preserve"> </w:t>
      </w:r>
      <w:r w:rsidRPr="001C385E">
        <w:rPr>
          <w:rFonts w:ascii="Times New Roman" w:hAnsi="Times New Roman" w:cs="Times New Roman"/>
          <w:sz w:val="28"/>
          <w:szCs w:val="28"/>
        </w:rPr>
        <w:t>1);</w:t>
      </w:r>
    </w:p>
    <w:p w:rsidR="001C385E" w:rsidRPr="001C385E" w:rsidRDefault="001C385E" w:rsidP="001C385E">
      <w:pPr>
        <w:tabs>
          <w:tab w:val="left" w:pos="3450"/>
        </w:tabs>
        <w:ind w:firstLine="709"/>
        <w:rPr>
          <w:rFonts w:ascii="Times New Roman" w:hAnsi="Times New Roman" w:cs="Times New Roman"/>
          <w:sz w:val="28"/>
          <w:szCs w:val="28"/>
        </w:rPr>
      </w:pPr>
      <w:r w:rsidRPr="001C385E">
        <w:rPr>
          <w:rFonts w:ascii="Times New Roman" w:hAnsi="Times New Roman" w:cs="Times New Roman"/>
          <w:sz w:val="28"/>
          <w:szCs w:val="28"/>
        </w:rPr>
        <w:t xml:space="preserve">- </w:t>
      </w:r>
      <w:hyperlink r:id="rId9" w:anchor="/document/81/2362/tat_56717/" w:history="1">
        <w:r w:rsidRPr="001C385E">
          <w:rPr>
            <w:rStyle w:val="a5"/>
            <w:rFonts w:ascii="Times New Roman" w:hAnsi="Times New Roman" w:cs="Times New Roman"/>
            <w:color w:val="auto"/>
            <w:sz w:val="28"/>
            <w:szCs w:val="28"/>
            <w:u w:val="none"/>
          </w:rPr>
          <w:t>форму</w:t>
        </w:r>
      </w:hyperlink>
      <w:r w:rsidRPr="001C385E">
        <w:rPr>
          <w:rFonts w:ascii="Times New Roman" w:hAnsi="Times New Roman" w:cs="Times New Roman"/>
          <w:sz w:val="28"/>
          <w:szCs w:val="28"/>
        </w:rPr>
        <w:t xml:space="preserve"> реестра расходных обязательств муниципального образования </w:t>
      </w:r>
      <w:r>
        <w:rPr>
          <w:rFonts w:ascii="Times New Roman" w:hAnsi="Times New Roman" w:cs="Times New Roman"/>
          <w:sz w:val="28"/>
          <w:szCs w:val="28"/>
        </w:rPr>
        <w:t xml:space="preserve">              </w:t>
      </w:r>
      <w:r w:rsidRPr="001C385E">
        <w:rPr>
          <w:rFonts w:ascii="Times New Roman" w:hAnsi="Times New Roman" w:cs="Times New Roman"/>
          <w:sz w:val="28"/>
          <w:szCs w:val="28"/>
        </w:rPr>
        <w:t>«Нижнекамский муниципальный район» (приложение №</w:t>
      </w:r>
      <w:r>
        <w:rPr>
          <w:rFonts w:ascii="Times New Roman" w:hAnsi="Times New Roman" w:cs="Times New Roman"/>
          <w:sz w:val="28"/>
          <w:szCs w:val="28"/>
        </w:rPr>
        <w:t xml:space="preserve"> </w:t>
      </w:r>
      <w:r w:rsidRPr="001C385E">
        <w:rPr>
          <w:rFonts w:ascii="Times New Roman" w:hAnsi="Times New Roman" w:cs="Times New Roman"/>
          <w:sz w:val="28"/>
          <w:szCs w:val="28"/>
        </w:rPr>
        <w:t>2).</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2. Установить,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что </w:t>
      </w:r>
      <w:r>
        <w:rPr>
          <w:rFonts w:ascii="Times New Roman" w:hAnsi="Times New Roman" w:cs="Times New Roman"/>
          <w:sz w:val="28"/>
          <w:szCs w:val="28"/>
        </w:rPr>
        <w:t xml:space="preserve"> </w:t>
      </w:r>
      <w:r w:rsidRPr="001C385E">
        <w:rPr>
          <w:rFonts w:ascii="Times New Roman" w:hAnsi="Times New Roman" w:cs="Times New Roman"/>
          <w:sz w:val="28"/>
          <w:szCs w:val="28"/>
        </w:rPr>
        <w:t>органом</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исполнительной</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власти</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образования «Нижнекамский муниципальный район», уполномоченным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осуществлять ведение реестра расходных обязательств муниципального </w:t>
      </w:r>
      <w:r>
        <w:rPr>
          <w:rFonts w:ascii="Times New Roman" w:hAnsi="Times New Roman" w:cs="Times New Roman"/>
          <w:sz w:val="28"/>
          <w:szCs w:val="28"/>
        </w:rPr>
        <w:t xml:space="preserve">                         </w:t>
      </w:r>
      <w:r w:rsidRPr="001C385E">
        <w:rPr>
          <w:rFonts w:ascii="Times New Roman" w:hAnsi="Times New Roman" w:cs="Times New Roman"/>
          <w:sz w:val="28"/>
          <w:szCs w:val="28"/>
        </w:rPr>
        <w:t>образования «Нижнекамский муниципальный район»</w:t>
      </w:r>
      <w:r>
        <w:rPr>
          <w:rFonts w:ascii="Times New Roman" w:hAnsi="Times New Roman" w:cs="Times New Roman"/>
          <w:sz w:val="28"/>
          <w:szCs w:val="28"/>
        </w:rPr>
        <w:t>,</w:t>
      </w:r>
      <w:r w:rsidRPr="001C385E">
        <w:rPr>
          <w:rFonts w:ascii="Times New Roman" w:hAnsi="Times New Roman" w:cs="Times New Roman"/>
          <w:sz w:val="28"/>
          <w:szCs w:val="28"/>
        </w:rPr>
        <w:t xml:space="preserve"> в соответствии </w:t>
      </w:r>
      <w:r w:rsidR="00DD0427">
        <w:rPr>
          <w:rFonts w:ascii="Times New Roman" w:hAnsi="Times New Roman" w:cs="Times New Roman"/>
          <w:sz w:val="28"/>
          <w:szCs w:val="28"/>
        </w:rPr>
        <w:t xml:space="preserve">                          </w:t>
      </w:r>
      <w:r w:rsidRPr="001C385E">
        <w:rPr>
          <w:rFonts w:ascii="Times New Roman" w:hAnsi="Times New Roman" w:cs="Times New Roman"/>
          <w:sz w:val="28"/>
          <w:szCs w:val="28"/>
        </w:rPr>
        <w:t xml:space="preserve">с вышеуказанным </w:t>
      </w:r>
      <w:hyperlink r:id="rId10" w:anchor="/document/81/2362/tat_567d/" w:history="1">
        <w:r w:rsidRPr="001C385E">
          <w:rPr>
            <w:rStyle w:val="a5"/>
            <w:rFonts w:ascii="Times New Roman" w:hAnsi="Times New Roman" w:cs="Times New Roman"/>
            <w:color w:val="auto"/>
            <w:sz w:val="28"/>
            <w:szCs w:val="28"/>
            <w:u w:val="none"/>
          </w:rPr>
          <w:t>Порядком</w:t>
        </w:r>
      </w:hyperlink>
      <w:r w:rsidRPr="001C385E">
        <w:rPr>
          <w:rFonts w:ascii="Times New Roman" w:hAnsi="Times New Roman" w:cs="Times New Roman"/>
          <w:sz w:val="28"/>
          <w:szCs w:val="28"/>
        </w:rPr>
        <w:t xml:space="preserve">, является МКУ «Департамент по бюджету </w:t>
      </w:r>
      <w:r w:rsidR="00DD0427">
        <w:rPr>
          <w:rFonts w:ascii="Times New Roman" w:hAnsi="Times New Roman" w:cs="Times New Roman"/>
          <w:sz w:val="28"/>
          <w:szCs w:val="28"/>
        </w:rPr>
        <w:t xml:space="preserve">                         </w:t>
      </w:r>
      <w:r w:rsidRPr="001C385E">
        <w:rPr>
          <w:rFonts w:ascii="Times New Roman" w:hAnsi="Times New Roman" w:cs="Times New Roman"/>
          <w:sz w:val="28"/>
          <w:szCs w:val="28"/>
        </w:rPr>
        <w:t>и финансам</w:t>
      </w:r>
      <w:r w:rsidR="00DD0427">
        <w:rPr>
          <w:rFonts w:ascii="Times New Roman" w:hAnsi="Times New Roman" w:cs="Times New Roman"/>
          <w:sz w:val="28"/>
          <w:szCs w:val="28"/>
        </w:rPr>
        <w:t xml:space="preserve"> </w:t>
      </w:r>
      <w:r w:rsidRPr="001C385E">
        <w:rPr>
          <w:rFonts w:ascii="Times New Roman" w:hAnsi="Times New Roman" w:cs="Times New Roman"/>
          <w:sz w:val="28"/>
          <w:szCs w:val="28"/>
        </w:rPr>
        <w:t>Нижнекамского муниципального района Республики Татарстан».</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3. Контроль за исполнением настоящего постановления возложить МКУ </w:t>
      </w:r>
      <w:r>
        <w:rPr>
          <w:rFonts w:ascii="Times New Roman" w:hAnsi="Times New Roman" w:cs="Times New Roman"/>
          <w:sz w:val="28"/>
          <w:szCs w:val="28"/>
        </w:rPr>
        <w:t xml:space="preserve">             </w:t>
      </w:r>
      <w:r w:rsidRPr="001C385E">
        <w:rPr>
          <w:rFonts w:ascii="Times New Roman" w:hAnsi="Times New Roman" w:cs="Times New Roman"/>
          <w:sz w:val="28"/>
          <w:szCs w:val="28"/>
        </w:rPr>
        <w:t>«Департамент по бюджету и финансам Нижнекамского муниципального района Республики Татарстан».</w:t>
      </w:r>
    </w:p>
    <w:p w:rsidR="001C385E" w:rsidRPr="001C385E" w:rsidRDefault="001C385E" w:rsidP="001C385E">
      <w:pPr>
        <w:ind w:left="7080" w:firstLine="708"/>
        <w:rPr>
          <w:rFonts w:ascii="Times New Roman" w:hAnsi="Times New Roman" w:cs="Times New Roman"/>
          <w:sz w:val="28"/>
          <w:szCs w:val="28"/>
        </w:rPr>
      </w:pPr>
    </w:p>
    <w:p w:rsidR="001C385E" w:rsidRDefault="001C385E" w:rsidP="001C385E">
      <w:pPr>
        <w:ind w:left="7080" w:firstLine="708"/>
        <w:jc w:val="right"/>
        <w:rPr>
          <w:rFonts w:ascii="Times New Roman" w:hAnsi="Times New Roman" w:cs="Times New Roman"/>
          <w:sz w:val="28"/>
          <w:szCs w:val="28"/>
        </w:rPr>
      </w:pPr>
    </w:p>
    <w:p w:rsidR="001C385E" w:rsidRDefault="00DD0427" w:rsidP="00DD0427">
      <w:pPr>
        <w:jc w:val="right"/>
        <w:rPr>
          <w:rFonts w:ascii="Times New Roman" w:hAnsi="Times New Roman" w:cs="Times New Roman"/>
          <w:sz w:val="28"/>
          <w:szCs w:val="28"/>
        </w:rPr>
        <w:sectPr w:rsidR="001C385E" w:rsidSect="00DD0427">
          <w:pgSz w:w="11906" w:h="16838"/>
          <w:pgMar w:top="1134" w:right="1134" w:bottom="1134" w:left="1134" w:header="709" w:footer="709" w:gutter="0"/>
          <w:cols w:space="720"/>
        </w:sectPr>
      </w:pPr>
      <w:r>
        <w:rPr>
          <w:rFonts w:ascii="Times New Roman" w:hAnsi="Times New Roman" w:cs="Times New Roman"/>
          <w:sz w:val="28"/>
          <w:szCs w:val="28"/>
        </w:rPr>
        <w:t xml:space="preserve">    </w:t>
      </w:r>
      <w:r w:rsidR="001C385E" w:rsidRPr="001C385E">
        <w:rPr>
          <w:rFonts w:ascii="Times New Roman" w:hAnsi="Times New Roman" w:cs="Times New Roman"/>
          <w:sz w:val="28"/>
          <w:szCs w:val="28"/>
        </w:rPr>
        <w:t>А.Г.</w:t>
      </w:r>
      <w:r w:rsidR="001C385E">
        <w:rPr>
          <w:rFonts w:ascii="Times New Roman" w:hAnsi="Times New Roman" w:cs="Times New Roman"/>
          <w:sz w:val="28"/>
          <w:szCs w:val="28"/>
        </w:rPr>
        <w:t xml:space="preserve"> </w:t>
      </w:r>
      <w:r w:rsidR="001C385E" w:rsidRPr="001C385E">
        <w:rPr>
          <w:rFonts w:ascii="Times New Roman" w:hAnsi="Times New Roman" w:cs="Times New Roman"/>
          <w:sz w:val="28"/>
          <w:szCs w:val="28"/>
        </w:rPr>
        <w:t>Сайфутдинов</w:t>
      </w:r>
    </w:p>
    <w:p w:rsidR="001C385E" w:rsidRDefault="001C385E" w:rsidP="005C6027">
      <w:pPr>
        <w:ind w:left="4820" w:firstLine="0"/>
        <w:jc w:val="center"/>
        <w:rPr>
          <w:rFonts w:ascii="Times New Roman" w:hAnsi="Times New Roman" w:cs="Times New Roman"/>
          <w:sz w:val="28"/>
          <w:szCs w:val="28"/>
        </w:rPr>
      </w:pPr>
      <w:r w:rsidRPr="001C385E">
        <w:rPr>
          <w:rFonts w:ascii="Times New Roman" w:hAnsi="Times New Roman" w:cs="Times New Roman"/>
          <w:sz w:val="28"/>
          <w:szCs w:val="28"/>
        </w:rPr>
        <w:lastRenderedPageBreak/>
        <w:t>Приложение №</w:t>
      </w:r>
      <w:r>
        <w:rPr>
          <w:rFonts w:ascii="Times New Roman" w:hAnsi="Times New Roman" w:cs="Times New Roman"/>
          <w:sz w:val="28"/>
          <w:szCs w:val="28"/>
        </w:rPr>
        <w:t xml:space="preserve"> </w:t>
      </w:r>
      <w:r w:rsidRPr="001C385E">
        <w:rPr>
          <w:rFonts w:ascii="Times New Roman" w:hAnsi="Times New Roman" w:cs="Times New Roman"/>
          <w:sz w:val="28"/>
          <w:szCs w:val="28"/>
        </w:rPr>
        <w:t>1</w:t>
      </w:r>
    </w:p>
    <w:p w:rsidR="001C385E" w:rsidRPr="001C385E" w:rsidRDefault="001C385E" w:rsidP="005C6027">
      <w:pPr>
        <w:ind w:left="4820" w:firstLine="0"/>
        <w:jc w:val="center"/>
        <w:rPr>
          <w:rFonts w:ascii="Times New Roman" w:hAnsi="Times New Roman" w:cs="Times New Roman"/>
          <w:sz w:val="28"/>
          <w:szCs w:val="28"/>
        </w:rPr>
      </w:pPr>
      <w:r>
        <w:rPr>
          <w:rFonts w:ascii="Times New Roman" w:hAnsi="Times New Roman" w:cs="Times New Roman"/>
          <w:sz w:val="28"/>
          <w:szCs w:val="28"/>
        </w:rPr>
        <w:t>У</w:t>
      </w:r>
      <w:r w:rsidRPr="001C385E">
        <w:rPr>
          <w:rFonts w:ascii="Times New Roman" w:hAnsi="Times New Roman" w:cs="Times New Roman"/>
          <w:sz w:val="28"/>
          <w:szCs w:val="28"/>
        </w:rPr>
        <w:t>тверждено</w:t>
      </w:r>
    </w:p>
    <w:p w:rsidR="001C385E" w:rsidRPr="001C385E" w:rsidRDefault="001C385E" w:rsidP="005C6027">
      <w:pPr>
        <w:ind w:left="4820" w:firstLine="0"/>
        <w:rPr>
          <w:rFonts w:ascii="Times New Roman" w:hAnsi="Times New Roman" w:cs="Times New Roman"/>
          <w:sz w:val="28"/>
          <w:szCs w:val="28"/>
        </w:rPr>
      </w:pPr>
      <w:r w:rsidRPr="001C385E">
        <w:rPr>
          <w:rFonts w:ascii="Times New Roman" w:hAnsi="Times New Roman" w:cs="Times New Roman"/>
          <w:sz w:val="28"/>
          <w:szCs w:val="28"/>
        </w:rPr>
        <w:t xml:space="preserve">постановлением </w:t>
      </w:r>
      <w:r>
        <w:rPr>
          <w:rFonts w:ascii="Times New Roman" w:hAnsi="Times New Roman" w:cs="Times New Roman"/>
          <w:sz w:val="28"/>
          <w:szCs w:val="28"/>
        </w:rPr>
        <w:t>И</w:t>
      </w:r>
      <w:r w:rsidRPr="001C385E">
        <w:rPr>
          <w:rFonts w:ascii="Times New Roman" w:hAnsi="Times New Roman" w:cs="Times New Roman"/>
          <w:sz w:val="28"/>
          <w:szCs w:val="28"/>
        </w:rPr>
        <w:t>сполнительного комитета</w:t>
      </w:r>
    </w:p>
    <w:p w:rsidR="001C385E" w:rsidRPr="001C385E" w:rsidRDefault="001C385E" w:rsidP="005C6027">
      <w:pPr>
        <w:ind w:left="4820" w:firstLine="0"/>
        <w:rPr>
          <w:rFonts w:ascii="Times New Roman" w:hAnsi="Times New Roman" w:cs="Times New Roman"/>
          <w:sz w:val="28"/>
          <w:szCs w:val="28"/>
        </w:rPr>
      </w:pPr>
      <w:r w:rsidRPr="001C385E">
        <w:rPr>
          <w:rFonts w:ascii="Times New Roman" w:hAnsi="Times New Roman" w:cs="Times New Roman"/>
          <w:sz w:val="28"/>
          <w:szCs w:val="28"/>
        </w:rPr>
        <w:t>Нижнекамского муниципального района</w:t>
      </w:r>
    </w:p>
    <w:p w:rsidR="001C385E" w:rsidRDefault="001C385E" w:rsidP="005C6027">
      <w:pPr>
        <w:ind w:left="4820" w:firstLine="0"/>
        <w:rPr>
          <w:rFonts w:ascii="Times New Roman" w:hAnsi="Times New Roman" w:cs="Times New Roman"/>
          <w:sz w:val="28"/>
          <w:szCs w:val="28"/>
        </w:rPr>
      </w:pPr>
      <w:r w:rsidRPr="001C385E">
        <w:rPr>
          <w:rFonts w:ascii="Times New Roman" w:hAnsi="Times New Roman" w:cs="Times New Roman"/>
          <w:sz w:val="28"/>
          <w:szCs w:val="28"/>
        </w:rPr>
        <w:t xml:space="preserve">Республики Татарстан </w:t>
      </w:r>
    </w:p>
    <w:p w:rsidR="001C385E" w:rsidRDefault="001C385E" w:rsidP="005C6027">
      <w:pPr>
        <w:ind w:left="4820" w:firstLine="0"/>
        <w:rPr>
          <w:rFonts w:ascii="Times New Roman" w:hAnsi="Times New Roman" w:cs="Times New Roman"/>
          <w:sz w:val="28"/>
          <w:szCs w:val="28"/>
        </w:rPr>
      </w:pPr>
      <w:r w:rsidRPr="001C385E">
        <w:rPr>
          <w:rFonts w:ascii="Times New Roman" w:hAnsi="Times New Roman" w:cs="Times New Roman"/>
          <w:sz w:val="28"/>
          <w:szCs w:val="28"/>
        </w:rPr>
        <w:t xml:space="preserve">от </w:t>
      </w:r>
      <w:r w:rsidR="00DD0427">
        <w:rPr>
          <w:rFonts w:ascii="Times New Roman" w:hAnsi="Times New Roman" w:cs="Times New Roman"/>
          <w:sz w:val="28"/>
          <w:szCs w:val="28"/>
        </w:rPr>
        <w:t>28.02.</w:t>
      </w:r>
      <w:r w:rsidRPr="001C385E">
        <w:rPr>
          <w:rFonts w:ascii="Times New Roman" w:hAnsi="Times New Roman" w:cs="Times New Roman"/>
          <w:sz w:val="28"/>
          <w:szCs w:val="28"/>
        </w:rPr>
        <w:t>2017 №</w:t>
      </w:r>
      <w:r w:rsidR="00DD0427">
        <w:rPr>
          <w:rFonts w:ascii="Times New Roman" w:hAnsi="Times New Roman" w:cs="Times New Roman"/>
          <w:sz w:val="28"/>
          <w:szCs w:val="28"/>
        </w:rPr>
        <w:t xml:space="preserve"> 142</w:t>
      </w:r>
    </w:p>
    <w:p w:rsidR="001C385E" w:rsidRPr="001C385E" w:rsidRDefault="001C385E" w:rsidP="001C385E">
      <w:pPr>
        <w:ind w:firstLine="0"/>
        <w:rPr>
          <w:rFonts w:ascii="Times New Roman" w:hAnsi="Times New Roman" w:cs="Times New Roman"/>
          <w:sz w:val="28"/>
          <w:szCs w:val="28"/>
        </w:rPr>
      </w:pPr>
    </w:p>
    <w:p w:rsidR="001C385E" w:rsidRPr="001C385E" w:rsidRDefault="001C385E" w:rsidP="001C385E">
      <w:pPr>
        <w:jc w:val="right"/>
        <w:rPr>
          <w:rFonts w:ascii="Times New Roman" w:hAnsi="Times New Roman" w:cs="Times New Roman"/>
          <w:sz w:val="28"/>
          <w:szCs w:val="28"/>
        </w:rPr>
      </w:pPr>
    </w:p>
    <w:p w:rsidR="001C385E" w:rsidRPr="001C385E" w:rsidRDefault="001C385E" w:rsidP="001C385E">
      <w:pPr>
        <w:ind w:firstLine="0"/>
        <w:jc w:val="center"/>
        <w:outlineLvl w:val="2"/>
        <w:rPr>
          <w:rFonts w:ascii="Times New Roman" w:hAnsi="Times New Roman" w:cs="Times New Roman"/>
          <w:bCs/>
          <w:sz w:val="28"/>
          <w:szCs w:val="28"/>
        </w:rPr>
      </w:pPr>
      <w:r w:rsidRPr="001C385E">
        <w:rPr>
          <w:rFonts w:ascii="Times New Roman" w:hAnsi="Times New Roman" w:cs="Times New Roman"/>
          <w:bCs/>
          <w:sz w:val="28"/>
          <w:szCs w:val="28"/>
        </w:rPr>
        <w:t>ПОРЯДОК</w:t>
      </w:r>
      <w:r w:rsidRPr="001C385E">
        <w:rPr>
          <w:rFonts w:ascii="Times New Roman" w:hAnsi="Times New Roman" w:cs="Times New Roman"/>
          <w:bCs/>
          <w:sz w:val="28"/>
          <w:szCs w:val="28"/>
        </w:rPr>
        <w:br/>
        <w:t xml:space="preserve">ведения реестра расходных обязательств </w:t>
      </w:r>
    </w:p>
    <w:p w:rsidR="001C385E" w:rsidRDefault="001C385E" w:rsidP="001C385E">
      <w:pPr>
        <w:ind w:firstLine="0"/>
        <w:jc w:val="center"/>
        <w:outlineLvl w:val="2"/>
        <w:rPr>
          <w:rFonts w:ascii="Times New Roman" w:hAnsi="Times New Roman" w:cs="Times New Roman"/>
          <w:sz w:val="28"/>
          <w:szCs w:val="28"/>
        </w:rPr>
      </w:pPr>
      <w:r w:rsidRPr="001C385E">
        <w:rPr>
          <w:rFonts w:ascii="Times New Roman" w:hAnsi="Times New Roman" w:cs="Times New Roman"/>
          <w:sz w:val="28"/>
          <w:szCs w:val="28"/>
        </w:rPr>
        <w:t>муниципального образования «Нижнекамский муниципальный район»</w:t>
      </w:r>
    </w:p>
    <w:p w:rsidR="001C385E" w:rsidRPr="001C385E" w:rsidRDefault="001C385E" w:rsidP="001C385E">
      <w:pPr>
        <w:ind w:firstLine="0"/>
        <w:jc w:val="center"/>
        <w:outlineLvl w:val="2"/>
        <w:rPr>
          <w:rFonts w:ascii="Times New Roman" w:hAnsi="Times New Roman" w:cs="Times New Roman"/>
          <w:bCs/>
          <w:kern w:val="36"/>
          <w:sz w:val="28"/>
          <w:szCs w:val="28"/>
        </w:rPr>
      </w:pPr>
    </w:p>
    <w:p w:rsid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1. Настоящий порядок ведения реестра расходных обязательств муниципал</w:t>
      </w:r>
      <w:r w:rsidRPr="001C385E">
        <w:rPr>
          <w:rFonts w:ascii="Times New Roman" w:hAnsi="Times New Roman" w:cs="Times New Roman"/>
          <w:sz w:val="28"/>
          <w:szCs w:val="28"/>
        </w:rPr>
        <w:t>ь</w:t>
      </w:r>
      <w:r w:rsidRPr="001C385E">
        <w:rPr>
          <w:rFonts w:ascii="Times New Roman" w:hAnsi="Times New Roman" w:cs="Times New Roman"/>
          <w:sz w:val="28"/>
          <w:szCs w:val="28"/>
        </w:rPr>
        <w:t xml:space="preserve">ного образования «Нижнекамский муниципальный район», разработанный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в соответствии с </w:t>
      </w:r>
      <w:hyperlink r:id="rId11" w:anchor="/document/99/901714433/" w:history="1">
        <w:r w:rsidRPr="001C385E">
          <w:rPr>
            <w:rStyle w:val="a5"/>
            <w:rFonts w:ascii="Times New Roman" w:hAnsi="Times New Roman" w:cs="Times New Roman"/>
            <w:color w:val="auto"/>
            <w:sz w:val="28"/>
            <w:szCs w:val="28"/>
            <w:u w:val="none"/>
          </w:rPr>
          <w:t>Бюджетным кодексом Российской Федерации</w:t>
        </w:r>
      </w:hyperlink>
      <w:r w:rsidRPr="001C385E">
        <w:rPr>
          <w:rFonts w:ascii="Times New Roman" w:hAnsi="Times New Roman" w:cs="Times New Roman"/>
          <w:sz w:val="28"/>
          <w:szCs w:val="28"/>
        </w:rPr>
        <w:t xml:space="preserve">, </w:t>
      </w:r>
      <w:hyperlink r:id="rId12" w:anchor="/document/81/966/" w:history="1">
        <w:r w:rsidRPr="001C385E">
          <w:rPr>
            <w:rStyle w:val="a5"/>
            <w:rFonts w:ascii="Times New Roman" w:hAnsi="Times New Roman" w:cs="Times New Roman"/>
            <w:color w:val="auto"/>
            <w:sz w:val="28"/>
            <w:szCs w:val="28"/>
            <w:u w:val="none"/>
          </w:rPr>
          <w:t xml:space="preserve">Бюджетным </w:t>
        </w:r>
        <w:r>
          <w:rPr>
            <w:rStyle w:val="a5"/>
            <w:rFonts w:ascii="Times New Roman" w:hAnsi="Times New Roman" w:cs="Times New Roman"/>
            <w:color w:val="auto"/>
            <w:sz w:val="28"/>
            <w:szCs w:val="28"/>
            <w:u w:val="none"/>
          </w:rPr>
          <w:t xml:space="preserve">              </w:t>
        </w:r>
        <w:r w:rsidRPr="001C385E">
          <w:rPr>
            <w:rStyle w:val="a5"/>
            <w:rFonts w:ascii="Times New Roman" w:hAnsi="Times New Roman" w:cs="Times New Roman"/>
            <w:color w:val="auto"/>
            <w:sz w:val="28"/>
            <w:szCs w:val="28"/>
            <w:u w:val="none"/>
          </w:rPr>
          <w:t>кодексом Республики Татарстан</w:t>
        </w:r>
      </w:hyperlink>
      <w:r w:rsidRPr="001C385E">
        <w:rPr>
          <w:sz w:val="28"/>
          <w:szCs w:val="28"/>
        </w:rPr>
        <w:t xml:space="preserve">, </w:t>
      </w:r>
      <w:r w:rsidRPr="001C385E">
        <w:rPr>
          <w:rFonts w:ascii="Times New Roman" w:hAnsi="Times New Roman" w:cs="Times New Roman"/>
          <w:sz w:val="28"/>
          <w:szCs w:val="28"/>
        </w:rPr>
        <w:t xml:space="preserve">а также постановлением Кабинета Министров </w:t>
      </w:r>
      <w:r>
        <w:rPr>
          <w:rFonts w:ascii="Times New Roman" w:hAnsi="Times New Roman" w:cs="Times New Roman"/>
          <w:sz w:val="28"/>
          <w:szCs w:val="28"/>
        </w:rPr>
        <w:t xml:space="preserve">               </w:t>
      </w:r>
      <w:r w:rsidRPr="001C385E">
        <w:rPr>
          <w:rFonts w:ascii="Times New Roman" w:hAnsi="Times New Roman" w:cs="Times New Roman"/>
          <w:sz w:val="28"/>
          <w:szCs w:val="28"/>
        </w:rPr>
        <w:t>Республики Татарстан от 18.08.2009</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г. «О ведении реестра расходных обязательств Республики Татарстан», устанавливает основные принципы и правила ведения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реестра расходных обязательств муниципального образования «Нижнекамский </w:t>
      </w:r>
      <w:r>
        <w:rPr>
          <w:rFonts w:ascii="Times New Roman" w:hAnsi="Times New Roman" w:cs="Times New Roman"/>
          <w:sz w:val="28"/>
          <w:szCs w:val="28"/>
        </w:rPr>
        <w:t xml:space="preserve">             </w:t>
      </w:r>
      <w:r w:rsidRPr="001C385E">
        <w:rPr>
          <w:rFonts w:ascii="Times New Roman" w:hAnsi="Times New Roman" w:cs="Times New Roman"/>
          <w:sz w:val="28"/>
          <w:szCs w:val="28"/>
        </w:rPr>
        <w:t>муниципальный район».</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2. </w:t>
      </w:r>
      <w:hyperlink r:id="rId13" w:anchor="/document/81/2362/tat_56718/" w:history="1">
        <w:r w:rsidRPr="001C385E">
          <w:rPr>
            <w:rStyle w:val="a5"/>
            <w:rFonts w:ascii="Times New Roman" w:hAnsi="Times New Roman" w:cs="Times New Roman"/>
            <w:color w:val="auto"/>
            <w:sz w:val="28"/>
            <w:szCs w:val="28"/>
            <w:u w:val="none"/>
          </w:rPr>
          <w:t>Реестр</w:t>
        </w:r>
      </w:hyperlink>
      <w:r w:rsidRPr="001C385E">
        <w:rPr>
          <w:rFonts w:ascii="Times New Roman" w:hAnsi="Times New Roman" w:cs="Times New Roman"/>
          <w:sz w:val="28"/>
          <w:szCs w:val="28"/>
        </w:rPr>
        <w:t xml:space="preserve"> расходных обязательств муниципального образования «Нижнека</w:t>
      </w:r>
      <w:r w:rsidRPr="001C385E">
        <w:rPr>
          <w:rFonts w:ascii="Times New Roman" w:hAnsi="Times New Roman" w:cs="Times New Roman"/>
          <w:sz w:val="28"/>
          <w:szCs w:val="28"/>
        </w:rPr>
        <w:t>м</w:t>
      </w:r>
      <w:r w:rsidRPr="001C385E">
        <w:rPr>
          <w:rFonts w:ascii="Times New Roman" w:hAnsi="Times New Roman" w:cs="Times New Roman"/>
          <w:sz w:val="28"/>
          <w:szCs w:val="28"/>
        </w:rPr>
        <w:t xml:space="preserve">ский муниципальный район» ведется с целью учета расходных обязательств </w:t>
      </w:r>
      <w:r>
        <w:rPr>
          <w:rFonts w:ascii="Times New Roman" w:hAnsi="Times New Roman" w:cs="Times New Roman"/>
          <w:sz w:val="28"/>
          <w:szCs w:val="28"/>
        </w:rPr>
        <w:t xml:space="preserve">                   </w:t>
      </w:r>
      <w:r w:rsidRPr="001C385E">
        <w:rPr>
          <w:rFonts w:ascii="Times New Roman" w:hAnsi="Times New Roman" w:cs="Times New Roman"/>
          <w:sz w:val="28"/>
          <w:szCs w:val="28"/>
        </w:rPr>
        <w:t>муниципального образования «Нижнекамский муниципальный район» и определ</w:t>
      </w:r>
      <w:r w:rsidRPr="001C385E">
        <w:rPr>
          <w:rFonts w:ascii="Times New Roman" w:hAnsi="Times New Roman" w:cs="Times New Roman"/>
          <w:sz w:val="28"/>
          <w:szCs w:val="28"/>
        </w:rPr>
        <w:t>е</w:t>
      </w:r>
      <w:r w:rsidRPr="001C385E">
        <w:rPr>
          <w:rFonts w:ascii="Times New Roman" w:hAnsi="Times New Roman" w:cs="Times New Roman"/>
          <w:sz w:val="28"/>
          <w:szCs w:val="28"/>
        </w:rPr>
        <w:t>ния объема средств муниципального бюджета, необходимых для их исполнения.</w:t>
      </w:r>
    </w:p>
    <w:p w:rsidR="001C385E" w:rsidRPr="001C385E" w:rsidRDefault="001C385E" w:rsidP="001C385E">
      <w:pPr>
        <w:widowControl/>
        <w:autoSpaceDE/>
        <w:adjustRightInd/>
        <w:ind w:firstLine="709"/>
        <w:rPr>
          <w:rFonts w:ascii="Times New Roman" w:hAnsi="Times New Roman" w:cs="Times New Roman"/>
          <w:sz w:val="28"/>
          <w:szCs w:val="28"/>
        </w:rPr>
      </w:pPr>
      <w:r w:rsidRPr="001C385E">
        <w:rPr>
          <w:rFonts w:ascii="Times New Roman" w:hAnsi="Times New Roman" w:cs="Times New Roman"/>
          <w:sz w:val="28"/>
          <w:szCs w:val="28"/>
        </w:rPr>
        <w:t xml:space="preserve">3. Для  целей  настоящего  Порядка  используются  следующие  основные                 термины и понятия: </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расходные</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обязательства</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Нижнекамского</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 </w:t>
      </w:r>
      <w:r w:rsidRPr="001C385E">
        <w:rPr>
          <w:rFonts w:ascii="Times New Roman" w:hAnsi="Times New Roman" w:cs="Times New Roman"/>
          <w:sz w:val="28"/>
          <w:szCs w:val="28"/>
        </w:rPr>
        <w:t>района</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обусловленные нормативными правовыми актами органов местного самоуправления по вопросам местного значения, по вопросам осуществления органами местного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самоуправления отдельных государственных полномочий (делегированных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полномочий), а также заключенными Нижнекамским муниципальным районом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по вопросам местного значения обязанности Нижнекамского муниципального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района предоставить юридическим лицам и органам местного самоуправления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средства местного бюджета; </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 реестр расходных обязательств Нижнекамского муниципального района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(далее – Реестр) – свод (перечень) законов, иных нормативных правовых актов, </w:t>
      </w:r>
      <w:r>
        <w:rPr>
          <w:rFonts w:ascii="Times New Roman" w:hAnsi="Times New Roman" w:cs="Times New Roman"/>
          <w:sz w:val="28"/>
          <w:szCs w:val="28"/>
        </w:rPr>
        <w:t xml:space="preserve">                </w:t>
      </w:r>
      <w:r w:rsidRPr="001C385E">
        <w:rPr>
          <w:rFonts w:ascii="Times New Roman" w:hAnsi="Times New Roman" w:cs="Times New Roman"/>
          <w:sz w:val="28"/>
          <w:szCs w:val="28"/>
        </w:rPr>
        <w:t>муниципальных правовых актов и заключенных органами местного самоуправления Нижнекамского муниципального района договоров и соглашений, предусматрив</w:t>
      </w:r>
      <w:r w:rsidRPr="001C385E">
        <w:rPr>
          <w:rFonts w:ascii="Times New Roman" w:hAnsi="Times New Roman" w:cs="Times New Roman"/>
          <w:sz w:val="28"/>
          <w:szCs w:val="28"/>
        </w:rPr>
        <w:t>а</w:t>
      </w:r>
      <w:r w:rsidRPr="001C385E">
        <w:rPr>
          <w:rFonts w:ascii="Times New Roman" w:hAnsi="Times New Roman" w:cs="Times New Roman"/>
          <w:sz w:val="28"/>
          <w:szCs w:val="28"/>
        </w:rPr>
        <w:t xml:space="preserve">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муниципальных правовых актов с оценкой объемов бюджетных ассигнований,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необходимых для исполнения включенных в Реестр обязательств; </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 действующие обязательства Нижнекамского муниципального района –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расходные обязательства Нижнекамского муниципального района, возникшие </w:t>
      </w:r>
      <w:r>
        <w:rPr>
          <w:rFonts w:ascii="Times New Roman" w:hAnsi="Times New Roman" w:cs="Times New Roman"/>
          <w:sz w:val="28"/>
          <w:szCs w:val="28"/>
        </w:rPr>
        <w:t xml:space="preserve">                 </w:t>
      </w:r>
      <w:r w:rsidRPr="001C385E">
        <w:rPr>
          <w:rFonts w:ascii="Times New Roman" w:hAnsi="Times New Roman" w:cs="Times New Roman"/>
          <w:sz w:val="28"/>
          <w:szCs w:val="28"/>
        </w:rPr>
        <w:lastRenderedPageBreak/>
        <w:t xml:space="preserve">в результате принятия законов, иных нормативных правовых актов,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и соглашений), включенные в реестр расходных обязательств Нижнекамского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муниципального района и подлежащие исполнению в плановом периоде за счет средств местного бюджета, а части делегированных полномочий за счет субвенций соответствующего бюджета; </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 бюджет </w:t>
      </w:r>
      <w:r>
        <w:rPr>
          <w:rFonts w:ascii="Times New Roman" w:hAnsi="Times New Roman" w:cs="Times New Roman"/>
          <w:sz w:val="28"/>
          <w:szCs w:val="28"/>
        </w:rPr>
        <w:t xml:space="preserve">  </w:t>
      </w:r>
      <w:r w:rsidRPr="001C385E">
        <w:rPr>
          <w:rFonts w:ascii="Times New Roman" w:hAnsi="Times New Roman" w:cs="Times New Roman"/>
          <w:sz w:val="28"/>
          <w:szCs w:val="28"/>
        </w:rPr>
        <w:t>действующих</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обязательств </w:t>
      </w:r>
      <w:r>
        <w:rPr>
          <w:rFonts w:ascii="Times New Roman" w:hAnsi="Times New Roman" w:cs="Times New Roman"/>
          <w:sz w:val="28"/>
          <w:szCs w:val="28"/>
        </w:rPr>
        <w:t xml:space="preserve">  </w:t>
      </w:r>
      <w:r w:rsidRPr="001C385E">
        <w:rPr>
          <w:rFonts w:ascii="Times New Roman" w:hAnsi="Times New Roman" w:cs="Times New Roman"/>
          <w:sz w:val="28"/>
          <w:szCs w:val="28"/>
        </w:rPr>
        <w:t>Нижнекамского</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района – объем ассигнований, необходимых для исполнения действующих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обязательств Нижнекамского муниципального района в плановом периоде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(с распределением по годам); </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плановый период – период, составляющий три года, в том числе год,                     на который разрабатывается проект местного бюджета, и последующие два года.</w:t>
      </w:r>
    </w:p>
    <w:p w:rsidR="001C385E" w:rsidRDefault="001C385E" w:rsidP="001C385E">
      <w:pPr>
        <w:jc w:val="left"/>
        <w:rPr>
          <w:rFonts w:ascii="Times New Roman" w:hAnsi="Times New Roman" w:cs="Times New Roman"/>
          <w:sz w:val="28"/>
          <w:szCs w:val="28"/>
        </w:rPr>
      </w:pPr>
      <w:r>
        <w:rPr>
          <w:rFonts w:ascii="Times New Roman" w:hAnsi="Times New Roman" w:cs="Times New Roman"/>
          <w:sz w:val="28"/>
          <w:szCs w:val="28"/>
        </w:rPr>
        <w:t>4</w:t>
      </w:r>
      <w:r w:rsidRPr="001C385E">
        <w:rPr>
          <w:rFonts w:ascii="Times New Roman" w:hAnsi="Times New Roman" w:cs="Times New Roman"/>
          <w:sz w:val="28"/>
          <w:szCs w:val="28"/>
        </w:rPr>
        <w:t xml:space="preserve">. </w:t>
      </w:r>
      <w:hyperlink r:id="rId14" w:anchor="/document/81/2362/tat_56718/" w:history="1">
        <w:r w:rsidRPr="001C385E">
          <w:rPr>
            <w:rStyle w:val="a5"/>
            <w:rFonts w:ascii="Times New Roman" w:hAnsi="Times New Roman" w:cs="Times New Roman"/>
            <w:color w:val="auto"/>
            <w:sz w:val="28"/>
            <w:szCs w:val="28"/>
            <w:u w:val="none"/>
          </w:rPr>
          <w:t>Реестр</w:t>
        </w:r>
      </w:hyperlink>
      <w:r w:rsidRPr="001C385E">
        <w:rPr>
          <w:rFonts w:ascii="Times New Roman" w:hAnsi="Times New Roman" w:cs="Times New Roman"/>
          <w:sz w:val="28"/>
          <w:szCs w:val="28"/>
        </w:rPr>
        <w:t xml:space="preserve"> расходных обязательств муниципального образования «Нижнека</w:t>
      </w:r>
      <w:r w:rsidRPr="001C385E">
        <w:rPr>
          <w:rFonts w:ascii="Times New Roman" w:hAnsi="Times New Roman" w:cs="Times New Roman"/>
          <w:sz w:val="28"/>
          <w:szCs w:val="28"/>
        </w:rPr>
        <w:t>м</w:t>
      </w:r>
      <w:r w:rsidRPr="001C385E">
        <w:rPr>
          <w:rFonts w:ascii="Times New Roman" w:hAnsi="Times New Roman" w:cs="Times New Roman"/>
          <w:sz w:val="28"/>
          <w:szCs w:val="28"/>
        </w:rPr>
        <w:t>ский муниципальный район» содержит следующую информацию:</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наименование</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расходного </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обязательства, </w:t>
      </w:r>
      <w:r>
        <w:rPr>
          <w:rFonts w:ascii="Times New Roman" w:hAnsi="Times New Roman" w:cs="Times New Roman"/>
          <w:sz w:val="28"/>
          <w:szCs w:val="28"/>
        </w:rPr>
        <w:t xml:space="preserve"> </w:t>
      </w:r>
      <w:r w:rsidRPr="001C385E">
        <w:rPr>
          <w:rFonts w:ascii="Times New Roman" w:hAnsi="Times New Roman" w:cs="Times New Roman"/>
          <w:sz w:val="28"/>
          <w:szCs w:val="28"/>
        </w:rPr>
        <w:t>вопроса</w:t>
      </w:r>
      <w:r>
        <w:rPr>
          <w:rFonts w:ascii="Times New Roman" w:hAnsi="Times New Roman" w:cs="Times New Roman"/>
          <w:sz w:val="28"/>
          <w:szCs w:val="28"/>
        </w:rPr>
        <w:t xml:space="preserve"> </w:t>
      </w:r>
      <w:r w:rsidRPr="001C385E">
        <w:rPr>
          <w:rFonts w:ascii="Times New Roman" w:hAnsi="Times New Roman" w:cs="Times New Roman"/>
          <w:sz w:val="28"/>
          <w:szCs w:val="28"/>
        </w:rPr>
        <w:t xml:space="preserve"> местного значения, </w:t>
      </w:r>
      <w:r>
        <w:rPr>
          <w:rFonts w:ascii="Times New Roman" w:hAnsi="Times New Roman" w:cs="Times New Roman"/>
          <w:sz w:val="28"/>
          <w:szCs w:val="28"/>
        </w:rPr>
        <w:t xml:space="preserve">             </w:t>
      </w:r>
      <w:r w:rsidRPr="001C385E">
        <w:rPr>
          <w:rFonts w:ascii="Times New Roman" w:hAnsi="Times New Roman" w:cs="Times New Roman"/>
          <w:sz w:val="28"/>
          <w:szCs w:val="28"/>
        </w:rPr>
        <w:t>полномочия, права муниципального образования;</w:t>
      </w:r>
    </w:p>
    <w:p w:rsidR="001C385E" w:rsidRPr="001C385E" w:rsidRDefault="001C385E" w:rsidP="001C385E">
      <w:pPr>
        <w:jc w:val="left"/>
        <w:rPr>
          <w:rFonts w:ascii="Times New Roman" w:hAnsi="Times New Roman" w:cs="Times New Roman"/>
          <w:sz w:val="28"/>
          <w:szCs w:val="28"/>
        </w:rPr>
      </w:pPr>
      <w:r w:rsidRPr="001C385E">
        <w:rPr>
          <w:rFonts w:ascii="Times New Roman" w:hAnsi="Times New Roman" w:cs="Times New Roman"/>
          <w:sz w:val="28"/>
          <w:szCs w:val="28"/>
        </w:rPr>
        <w:t>- код строки;  </w:t>
      </w:r>
    </w:p>
    <w:p w:rsidR="001C385E" w:rsidRDefault="001C385E" w:rsidP="001C385E">
      <w:pPr>
        <w:jc w:val="left"/>
        <w:rPr>
          <w:rFonts w:ascii="Times New Roman" w:hAnsi="Times New Roman" w:cs="Times New Roman"/>
          <w:sz w:val="28"/>
          <w:szCs w:val="28"/>
        </w:rPr>
      </w:pPr>
      <w:r w:rsidRPr="001C385E">
        <w:rPr>
          <w:rFonts w:ascii="Times New Roman" w:hAnsi="Times New Roman" w:cs="Times New Roman"/>
          <w:sz w:val="28"/>
          <w:szCs w:val="28"/>
        </w:rPr>
        <w:t>- код расхода по БК (РзПр);</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w:t>
      </w:r>
      <w:r w:rsidRPr="001C385E">
        <w:rPr>
          <w:rFonts w:ascii="Times New Roman" w:hAnsi="Times New Roman" w:cs="Times New Roman"/>
          <w:color w:val="FF0000"/>
          <w:sz w:val="28"/>
          <w:szCs w:val="28"/>
        </w:rPr>
        <w:t xml:space="preserve"> </w:t>
      </w:r>
      <w:r w:rsidRPr="001C385E">
        <w:rPr>
          <w:rFonts w:ascii="Times New Roman" w:hAnsi="Times New Roman" w:cs="Times New Roman"/>
          <w:sz w:val="28"/>
          <w:szCs w:val="28"/>
        </w:rPr>
        <w:t>объем средств на исполнение расходного обязательства (отчетный финанс</w:t>
      </w:r>
      <w:r w:rsidRPr="001C385E">
        <w:rPr>
          <w:rFonts w:ascii="Times New Roman" w:hAnsi="Times New Roman" w:cs="Times New Roman"/>
          <w:sz w:val="28"/>
          <w:szCs w:val="28"/>
        </w:rPr>
        <w:t>о</w:t>
      </w:r>
      <w:r w:rsidRPr="001C385E">
        <w:rPr>
          <w:rFonts w:ascii="Times New Roman" w:hAnsi="Times New Roman" w:cs="Times New Roman"/>
          <w:sz w:val="28"/>
          <w:szCs w:val="28"/>
        </w:rPr>
        <w:t>вый год (план, факт), текущий финансовый год (план), очередной финансовый год (прогноз), плановый период (прогноз на два года).</w:t>
      </w:r>
    </w:p>
    <w:p w:rsidR="001C385E" w:rsidRPr="001C385E" w:rsidRDefault="001C385E" w:rsidP="001C385E">
      <w:pPr>
        <w:widowControl/>
        <w:autoSpaceDE/>
        <w:adjustRightInd/>
        <w:rPr>
          <w:rFonts w:ascii="Times New Roman" w:hAnsi="Times New Roman" w:cs="Times New Roman"/>
          <w:sz w:val="28"/>
          <w:szCs w:val="28"/>
        </w:rPr>
      </w:pPr>
      <w:r>
        <w:rPr>
          <w:rFonts w:ascii="Times New Roman" w:hAnsi="Times New Roman" w:cs="Times New Roman"/>
          <w:sz w:val="28"/>
          <w:szCs w:val="28"/>
        </w:rPr>
        <w:t>5</w:t>
      </w:r>
      <w:r w:rsidRPr="001C385E">
        <w:rPr>
          <w:rFonts w:ascii="Times New Roman" w:hAnsi="Times New Roman" w:cs="Times New Roman"/>
          <w:sz w:val="28"/>
          <w:szCs w:val="28"/>
        </w:rPr>
        <w:t xml:space="preserve">. При формировании Реестра должны соблюдаться следующие основные принципы: </w:t>
      </w:r>
    </w:p>
    <w:p w:rsidR="001C385E" w:rsidRPr="001C385E" w:rsidRDefault="001C385E" w:rsidP="001C385E">
      <w:pPr>
        <w:rPr>
          <w:rFonts w:ascii="Times New Roman" w:hAnsi="Times New Roman" w:cs="Times New Roman"/>
          <w:sz w:val="28"/>
          <w:szCs w:val="28"/>
        </w:rPr>
      </w:pPr>
      <w:r w:rsidRPr="001C385E">
        <w:rPr>
          <w:rFonts w:ascii="Times New Roman" w:hAnsi="Times New Roman" w:cs="Times New Roman"/>
          <w:sz w:val="28"/>
          <w:szCs w:val="28"/>
        </w:rPr>
        <w:t xml:space="preserve">- полнота и достоверность отражения расходных обязательств и сведений о них; </w:t>
      </w:r>
    </w:p>
    <w:p w:rsidR="001C385E" w:rsidRPr="001C385E" w:rsidRDefault="001C385E" w:rsidP="001C385E">
      <w:pPr>
        <w:ind w:left="720" w:firstLine="0"/>
        <w:rPr>
          <w:rFonts w:ascii="Times New Roman" w:hAnsi="Times New Roman" w:cs="Times New Roman"/>
          <w:sz w:val="28"/>
          <w:szCs w:val="28"/>
        </w:rPr>
      </w:pPr>
      <w:r w:rsidRPr="001C385E">
        <w:rPr>
          <w:rFonts w:ascii="Times New Roman" w:hAnsi="Times New Roman" w:cs="Times New Roman"/>
          <w:sz w:val="28"/>
          <w:szCs w:val="28"/>
        </w:rPr>
        <w:t xml:space="preserve">- открытость сведений о расходных обязательствах, содержащихся в Реестре; </w:t>
      </w:r>
    </w:p>
    <w:p w:rsidR="001C385E" w:rsidRPr="001C385E" w:rsidRDefault="001C385E" w:rsidP="001C385E">
      <w:pPr>
        <w:ind w:firstLine="709"/>
        <w:rPr>
          <w:rFonts w:ascii="Times New Roman" w:hAnsi="Times New Roman" w:cs="Times New Roman"/>
          <w:sz w:val="28"/>
          <w:szCs w:val="28"/>
        </w:rPr>
      </w:pPr>
      <w:r w:rsidRPr="001C385E">
        <w:rPr>
          <w:rFonts w:ascii="Times New Roman" w:hAnsi="Times New Roman" w:cs="Times New Roman"/>
          <w:sz w:val="28"/>
          <w:szCs w:val="28"/>
        </w:rPr>
        <w:t xml:space="preserve">- единство  формата  отражения  сведений  о  расходных  обязательствах                          в Реестре. </w:t>
      </w:r>
    </w:p>
    <w:p w:rsidR="001C385E" w:rsidRPr="001C385E" w:rsidRDefault="001C385E" w:rsidP="001C385E">
      <w:pPr>
        <w:widowControl/>
        <w:autoSpaceDE/>
        <w:adjustRightInd/>
        <w:rPr>
          <w:rFonts w:ascii="Times New Roman" w:hAnsi="Times New Roman" w:cs="Times New Roman"/>
          <w:sz w:val="28"/>
          <w:szCs w:val="28"/>
        </w:rPr>
      </w:pPr>
      <w:r>
        <w:rPr>
          <w:rFonts w:ascii="Times New Roman" w:hAnsi="Times New Roman" w:cs="Times New Roman"/>
          <w:sz w:val="28"/>
          <w:szCs w:val="28"/>
        </w:rPr>
        <w:t>6</w:t>
      </w:r>
      <w:r w:rsidRPr="001C385E">
        <w:rPr>
          <w:rFonts w:ascii="Times New Roman" w:hAnsi="Times New Roman" w:cs="Times New Roman"/>
          <w:sz w:val="28"/>
          <w:szCs w:val="28"/>
        </w:rPr>
        <w:t xml:space="preserve">. Формирование Реестра осуществляется МКУ «Департамент по бюджету и финансам» Нижнекамского муниципального района Республики Татарстан (далее – Департамент  в соответствии с требованиями настоящего Порядка. </w:t>
      </w:r>
    </w:p>
    <w:p w:rsidR="001C385E" w:rsidRPr="001C385E" w:rsidRDefault="009574B5" w:rsidP="001C385E">
      <w:pPr>
        <w:widowControl/>
        <w:autoSpaceDE/>
        <w:adjustRightInd/>
        <w:rPr>
          <w:rFonts w:ascii="Times New Roman" w:hAnsi="Times New Roman" w:cs="Times New Roman"/>
          <w:sz w:val="28"/>
          <w:szCs w:val="28"/>
        </w:rPr>
      </w:pPr>
      <w:r>
        <w:rPr>
          <w:rFonts w:ascii="Times New Roman" w:hAnsi="Times New Roman" w:cs="Times New Roman"/>
          <w:sz w:val="28"/>
          <w:szCs w:val="28"/>
        </w:rPr>
        <w:t>7</w:t>
      </w:r>
      <w:r w:rsidR="001C385E" w:rsidRPr="001C385E">
        <w:rPr>
          <w:rFonts w:ascii="Times New Roman" w:hAnsi="Times New Roman" w:cs="Times New Roman"/>
          <w:sz w:val="28"/>
          <w:szCs w:val="28"/>
        </w:rPr>
        <w:t>. Ежегодно</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Департамент</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 xml:space="preserve"> представляет</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 xml:space="preserve"> реестр </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 xml:space="preserve">расходных </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 xml:space="preserve">обязательств </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 xml:space="preserve">в Министерство финансов Республики Татарстан по запросу и в порядке, </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устанавливаемом министерством, для составления:</w:t>
      </w:r>
    </w:p>
    <w:p w:rsidR="009574B5" w:rsidRDefault="001C385E" w:rsidP="009574B5">
      <w:pPr>
        <w:widowControl/>
        <w:autoSpaceDE/>
        <w:adjustRightInd/>
        <w:ind w:firstLine="709"/>
        <w:rPr>
          <w:rFonts w:ascii="Times New Roman" w:hAnsi="Times New Roman" w:cs="Times New Roman"/>
          <w:sz w:val="28"/>
          <w:szCs w:val="28"/>
        </w:rPr>
      </w:pPr>
      <w:r w:rsidRPr="001C385E">
        <w:rPr>
          <w:rFonts w:ascii="Times New Roman" w:hAnsi="Times New Roman" w:cs="Times New Roman"/>
          <w:sz w:val="28"/>
          <w:szCs w:val="28"/>
        </w:rPr>
        <w:t xml:space="preserve">- планового реестра расходных обязательств </w:t>
      </w:r>
      <w:r w:rsidR="009574B5">
        <w:rPr>
          <w:rFonts w:ascii="Times New Roman" w:hAnsi="Times New Roman" w:cs="Times New Roman"/>
          <w:sz w:val="28"/>
          <w:szCs w:val="28"/>
        </w:rPr>
        <w:t>–</w:t>
      </w:r>
      <w:r w:rsidRPr="001C385E">
        <w:rPr>
          <w:rFonts w:ascii="Times New Roman" w:hAnsi="Times New Roman" w:cs="Times New Roman"/>
          <w:sz w:val="28"/>
          <w:szCs w:val="28"/>
        </w:rPr>
        <w:t xml:space="preserve"> не позднее 10 июня текущего года;</w:t>
      </w:r>
    </w:p>
    <w:p w:rsidR="001C385E" w:rsidRPr="001C385E" w:rsidRDefault="001C385E" w:rsidP="009574B5">
      <w:pPr>
        <w:widowControl/>
        <w:autoSpaceDE/>
        <w:adjustRightInd/>
        <w:ind w:firstLine="709"/>
        <w:rPr>
          <w:rFonts w:ascii="Times New Roman" w:hAnsi="Times New Roman" w:cs="Times New Roman"/>
          <w:sz w:val="28"/>
          <w:szCs w:val="28"/>
        </w:rPr>
      </w:pPr>
      <w:r w:rsidRPr="001C385E">
        <w:rPr>
          <w:rFonts w:ascii="Times New Roman" w:hAnsi="Times New Roman" w:cs="Times New Roman"/>
          <w:sz w:val="28"/>
          <w:szCs w:val="28"/>
        </w:rPr>
        <w:t xml:space="preserve">- уточненного </w:t>
      </w:r>
      <w:r w:rsidR="009574B5">
        <w:rPr>
          <w:rFonts w:ascii="Times New Roman" w:hAnsi="Times New Roman" w:cs="Times New Roman"/>
          <w:sz w:val="28"/>
          <w:szCs w:val="28"/>
        </w:rPr>
        <w:t xml:space="preserve"> </w:t>
      </w:r>
      <w:r w:rsidRPr="001C385E">
        <w:rPr>
          <w:rFonts w:ascii="Times New Roman" w:hAnsi="Times New Roman" w:cs="Times New Roman"/>
          <w:sz w:val="28"/>
          <w:szCs w:val="28"/>
        </w:rPr>
        <w:t xml:space="preserve">реестра </w:t>
      </w:r>
      <w:r w:rsidR="009574B5">
        <w:rPr>
          <w:rFonts w:ascii="Times New Roman" w:hAnsi="Times New Roman" w:cs="Times New Roman"/>
          <w:sz w:val="28"/>
          <w:szCs w:val="28"/>
        </w:rPr>
        <w:t xml:space="preserve"> </w:t>
      </w:r>
      <w:r w:rsidRPr="001C385E">
        <w:rPr>
          <w:rFonts w:ascii="Times New Roman" w:hAnsi="Times New Roman" w:cs="Times New Roman"/>
          <w:sz w:val="28"/>
          <w:szCs w:val="28"/>
        </w:rPr>
        <w:t>расходных</w:t>
      </w:r>
      <w:r w:rsidR="009574B5">
        <w:rPr>
          <w:rFonts w:ascii="Times New Roman" w:hAnsi="Times New Roman" w:cs="Times New Roman"/>
          <w:sz w:val="28"/>
          <w:szCs w:val="28"/>
        </w:rPr>
        <w:t xml:space="preserve"> </w:t>
      </w:r>
      <w:r w:rsidRPr="001C385E">
        <w:rPr>
          <w:rFonts w:ascii="Times New Roman" w:hAnsi="Times New Roman" w:cs="Times New Roman"/>
          <w:sz w:val="28"/>
          <w:szCs w:val="28"/>
        </w:rPr>
        <w:t xml:space="preserve"> обязательств </w:t>
      </w:r>
      <w:r w:rsidR="009574B5">
        <w:rPr>
          <w:rFonts w:ascii="Times New Roman" w:hAnsi="Times New Roman" w:cs="Times New Roman"/>
          <w:sz w:val="28"/>
          <w:szCs w:val="28"/>
        </w:rPr>
        <w:t xml:space="preserve"> – </w:t>
      </w:r>
      <w:r w:rsidRPr="001C385E">
        <w:rPr>
          <w:rFonts w:ascii="Times New Roman" w:hAnsi="Times New Roman" w:cs="Times New Roman"/>
          <w:sz w:val="28"/>
          <w:szCs w:val="28"/>
        </w:rPr>
        <w:t xml:space="preserve"> не </w:t>
      </w:r>
      <w:r w:rsidR="009574B5">
        <w:rPr>
          <w:rFonts w:ascii="Times New Roman" w:hAnsi="Times New Roman" w:cs="Times New Roman"/>
          <w:sz w:val="28"/>
          <w:szCs w:val="28"/>
        </w:rPr>
        <w:t xml:space="preserve"> </w:t>
      </w:r>
      <w:r w:rsidRPr="001C385E">
        <w:rPr>
          <w:rFonts w:ascii="Times New Roman" w:hAnsi="Times New Roman" w:cs="Times New Roman"/>
          <w:sz w:val="28"/>
          <w:szCs w:val="28"/>
        </w:rPr>
        <w:t>позднее</w:t>
      </w:r>
      <w:r w:rsidR="009574B5">
        <w:rPr>
          <w:rFonts w:ascii="Times New Roman" w:hAnsi="Times New Roman" w:cs="Times New Roman"/>
          <w:sz w:val="28"/>
          <w:szCs w:val="28"/>
        </w:rPr>
        <w:t xml:space="preserve"> </w:t>
      </w:r>
      <w:r w:rsidRPr="001C385E">
        <w:rPr>
          <w:rFonts w:ascii="Times New Roman" w:hAnsi="Times New Roman" w:cs="Times New Roman"/>
          <w:sz w:val="28"/>
          <w:szCs w:val="28"/>
        </w:rPr>
        <w:t xml:space="preserve"> 20 </w:t>
      </w:r>
      <w:r w:rsidR="009574B5">
        <w:rPr>
          <w:rFonts w:ascii="Times New Roman" w:hAnsi="Times New Roman" w:cs="Times New Roman"/>
          <w:sz w:val="28"/>
          <w:szCs w:val="28"/>
        </w:rPr>
        <w:t xml:space="preserve"> </w:t>
      </w:r>
      <w:r w:rsidRPr="001C385E">
        <w:rPr>
          <w:rFonts w:ascii="Times New Roman" w:hAnsi="Times New Roman" w:cs="Times New Roman"/>
          <w:sz w:val="28"/>
          <w:szCs w:val="28"/>
        </w:rPr>
        <w:t xml:space="preserve">января </w:t>
      </w:r>
      <w:r w:rsidR="009574B5">
        <w:rPr>
          <w:rFonts w:ascii="Times New Roman" w:hAnsi="Times New Roman" w:cs="Times New Roman"/>
          <w:sz w:val="28"/>
          <w:szCs w:val="28"/>
        </w:rPr>
        <w:t xml:space="preserve">              </w:t>
      </w:r>
      <w:r w:rsidRPr="001C385E">
        <w:rPr>
          <w:rFonts w:ascii="Times New Roman" w:hAnsi="Times New Roman" w:cs="Times New Roman"/>
          <w:sz w:val="28"/>
          <w:szCs w:val="28"/>
        </w:rPr>
        <w:t>очередного финансового года.</w:t>
      </w:r>
    </w:p>
    <w:p w:rsidR="001C385E" w:rsidRPr="001C385E" w:rsidRDefault="009574B5" w:rsidP="001C385E">
      <w:pPr>
        <w:widowControl/>
        <w:autoSpaceDE/>
        <w:adjustRightInd/>
        <w:ind w:firstLine="709"/>
        <w:rPr>
          <w:rFonts w:ascii="Times New Roman" w:hAnsi="Times New Roman" w:cs="Times New Roman"/>
          <w:sz w:val="28"/>
          <w:szCs w:val="28"/>
        </w:rPr>
      </w:pPr>
      <w:r>
        <w:rPr>
          <w:rFonts w:ascii="Times New Roman" w:hAnsi="Times New Roman" w:cs="Times New Roman"/>
          <w:sz w:val="28"/>
          <w:szCs w:val="28"/>
        </w:rPr>
        <w:t>8</w:t>
      </w:r>
      <w:r w:rsidR="001C385E" w:rsidRPr="001C385E">
        <w:rPr>
          <w:rFonts w:ascii="Times New Roman" w:hAnsi="Times New Roman" w:cs="Times New Roman"/>
          <w:sz w:val="28"/>
          <w:szCs w:val="28"/>
        </w:rPr>
        <w:t>. Реестры формируются и представляются в электронном виде с использов</w:t>
      </w:r>
      <w:r w:rsidR="001C385E" w:rsidRPr="001C385E">
        <w:rPr>
          <w:rFonts w:ascii="Times New Roman" w:hAnsi="Times New Roman" w:cs="Times New Roman"/>
          <w:sz w:val="28"/>
          <w:szCs w:val="28"/>
        </w:rPr>
        <w:t>а</w:t>
      </w:r>
      <w:r w:rsidR="001C385E" w:rsidRPr="001C385E">
        <w:rPr>
          <w:rFonts w:ascii="Times New Roman" w:hAnsi="Times New Roman" w:cs="Times New Roman"/>
          <w:sz w:val="28"/>
          <w:szCs w:val="28"/>
        </w:rPr>
        <w:t xml:space="preserve">нием автоматизированной системы сбора информации (в программе </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Барс-</w:t>
      </w:r>
      <w:r w:rsidR="001C385E" w:rsidRPr="001C385E">
        <w:rPr>
          <w:rFonts w:ascii="Times New Roman" w:hAnsi="Times New Roman" w:cs="Times New Roman"/>
          <w:sz w:val="28"/>
          <w:szCs w:val="28"/>
          <w:lang w:val="en-US"/>
        </w:rPr>
        <w:t>Web</w:t>
      </w:r>
      <w:r w:rsidR="001C385E" w:rsidRPr="001C385E">
        <w:rPr>
          <w:rFonts w:ascii="Times New Roman" w:hAnsi="Times New Roman" w:cs="Times New Roman"/>
          <w:sz w:val="28"/>
          <w:szCs w:val="28"/>
        </w:rPr>
        <w:t xml:space="preserve">-Своды). </w:t>
      </w:r>
    </w:p>
    <w:p w:rsidR="001C385E" w:rsidRPr="001C385E" w:rsidRDefault="009574B5" w:rsidP="001C385E">
      <w:pPr>
        <w:widowControl/>
        <w:autoSpaceDE/>
        <w:adjustRightInd/>
        <w:rPr>
          <w:rFonts w:ascii="Times New Roman" w:hAnsi="Times New Roman" w:cs="Times New Roman"/>
          <w:sz w:val="28"/>
          <w:szCs w:val="28"/>
        </w:rPr>
      </w:pPr>
      <w:r>
        <w:rPr>
          <w:rFonts w:ascii="Times New Roman" w:hAnsi="Times New Roman" w:cs="Times New Roman"/>
          <w:sz w:val="28"/>
          <w:szCs w:val="28"/>
        </w:rPr>
        <w:t>9</w:t>
      </w:r>
      <w:r w:rsidR="001C385E" w:rsidRPr="001C385E">
        <w:rPr>
          <w:rFonts w:ascii="Times New Roman" w:hAnsi="Times New Roman" w:cs="Times New Roman"/>
          <w:sz w:val="28"/>
          <w:szCs w:val="28"/>
        </w:rPr>
        <w:t xml:space="preserve">. Заполнение  форм  реестров  расходных  обязательств  осуществляется                  с учетом методических рекомендаций Министерства финансов Республики                      Татарстан.  </w:t>
      </w:r>
    </w:p>
    <w:p w:rsidR="001C385E" w:rsidRPr="001C385E" w:rsidRDefault="009574B5" w:rsidP="001C385E">
      <w:pPr>
        <w:widowControl/>
        <w:autoSpaceDE/>
        <w:adjustRightInd/>
        <w:ind w:firstLine="709"/>
        <w:rPr>
          <w:rFonts w:ascii="Times New Roman" w:hAnsi="Times New Roman" w:cs="Times New Roman"/>
          <w:sz w:val="28"/>
          <w:szCs w:val="28"/>
        </w:rPr>
      </w:pPr>
      <w:r>
        <w:rPr>
          <w:rFonts w:ascii="Times New Roman" w:hAnsi="Times New Roman" w:cs="Times New Roman"/>
          <w:sz w:val="28"/>
          <w:szCs w:val="28"/>
        </w:rPr>
        <w:lastRenderedPageBreak/>
        <w:t>10</w:t>
      </w:r>
      <w:r w:rsidR="001C385E" w:rsidRPr="001C385E">
        <w:rPr>
          <w:rFonts w:ascii="Times New Roman" w:hAnsi="Times New Roman" w:cs="Times New Roman"/>
          <w:sz w:val="28"/>
          <w:szCs w:val="28"/>
        </w:rPr>
        <w:t xml:space="preserve">. Реестр используется для составления перспективного (среднесрочного) финансового плана и формирования расходной части бюджета Нижнекамского </w:t>
      </w:r>
      <w:r>
        <w:rPr>
          <w:rFonts w:ascii="Times New Roman" w:hAnsi="Times New Roman" w:cs="Times New Roman"/>
          <w:sz w:val="28"/>
          <w:szCs w:val="28"/>
        </w:rPr>
        <w:t xml:space="preserve">           </w:t>
      </w:r>
      <w:r w:rsidR="001C385E" w:rsidRPr="001C385E">
        <w:rPr>
          <w:rFonts w:ascii="Times New Roman" w:hAnsi="Times New Roman" w:cs="Times New Roman"/>
          <w:sz w:val="28"/>
          <w:szCs w:val="28"/>
        </w:rPr>
        <w:t xml:space="preserve">муниципального района на очередной финансовый год. </w:t>
      </w:r>
    </w:p>
    <w:p w:rsidR="001C385E" w:rsidRPr="001C385E" w:rsidRDefault="001C385E" w:rsidP="001C385E">
      <w:pPr>
        <w:widowControl/>
        <w:autoSpaceDE/>
        <w:adjustRightInd/>
        <w:ind w:firstLine="709"/>
        <w:rPr>
          <w:rFonts w:ascii="Times New Roman" w:hAnsi="Times New Roman" w:cs="Times New Roman"/>
          <w:sz w:val="27"/>
          <w:szCs w:val="27"/>
        </w:rPr>
      </w:pPr>
      <w:r w:rsidRPr="001C385E">
        <w:rPr>
          <w:rFonts w:ascii="Times New Roman" w:hAnsi="Times New Roman" w:cs="Times New Roman"/>
          <w:sz w:val="27"/>
          <w:szCs w:val="27"/>
        </w:rPr>
        <w:br w:type="page"/>
      </w:r>
    </w:p>
    <w:p w:rsidR="001C385E" w:rsidRPr="001C385E" w:rsidRDefault="001C385E" w:rsidP="001C385E">
      <w:pPr>
        <w:widowControl/>
        <w:autoSpaceDE/>
        <w:autoSpaceDN/>
        <w:adjustRightInd/>
        <w:ind w:firstLine="0"/>
        <w:jc w:val="left"/>
        <w:rPr>
          <w:rFonts w:ascii="Times New Roman" w:hAnsi="Times New Roman" w:cs="Times New Roman"/>
          <w:sz w:val="27"/>
          <w:szCs w:val="27"/>
        </w:rPr>
        <w:sectPr w:rsidR="001C385E" w:rsidRPr="001C385E" w:rsidSect="001C385E">
          <w:pgSz w:w="11906" w:h="16838"/>
          <w:pgMar w:top="1134" w:right="567" w:bottom="1134" w:left="1134" w:header="709" w:footer="709" w:gutter="0"/>
          <w:cols w:space="720"/>
        </w:sectPr>
      </w:pPr>
    </w:p>
    <w:p w:rsidR="009574B5" w:rsidRDefault="001C385E" w:rsidP="009574B5">
      <w:pPr>
        <w:ind w:left="9781" w:firstLine="0"/>
        <w:jc w:val="center"/>
        <w:rPr>
          <w:rFonts w:ascii="Times New Roman" w:hAnsi="Times New Roman" w:cs="Times New Roman"/>
          <w:sz w:val="28"/>
          <w:szCs w:val="28"/>
        </w:rPr>
      </w:pPr>
      <w:r w:rsidRPr="009574B5">
        <w:rPr>
          <w:rFonts w:ascii="Times New Roman" w:hAnsi="Times New Roman" w:cs="Times New Roman"/>
          <w:sz w:val="28"/>
          <w:szCs w:val="28"/>
        </w:rPr>
        <w:lastRenderedPageBreak/>
        <w:t>Приложение №</w:t>
      </w:r>
      <w:r w:rsidR="009574B5">
        <w:rPr>
          <w:rFonts w:ascii="Times New Roman" w:hAnsi="Times New Roman" w:cs="Times New Roman"/>
          <w:sz w:val="28"/>
          <w:szCs w:val="28"/>
        </w:rPr>
        <w:t xml:space="preserve"> </w:t>
      </w:r>
      <w:r w:rsidRPr="009574B5">
        <w:rPr>
          <w:rFonts w:ascii="Times New Roman" w:hAnsi="Times New Roman" w:cs="Times New Roman"/>
          <w:sz w:val="28"/>
          <w:szCs w:val="28"/>
        </w:rPr>
        <w:t>2</w:t>
      </w:r>
    </w:p>
    <w:p w:rsidR="001C385E" w:rsidRPr="009574B5" w:rsidRDefault="009574B5" w:rsidP="009574B5">
      <w:pPr>
        <w:ind w:left="9781" w:firstLine="0"/>
        <w:jc w:val="center"/>
        <w:rPr>
          <w:rFonts w:ascii="Times New Roman" w:hAnsi="Times New Roman" w:cs="Times New Roman"/>
          <w:sz w:val="28"/>
          <w:szCs w:val="28"/>
        </w:rPr>
      </w:pPr>
      <w:r>
        <w:rPr>
          <w:rFonts w:ascii="Times New Roman" w:hAnsi="Times New Roman" w:cs="Times New Roman"/>
          <w:sz w:val="28"/>
          <w:szCs w:val="28"/>
        </w:rPr>
        <w:t>У</w:t>
      </w:r>
      <w:r w:rsidR="001C385E" w:rsidRPr="009574B5">
        <w:rPr>
          <w:rFonts w:ascii="Times New Roman" w:hAnsi="Times New Roman" w:cs="Times New Roman"/>
          <w:sz w:val="28"/>
          <w:szCs w:val="28"/>
        </w:rPr>
        <w:t>тверждено</w:t>
      </w:r>
    </w:p>
    <w:p w:rsidR="001C385E" w:rsidRPr="009574B5" w:rsidRDefault="001C385E" w:rsidP="009574B5">
      <w:pPr>
        <w:ind w:left="9781" w:firstLine="0"/>
        <w:rPr>
          <w:rFonts w:ascii="Times New Roman" w:hAnsi="Times New Roman" w:cs="Times New Roman"/>
          <w:sz w:val="28"/>
          <w:szCs w:val="28"/>
        </w:rPr>
      </w:pPr>
      <w:r w:rsidRPr="009574B5">
        <w:rPr>
          <w:rFonts w:ascii="Times New Roman" w:hAnsi="Times New Roman" w:cs="Times New Roman"/>
          <w:sz w:val="28"/>
          <w:szCs w:val="28"/>
        </w:rPr>
        <w:t xml:space="preserve">постановлением </w:t>
      </w:r>
      <w:r w:rsidR="009574B5">
        <w:rPr>
          <w:rFonts w:ascii="Times New Roman" w:hAnsi="Times New Roman" w:cs="Times New Roman"/>
          <w:sz w:val="28"/>
          <w:szCs w:val="28"/>
        </w:rPr>
        <w:t>И</w:t>
      </w:r>
      <w:r w:rsidRPr="009574B5">
        <w:rPr>
          <w:rFonts w:ascii="Times New Roman" w:hAnsi="Times New Roman" w:cs="Times New Roman"/>
          <w:sz w:val="28"/>
          <w:szCs w:val="28"/>
        </w:rPr>
        <w:t>сполнительного комитета</w:t>
      </w:r>
    </w:p>
    <w:p w:rsidR="001C385E" w:rsidRPr="009574B5" w:rsidRDefault="001C385E" w:rsidP="009574B5">
      <w:pPr>
        <w:ind w:left="9781" w:firstLine="0"/>
        <w:rPr>
          <w:rFonts w:ascii="Times New Roman" w:hAnsi="Times New Roman" w:cs="Times New Roman"/>
          <w:sz w:val="28"/>
          <w:szCs w:val="28"/>
        </w:rPr>
      </w:pPr>
      <w:r w:rsidRPr="009574B5">
        <w:rPr>
          <w:rFonts w:ascii="Times New Roman" w:hAnsi="Times New Roman" w:cs="Times New Roman"/>
          <w:sz w:val="28"/>
          <w:szCs w:val="28"/>
        </w:rPr>
        <w:t>Нижнекамского муниципального района</w:t>
      </w:r>
    </w:p>
    <w:p w:rsidR="009574B5" w:rsidRDefault="001C385E" w:rsidP="009574B5">
      <w:pPr>
        <w:ind w:left="9781" w:firstLine="0"/>
        <w:rPr>
          <w:rFonts w:ascii="Times New Roman" w:hAnsi="Times New Roman" w:cs="Times New Roman"/>
          <w:sz w:val="28"/>
          <w:szCs w:val="28"/>
        </w:rPr>
      </w:pPr>
      <w:r w:rsidRPr="009574B5">
        <w:rPr>
          <w:rFonts w:ascii="Times New Roman" w:hAnsi="Times New Roman" w:cs="Times New Roman"/>
          <w:sz w:val="28"/>
          <w:szCs w:val="28"/>
        </w:rPr>
        <w:t xml:space="preserve">Республики Татарстан </w:t>
      </w:r>
    </w:p>
    <w:p w:rsidR="001C385E" w:rsidRDefault="001C385E" w:rsidP="009574B5">
      <w:pPr>
        <w:ind w:left="9781" w:firstLine="0"/>
        <w:rPr>
          <w:rFonts w:ascii="Times New Roman" w:hAnsi="Times New Roman" w:cs="Times New Roman"/>
          <w:sz w:val="28"/>
          <w:szCs w:val="28"/>
        </w:rPr>
      </w:pPr>
      <w:r w:rsidRPr="009574B5">
        <w:rPr>
          <w:rFonts w:ascii="Times New Roman" w:hAnsi="Times New Roman" w:cs="Times New Roman"/>
          <w:sz w:val="28"/>
          <w:szCs w:val="28"/>
        </w:rPr>
        <w:t xml:space="preserve">от </w:t>
      </w:r>
      <w:r w:rsidR="00DD0427">
        <w:rPr>
          <w:rFonts w:ascii="Times New Roman" w:hAnsi="Times New Roman" w:cs="Times New Roman"/>
          <w:sz w:val="28"/>
          <w:szCs w:val="28"/>
        </w:rPr>
        <w:t>28.02.</w:t>
      </w:r>
      <w:r w:rsidRPr="009574B5">
        <w:rPr>
          <w:rFonts w:ascii="Times New Roman" w:hAnsi="Times New Roman" w:cs="Times New Roman"/>
          <w:sz w:val="28"/>
          <w:szCs w:val="28"/>
        </w:rPr>
        <w:t>2017 №</w:t>
      </w:r>
      <w:r w:rsidR="00DD0427">
        <w:rPr>
          <w:rFonts w:ascii="Times New Roman" w:hAnsi="Times New Roman" w:cs="Times New Roman"/>
          <w:sz w:val="28"/>
          <w:szCs w:val="28"/>
        </w:rPr>
        <w:t xml:space="preserve"> 142</w:t>
      </w:r>
    </w:p>
    <w:p w:rsidR="009574B5" w:rsidRDefault="009574B5" w:rsidP="009574B5">
      <w:pPr>
        <w:ind w:left="9781" w:firstLine="0"/>
        <w:rPr>
          <w:rFonts w:ascii="Times New Roman" w:hAnsi="Times New Roman" w:cs="Times New Roman"/>
          <w:sz w:val="28"/>
          <w:szCs w:val="28"/>
        </w:rPr>
      </w:pPr>
    </w:p>
    <w:p w:rsidR="009574B5" w:rsidRPr="009574B5" w:rsidRDefault="009574B5" w:rsidP="009574B5">
      <w:pPr>
        <w:ind w:left="9781" w:firstLine="0"/>
        <w:rPr>
          <w:rFonts w:ascii="Times New Roman" w:hAnsi="Times New Roman" w:cs="Times New Roman"/>
          <w:sz w:val="28"/>
          <w:szCs w:val="28"/>
        </w:rPr>
      </w:pPr>
    </w:p>
    <w:p w:rsidR="009574B5" w:rsidRDefault="009574B5" w:rsidP="009574B5">
      <w:pPr>
        <w:jc w:val="center"/>
        <w:rPr>
          <w:rFonts w:ascii="Times New Roman" w:hAnsi="Times New Roman" w:cs="Times New Roman"/>
          <w:sz w:val="28"/>
          <w:szCs w:val="28"/>
        </w:rPr>
      </w:pPr>
      <w:r>
        <w:rPr>
          <w:rFonts w:ascii="Times New Roman" w:hAnsi="Times New Roman" w:cs="Times New Roman"/>
          <w:sz w:val="28"/>
          <w:szCs w:val="28"/>
        </w:rPr>
        <w:t xml:space="preserve">Реестр расходных обязательств муниципальных образований, </w:t>
      </w:r>
    </w:p>
    <w:p w:rsidR="001C385E" w:rsidRPr="009574B5" w:rsidRDefault="009574B5" w:rsidP="009574B5">
      <w:pPr>
        <w:jc w:val="center"/>
        <w:rPr>
          <w:rFonts w:ascii="Times New Roman" w:hAnsi="Times New Roman" w:cs="Times New Roman"/>
          <w:sz w:val="28"/>
          <w:szCs w:val="28"/>
        </w:rPr>
      </w:pPr>
      <w:r>
        <w:rPr>
          <w:rFonts w:ascii="Times New Roman" w:hAnsi="Times New Roman" w:cs="Times New Roman"/>
          <w:sz w:val="28"/>
          <w:szCs w:val="28"/>
        </w:rPr>
        <w:t>входящих в состав субъекта Российской Федерации</w:t>
      </w:r>
    </w:p>
    <w:tbl>
      <w:tblPr>
        <w:tblW w:w="15200" w:type="dxa"/>
        <w:tblInd w:w="98" w:type="dxa"/>
        <w:tblLook w:val="04A0" w:firstRow="1" w:lastRow="0" w:firstColumn="1" w:lastColumn="0" w:noHBand="0" w:noVBand="1"/>
      </w:tblPr>
      <w:tblGrid>
        <w:gridCol w:w="6956"/>
        <w:gridCol w:w="992"/>
        <w:gridCol w:w="1134"/>
        <w:gridCol w:w="1134"/>
        <w:gridCol w:w="1134"/>
        <w:gridCol w:w="993"/>
        <w:gridCol w:w="992"/>
        <w:gridCol w:w="745"/>
        <w:gridCol w:w="233"/>
        <w:gridCol w:w="887"/>
      </w:tblGrid>
      <w:tr w:rsidR="001C385E" w:rsidRPr="009574B5" w:rsidTr="009574B5">
        <w:trPr>
          <w:trHeight w:val="645"/>
        </w:trPr>
        <w:tc>
          <w:tcPr>
            <w:tcW w:w="15200" w:type="dxa"/>
            <w:gridSpan w:val="10"/>
            <w:vAlign w:val="center"/>
            <w:hideMark/>
          </w:tcPr>
          <w:p w:rsidR="001C385E" w:rsidRPr="009574B5" w:rsidRDefault="001C385E">
            <w:pPr>
              <w:widowControl/>
              <w:autoSpaceDE/>
              <w:adjustRightInd/>
              <w:ind w:firstLine="0"/>
              <w:jc w:val="center"/>
              <w:rPr>
                <w:rFonts w:ascii="Times New Roman" w:hAnsi="Times New Roman" w:cs="Times New Roman"/>
                <w:bCs/>
                <w:sz w:val="28"/>
                <w:szCs w:val="28"/>
                <w:lang w:eastAsia="en-US"/>
              </w:rPr>
            </w:pPr>
          </w:p>
        </w:tc>
      </w:tr>
      <w:tr w:rsidR="001C385E" w:rsidRPr="001C385E" w:rsidTr="009574B5">
        <w:trPr>
          <w:trHeight w:val="288"/>
        </w:trPr>
        <w:tc>
          <w:tcPr>
            <w:tcW w:w="6956" w:type="dxa"/>
            <w:noWrap/>
            <w:vAlign w:val="bottom"/>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Единица измерения: тыс. руб</w:t>
            </w:r>
          </w:p>
        </w:tc>
        <w:tc>
          <w:tcPr>
            <w:tcW w:w="992" w:type="dxa"/>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c>
          <w:tcPr>
            <w:tcW w:w="1134" w:type="dxa"/>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c>
          <w:tcPr>
            <w:tcW w:w="1134" w:type="dxa"/>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c>
          <w:tcPr>
            <w:tcW w:w="1134" w:type="dxa"/>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c>
          <w:tcPr>
            <w:tcW w:w="993" w:type="dxa"/>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c>
          <w:tcPr>
            <w:tcW w:w="992" w:type="dxa"/>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c>
          <w:tcPr>
            <w:tcW w:w="745" w:type="dxa"/>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c>
          <w:tcPr>
            <w:tcW w:w="1120" w:type="dxa"/>
            <w:gridSpan w:val="2"/>
            <w:noWrap/>
            <w:vAlign w:val="bottom"/>
            <w:hideMark/>
          </w:tcPr>
          <w:p w:rsidR="001C385E" w:rsidRPr="001C385E" w:rsidRDefault="001C385E">
            <w:pPr>
              <w:widowControl/>
              <w:autoSpaceDE/>
              <w:autoSpaceDN/>
              <w:adjustRightInd/>
              <w:ind w:firstLine="709"/>
              <w:rPr>
                <w:rFonts w:ascii="Times New Roman" w:eastAsiaTheme="minorHAnsi" w:hAnsi="Times New Roman" w:cstheme="minorBidi"/>
                <w:sz w:val="27"/>
                <w:szCs w:val="22"/>
                <w:lang w:eastAsia="en-US"/>
              </w:rPr>
            </w:pPr>
          </w:p>
        </w:tc>
      </w:tr>
      <w:tr w:rsidR="001C385E" w:rsidRPr="001C385E" w:rsidTr="009574B5">
        <w:trPr>
          <w:trHeight w:val="876"/>
        </w:trPr>
        <w:tc>
          <w:tcPr>
            <w:tcW w:w="6956" w:type="dxa"/>
            <w:tcBorders>
              <w:top w:val="single" w:sz="4" w:space="0" w:color="auto"/>
              <w:left w:val="single" w:sz="4" w:space="0" w:color="auto"/>
              <w:bottom w:val="single" w:sz="4" w:space="0" w:color="auto"/>
              <w:right w:val="nil"/>
            </w:tcBorders>
            <w:vAlign w:val="center"/>
            <w:hideMark/>
          </w:tcPr>
          <w:p w:rsidR="009574B5"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Наименование расходного обязательства, вопроса местного значения, полномочия, </w:t>
            </w:r>
          </w:p>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права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Код строки</w:t>
            </w:r>
          </w:p>
        </w:tc>
        <w:tc>
          <w:tcPr>
            <w:tcW w:w="1134" w:type="dxa"/>
            <w:tcBorders>
              <w:top w:val="single" w:sz="4" w:space="0" w:color="auto"/>
              <w:left w:val="nil"/>
              <w:bottom w:val="single" w:sz="4" w:space="0" w:color="auto"/>
              <w:right w:val="single" w:sz="4" w:space="0" w:color="auto"/>
            </w:tcBorders>
            <w:vAlign w:val="center"/>
            <w:hideMark/>
          </w:tcPr>
          <w:p w:rsidR="001C385E" w:rsidRP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Код расхода по БК</w:t>
            </w:r>
            <w:r w:rsidRPr="009574B5">
              <w:rPr>
                <w:rFonts w:ascii="Times New Roman" w:hAnsi="Times New Roman" w:cs="Times New Roman"/>
                <w:sz w:val="16"/>
                <w:szCs w:val="16"/>
                <w:lang w:eastAsia="en-US"/>
              </w:rPr>
              <w:br/>
              <w:t>(РзПр)</w:t>
            </w:r>
          </w:p>
        </w:tc>
        <w:tc>
          <w:tcPr>
            <w:tcW w:w="1134" w:type="dxa"/>
            <w:tcBorders>
              <w:top w:val="single" w:sz="4" w:space="0" w:color="auto"/>
              <w:left w:val="nil"/>
              <w:bottom w:val="single" w:sz="4" w:space="0" w:color="auto"/>
              <w:right w:val="single" w:sz="4" w:space="0" w:color="auto"/>
            </w:tcBorders>
            <w:vAlign w:val="center"/>
            <w:hideMark/>
          </w:tcPr>
          <w:p w:rsidR="001C385E" w:rsidRP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отчетный год</w:t>
            </w:r>
            <w:r w:rsidRPr="009574B5">
              <w:rPr>
                <w:rFonts w:ascii="Times New Roman" w:hAnsi="Times New Roman" w:cs="Times New Roman"/>
                <w:sz w:val="16"/>
                <w:szCs w:val="16"/>
                <w:lang w:eastAsia="en-US"/>
              </w:rPr>
              <w:br/>
              <w:t>по плану</w:t>
            </w:r>
          </w:p>
        </w:tc>
        <w:tc>
          <w:tcPr>
            <w:tcW w:w="1134" w:type="dxa"/>
            <w:tcBorders>
              <w:top w:val="single" w:sz="4" w:space="0" w:color="auto"/>
              <w:left w:val="nil"/>
              <w:bottom w:val="single" w:sz="4" w:space="0" w:color="auto"/>
              <w:right w:val="single" w:sz="4" w:space="0" w:color="auto"/>
            </w:tcBorders>
            <w:vAlign w:val="center"/>
            <w:hideMark/>
          </w:tcPr>
          <w:p w:rsid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отчетный год</w:t>
            </w:r>
            <w:r w:rsidRPr="009574B5">
              <w:rPr>
                <w:rFonts w:ascii="Times New Roman" w:hAnsi="Times New Roman" w:cs="Times New Roman"/>
                <w:sz w:val="16"/>
                <w:szCs w:val="16"/>
                <w:lang w:eastAsia="en-US"/>
              </w:rPr>
              <w:br/>
              <w:t>по факту</w:t>
            </w:r>
          </w:p>
          <w:p w:rsidR="001C385E" w:rsidRP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 xml:space="preserve"> исполнения</w:t>
            </w:r>
          </w:p>
        </w:tc>
        <w:tc>
          <w:tcPr>
            <w:tcW w:w="993" w:type="dxa"/>
            <w:tcBorders>
              <w:top w:val="single" w:sz="4" w:space="0" w:color="auto"/>
              <w:left w:val="nil"/>
              <w:bottom w:val="single" w:sz="4" w:space="0" w:color="auto"/>
              <w:right w:val="single" w:sz="4" w:space="0" w:color="auto"/>
            </w:tcBorders>
            <w:vAlign w:val="center"/>
            <w:hideMark/>
          </w:tcPr>
          <w:p w:rsidR="001C385E" w:rsidRP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текущий год</w:t>
            </w:r>
            <w:r w:rsidRPr="009574B5">
              <w:rPr>
                <w:rFonts w:ascii="Times New Roman" w:hAnsi="Times New Roman" w:cs="Times New Roman"/>
                <w:sz w:val="16"/>
                <w:szCs w:val="16"/>
                <w:lang w:eastAsia="en-US"/>
              </w:rPr>
              <w:br/>
              <w:t>по плану</w:t>
            </w:r>
          </w:p>
        </w:tc>
        <w:tc>
          <w:tcPr>
            <w:tcW w:w="992" w:type="dxa"/>
            <w:tcBorders>
              <w:top w:val="single" w:sz="4" w:space="0" w:color="auto"/>
              <w:left w:val="nil"/>
              <w:bottom w:val="single" w:sz="4" w:space="0" w:color="auto"/>
              <w:right w:val="single" w:sz="4" w:space="0" w:color="auto"/>
            </w:tcBorders>
            <w:vAlign w:val="center"/>
            <w:hideMark/>
          </w:tcPr>
          <w:p w:rsidR="001C385E" w:rsidRP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 xml:space="preserve">очередной год </w:t>
            </w:r>
          </w:p>
        </w:tc>
        <w:tc>
          <w:tcPr>
            <w:tcW w:w="978" w:type="dxa"/>
            <w:gridSpan w:val="2"/>
            <w:tcBorders>
              <w:top w:val="single" w:sz="4" w:space="0" w:color="auto"/>
              <w:left w:val="nil"/>
              <w:bottom w:val="single" w:sz="4" w:space="0" w:color="auto"/>
              <w:right w:val="single" w:sz="4" w:space="0" w:color="auto"/>
            </w:tcBorders>
            <w:vAlign w:val="center"/>
            <w:hideMark/>
          </w:tcPr>
          <w:p w:rsidR="001C385E" w:rsidRP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плановый период</w:t>
            </w:r>
          </w:p>
        </w:tc>
        <w:tc>
          <w:tcPr>
            <w:tcW w:w="887" w:type="dxa"/>
            <w:tcBorders>
              <w:top w:val="single" w:sz="4" w:space="0" w:color="auto"/>
              <w:left w:val="nil"/>
              <w:bottom w:val="single" w:sz="4" w:space="0" w:color="auto"/>
              <w:right w:val="single" w:sz="4" w:space="0" w:color="auto"/>
            </w:tcBorders>
            <w:vAlign w:val="center"/>
            <w:hideMark/>
          </w:tcPr>
          <w:p w:rsidR="001C385E" w:rsidRPr="009574B5" w:rsidRDefault="001C385E">
            <w:pPr>
              <w:widowControl/>
              <w:autoSpaceDE/>
              <w:adjustRightInd/>
              <w:ind w:firstLine="0"/>
              <w:jc w:val="center"/>
              <w:rPr>
                <w:rFonts w:ascii="Times New Roman" w:hAnsi="Times New Roman" w:cs="Times New Roman"/>
                <w:sz w:val="16"/>
                <w:szCs w:val="16"/>
                <w:lang w:eastAsia="en-US"/>
              </w:rPr>
            </w:pPr>
            <w:r w:rsidRPr="009574B5">
              <w:rPr>
                <w:rFonts w:ascii="Times New Roman" w:hAnsi="Times New Roman" w:cs="Times New Roman"/>
                <w:sz w:val="16"/>
                <w:szCs w:val="16"/>
                <w:lang w:eastAsia="en-US"/>
              </w:rPr>
              <w:t>плановый период</w:t>
            </w:r>
          </w:p>
        </w:tc>
      </w:tr>
      <w:tr w:rsidR="001C385E" w:rsidRPr="001C385E" w:rsidTr="009574B5">
        <w:trPr>
          <w:trHeight w:val="300"/>
        </w:trPr>
        <w:tc>
          <w:tcPr>
            <w:tcW w:w="6956" w:type="dxa"/>
            <w:tcBorders>
              <w:top w:val="nil"/>
              <w:left w:val="single" w:sz="4" w:space="0" w:color="auto"/>
              <w:bottom w:val="single" w:sz="4" w:space="0" w:color="auto"/>
              <w:right w:val="nil"/>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w:t>
            </w:r>
          </w:p>
        </w:tc>
        <w:tc>
          <w:tcPr>
            <w:tcW w:w="992" w:type="dxa"/>
            <w:tcBorders>
              <w:top w:val="nil"/>
              <w:left w:val="single" w:sz="4" w:space="0" w:color="auto"/>
              <w:bottom w:val="nil"/>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w:t>
            </w:r>
          </w:p>
        </w:tc>
        <w:tc>
          <w:tcPr>
            <w:tcW w:w="1134" w:type="dxa"/>
            <w:tcBorders>
              <w:top w:val="nil"/>
              <w:left w:val="nil"/>
              <w:bottom w:val="nil"/>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3</w:t>
            </w:r>
          </w:p>
        </w:tc>
        <w:tc>
          <w:tcPr>
            <w:tcW w:w="1134" w:type="dxa"/>
            <w:tcBorders>
              <w:top w:val="nil"/>
              <w:left w:val="nil"/>
              <w:bottom w:val="nil"/>
              <w:right w:val="single" w:sz="4" w:space="0" w:color="auto"/>
            </w:tcBorders>
            <w:noWrap/>
            <w:vAlign w:val="center"/>
            <w:hideMark/>
          </w:tcPr>
          <w:p w:rsidR="001C385E" w:rsidRPr="001C385E" w:rsidRDefault="001C385E">
            <w:pPr>
              <w:widowControl/>
              <w:autoSpaceDE/>
              <w:adjustRightInd/>
              <w:ind w:firstLine="0"/>
              <w:jc w:val="center"/>
              <w:rPr>
                <w:rFonts w:ascii="Tahoma" w:hAnsi="Tahoma" w:cs="Tahoma"/>
                <w:sz w:val="16"/>
                <w:szCs w:val="16"/>
                <w:lang w:eastAsia="en-US"/>
              </w:rPr>
            </w:pPr>
            <w:r w:rsidRPr="001C385E">
              <w:rPr>
                <w:rFonts w:ascii="Tahoma" w:hAnsi="Tahoma" w:cs="Tahoma"/>
                <w:sz w:val="16"/>
                <w:szCs w:val="16"/>
                <w:lang w:eastAsia="en-US"/>
              </w:rPr>
              <w:t>4</w:t>
            </w:r>
          </w:p>
        </w:tc>
        <w:tc>
          <w:tcPr>
            <w:tcW w:w="1134" w:type="dxa"/>
            <w:tcBorders>
              <w:top w:val="nil"/>
              <w:left w:val="nil"/>
              <w:bottom w:val="nil"/>
              <w:right w:val="single" w:sz="4" w:space="0" w:color="auto"/>
            </w:tcBorders>
            <w:noWrap/>
            <w:vAlign w:val="center"/>
            <w:hideMark/>
          </w:tcPr>
          <w:p w:rsidR="001C385E" w:rsidRPr="001C385E" w:rsidRDefault="001C385E">
            <w:pPr>
              <w:widowControl/>
              <w:autoSpaceDE/>
              <w:adjustRightInd/>
              <w:ind w:firstLine="0"/>
              <w:jc w:val="center"/>
              <w:rPr>
                <w:rFonts w:ascii="Tahoma" w:hAnsi="Tahoma" w:cs="Tahoma"/>
                <w:sz w:val="16"/>
                <w:szCs w:val="16"/>
                <w:lang w:eastAsia="en-US"/>
              </w:rPr>
            </w:pPr>
            <w:r w:rsidRPr="001C385E">
              <w:rPr>
                <w:rFonts w:ascii="Tahoma" w:hAnsi="Tahoma" w:cs="Tahoma"/>
                <w:sz w:val="16"/>
                <w:szCs w:val="16"/>
                <w:lang w:eastAsia="en-US"/>
              </w:rPr>
              <w:t>5</w:t>
            </w:r>
          </w:p>
        </w:tc>
        <w:tc>
          <w:tcPr>
            <w:tcW w:w="993" w:type="dxa"/>
            <w:tcBorders>
              <w:top w:val="nil"/>
              <w:left w:val="nil"/>
              <w:bottom w:val="nil"/>
              <w:right w:val="single" w:sz="4" w:space="0" w:color="auto"/>
            </w:tcBorders>
            <w:noWrap/>
            <w:vAlign w:val="center"/>
            <w:hideMark/>
          </w:tcPr>
          <w:p w:rsidR="001C385E" w:rsidRPr="001C385E" w:rsidRDefault="001C385E">
            <w:pPr>
              <w:widowControl/>
              <w:autoSpaceDE/>
              <w:adjustRightInd/>
              <w:ind w:firstLine="0"/>
              <w:jc w:val="center"/>
              <w:rPr>
                <w:rFonts w:ascii="Tahoma" w:hAnsi="Tahoma" w:cs="Tahoma"/>
                <w:sz w:val="16"/>
                <w:szCs w:val="16"/>
                <w:lang w:eastAsia="en-US"/>
              </w:rPr>
            </w:pPr>
            <w:r w:rsidRPr="001C385E">
              <w:rPr>
                <w:rFonts w:ascii="Tahoma" w:hAnsi="Tahoma" w:cs="Tahoma"/>
                <w:sz w:val="16"/>
                <w:szCs w:val="16"/>
                <w:lang w:eastAsia="en-US"/>
              </w:rPr>
              <w:t>6</w:t>
            </w:r>
          </w:p>
        </w:tc>
        <w:tc>
          <w:tcPr>
            <w:tcW w:w="992" w:type="dxa"/>
            <w:tcBorders>
              <w:top w:val="nil"/>
              <w:left w:val="nil"/>
              <w:bottom w:val="nil"/>
              <w:right w:val="single" w:sz="4" w:space="0" w:color="auto"/>
            </w:tcBorders>
            <w:noWrap/>
            <w:vAlign w:val="center"/>
            <w:hideMark/>
          </w:tcPr>
          <w:p w:rsidR="001C385E" w:rsidRPr="001C385E" w:rsidRDefault="001C385E">
            <w:pPr>
              <w:widowControl/>
              <w:autoSpaceDE/>
              <w:adjustRightInd/>
              <w:ind w:firstLine="0"/>
              <w:jc w:val="center"/>
              <w:rPr>
                <w:rFonts w:ascii="Tahoma" w:hAnsi="Tahoma" w:cs="Tahoma"/>
                <w:sz w:val="16"/>
                <w:szCs w:val="16"/>
                <w:lang w:eastAsia="en-US"/>
              </w:rPr>
            </w:pPr>
            <w:r w:rsidRPr="001C385E">
              <w:rPr>
                <w:rFonts w:ascii="Tahoma" w:hAnsi="Tahoma" w:cs="Tahoma"/>
                <w:sz w:val="16"/>
                <w:szCs w:val="16"/>
                <w:lang w:eastAsia="en-US"/>
              </w:rPr>
              <w:t>7</w:t>
            </w:r>
          </w:p>
        </w:tc>
        <w:tc>
          <w:tcPr>
            <w:tcW w:w="978" w:type="dxa"/>
            <w:gridSpan w:val="2"/>
            <w:tcBorders>
              <w:top w:val="nil"/>
              <w:left w:val="nil"/>
              <w:bottom w:val="nil"/>
              <w:right w:val="single" w:sz="4" w:space="0" w:color="auto"/>
            </w:tcBorders>
            <w:noWrap/>
            <w:vAlign w:val="center"/>
            <w:hideMark/>
          </w:tcPr>
          <w:p w:rsidR="001C385E" w:rsidRPr="001C385E" w:rsidRDefault="001C385E">
            <w:pPr>
              <w:widowControl/>
              <w:autoSpaceDE/>
              <w:adjustRightInd/>
              <w:ind w:firstLine="0"/>
              <w:jc w:val="center"/>
              <w:rPr>
                <w:rFonts w:ascii="Tahoma" w:hAnsi="Tahoma" w:cs="Tahoma"/>
                <w:sz w:val="16"/>
                <w:szCs w:val="16"/>
                <w:lang w:eastAsia="en-US"/>
              </w:rPr>
            </w:pPr>
            <w:r w:rsidRPr="001C385E">
              <w:rPr>
                <w:rFonts w:ascii="Tahoma" w:hAnsi="Tahoma" w:cs="Tahoma"/>
                <w:sz w:val="16"/>
                <w:szCs w:val="16"/>
                <w:lang w:eastAsia="en-US"/>
              </w:rPr>
              <w:t>8</w:t>
            </w:r>
          </w:p>
        </w:tc>
        <w:tc>
          <w:tcPr>
            <w:tcW w:w="887" w:type="dxa"/>
            <w:tcBorders>
              <w:top w:val="nil"/>
              <w:left w:val="nil"/>
              <w:bottom w:val="nil"/>
              <w:right w:val="single" w:sz="4" w:space="0" w:color="auto"/>
            </w:tcBorders>
            <w:noWrap/>
            <w:vAlign w:val="center"/>
            <w:hideMark/>
          </w:tcPr>
          <w:p w:rsidR="001C385E" w:rsidRPr="001C385E" w:rsidRDefault="001C385E">
            <w:pPr>
              <w:widowControl/>
              <w:autoSpaceDE/>
              <w:adjustRightInd/>
              <w:ind w:firstLine="0"/>
              <w:jc w:val="center"/>
              <w:rPr>
                <w:rFonts w:ascii="Tahoma" w:hAnsi="Tahoma" w:cs="Tahoma"/>
                <w:sz w:val="16"/>
                <w:szCs w:val="16"/>
                <w:lang w:eastAsia="en-US"/>
              </w:rPr>
            </w:pPr>
            <w:r w:rsidRPr="001C385E">
              <w:rPr>
                <w:rFonts w:ascii="Tahoma" w:hAnsi="Tahoma" w:cs="Tahoma"/>
                <w:sz w:val="16"/>
                <w:szCs w:val="16"/>
                <w:lang w:eastAsia="en-US"/>
              </w:rPr>
              <w:t>9</w:t>
            </w:r>
          </w:p>
        </w:tc>
      </w:tr>
      <w:tr w:rsidR="001C385E" w:rsidRPr="001C385E" w:rsidTr="009574B5">
        <w:trPr>
          <w:trHeight w:val="43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 Расходные обязательства, возникшие в результате принятия нормативных правовых актов муниципального района, заключения договоров (соглашений), всего</w:t>
            </w:r>
            <w:r w:rsidRPr="001C385E">
              <w:rPr>
                <w:rFonts w:ascii="Times New Roman" w:hAnsi="Times New Roman" w:cs="Times New Roman"/>
                <w:sz w:val="16"/>
                <w:szCs w:val="16"/>
                <w:lang w:eastAsia="en-US"/>
              </w:rPr>
              <w:br/>
              <w:t>из них:</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1000</w:t>
            </w:r>
          </w:p>
        </w:tc>
        <w:tc>
          <w:tcPr>
            <w:tcW w:w="1134"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8"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8"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8"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8"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8"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8"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73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вопросов местного значения муниципального</w:t>
            </w:r>
            <w:r w:rsidRPr="001C385E">
              <w:rPr>
                <w:rFonts w:ascii="Times New Roman" w:hAnsi="Times New Roman" w:cs="Times New Roman"/>
                <w:sz w:val="16"/>
                <w:szCs w:val="16"/>
                <w:lang w:eastAsia="en-US"/>
              </w:rPr>
              <w:br/>
              <w:t>района, всего</w:t>
            </w:r>
            <w:r w:rsidRPr="001C385E">
              <w:rPr>
                <w:rFonts w:ascii="Times New Roman" w:hAnsi="Times New Roman" w:cs="Times New Roman"/>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51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ставление и утверждение отчета об исполнении бюджета муниципального района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36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1.1.3.  владение, пользование и распоряжение имуществом, находящимся в муниципальной со</w:t>
            </w:r>
            <w:r w:rsidRPr="001C385E">
              <w:rPr>
                <w:rFonts w:ascii="Times New Roman" w:hAnsi="Times New Roman" w:cs="Times New Roman"/>
                <w:sz w:val="16"/>
                <w:szCs w:val="16"/>
                <w:lang w:eastAsia="en-US"/>
              </w:rPr>
              <w:t>б</w:t>
            </w:r>
            <w:r w:rsidRPr="001C385E">
              <w:rPr>
                <w:rFonts w:ascii="Times New Roman" w:hAnsi="Times New Roman" w:cs="Times New Roman"/>
                <w:sz w:val="16"/>
                <w:szCs w:val="16"/>
                <w:lang w:eastAsia="en-US"/>
              </w:rPr>
              <w:t>ственности муниципального района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41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14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w:t>
            </w:r>
            <w:r w:rsidRPr="001C385E">
              <w:rPr>
                <w:rFonts w:ascii="Times New Roman" w:hAnsi="Times New Roman" w:cs="Times New Roman"/>
                <w:sz w:val="16"/>
                <w:szCs w:val="16"/>
                <w:lang w:eastAsia="en-US"/>
              </w:rPr>
              <w:t>н</w:t>
            </w:r>
            <w:r w:rsidRPr="001C385E">
              <w:rPr>
                <w:rFonts w:ascii="Times New Roman" w:hAnsi="Times New Roman" w:cs="Times New Roman"/>
                <w:sz w:val="16"/>
                <w:szCs w:val="16"/>
                <w:lang w:eastAsia="en-US"/>
              </w:rPr>
              <w:t>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w:t>
            </w:r>
            <w:r w:rsidRPr="001C385E">
              <w:rPr>
                <w:rFonts w:ascii="Times New Roman" w:hAnsi="Times New Roman" w:cs="Times New Roman"/>
                <w:sz w:val="16"/>
                <w:szCs w:val="16"/>
                <w:lang w:eastAsia="en-US"/>
              </w:rPr>
              <w:t>у</w:t>
            </w:r>
            <w:r w:rsidRPr="001C385E">
              <w:rPr>
                <w:rFonts w:ascii="Times New Roman" w:hAnsi="Times New Roman" w:cs="Times New Roman"/>
                <w:sz w:val="16"/>
                <w:szCs w:val="16"/>
                <w:lang w:eastAsia="en-US"/>
              </w:rPr>
              <w:t>ществления дорожной деятельности в соответствии с законодательством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6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1.1.6. создание условий для предоставления транспортных услуг населению и организация тран</w:t>
            </w:r>
            <w:r w:rsidRPr="001C385E">
              <w:rPr>
                <w:rFonts w:ascii="Times New Roman" w:hAnsi="Times New Roman" w:cs="Times New Roman"/>
                <w:sz w:val="16"/>
                <w:szCs w:val="16"/>
                <w:lang w:eastAsia="en-US"/>
              </w:rPr>
              <w:t>с</w:t>
            </w:r>
            <w:r w:rsidRPr="001C385E">
              <w:rPr>
                <w:rFonts w:ascii="Times New Roman" w:hAnsi="Times New Roman" w:cs="Times New Roman"/>
                <w:sz w:val="16"/>
                <w:szCs w:val="16"/>
                <w:lang w:eastAsia="en-US"/>
              </w:rPr>
              <w:t>портного обслуживания населения между поселениями в границах муниципального района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73"/>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1.1.7.  участие в профилактике терроризма и экстремизма, а также в минимизации и (или) ликв</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дации последствий проявлений терроризма и экстремизма на территории муниципального района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698"/>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lastRenderedPageBreak/>
              <w:t>1.1.8.  разработка и осуществление мер, направленных на укрепление межнационального и ме</w:t>
            </w:r>
            <w:r w:rsidRPr="001C385E">
              <w:rPr>
                <w:rFonts w:ascii="Times New Roman" w:hAnsi="Times New Roman" w:cs="Times New Roman"/>
                <w:sz w:val="16"/>
                <w:szCs w:val="16"/>
                <w:lang w:eastAsia="en-US"/>
              </w:rPr>
              <w:t>ж</w:t>
            </w:r>
            <w:r w:rsidRPr="001C385E">
              <w:rPr>
                <w:rFonts w:ascii="Times New Roman" w:hAnsi="Times New Roman" w:cs="Times New Roman"/>
                <w:sz w:val="16"/>
                <w:szCs w:val="16"/>
                <w:lang w:eastAsia="en-US"/>
              </w:rPr>
              <w:t>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w:t>
            </w:r>
            <w:r w:rsidRPr="001C385E">
              <w:rPr>
                <w:rFonts w:ascii="Times New Roman" w:hAnsi="Times New Roman" w:cs="Times New Roman"/>
                <w:sz w:val="16"/>
                <w:szCs w:val="16"/>
                <w:lang w:eastAsia="en-US"/>
              </w:rPr>
              <w:t>ь</w:t>
            </w:r>
            <w:r w:rsidRPr="001C385E">
              <w:rPr>
                <w:rFonts w:ascii="Times New Roman" w:hAnsi="Times New Roman" w:cs="Times New Roman"/>
                <w:sz w:val="16"/>
                <w:szCs w:val="16"/>
                <w:lang w:eastAsia="en-US"/>
              </w:rPr>
              <w:t>ных меньшинств, обеспечение социальной и культурной адаптации мигрантов, профилактику межнациональных (межэтнических) конфликтов</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1009</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32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1.1.9.  участие в предупреждении и ликвидации последствий чрезвычайных ситуаций на террит</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рии муниципального района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4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1.1.10. организация охраны общественного порядка на территории муниципального района м</w:t>
            </w:r>
            <w:r w:rsidRPr="001C385E">
              <w:rPr>
                <w:rFonts w:ascii="Times New Roman" w:hAnsi="Times New Roman" w:cs="Times New Roman"/>
                <w:sz w:val="16"/>
                <w:szCs w:val="16"/>
                <w:lang w:eastAsia="en-US"/>
              </w:rPr>
              <w:t>у</w:t>
            </w:r>
            <w:r w:rsidRPr="001C385E">
              <w:rPr>
                <w:rFonts w:ascii="Times New Roman" w:hAnsi="Times New Roman" w:cs="Times New Roman"/>
                <w:sz w:val="16"/>
                <w:szCs w:val="16"/>
                <w:lang w:eastAsia="en-US"/>
              </w:rPr>
              <w:t>ниципальной милицией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43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трудником обязанностей по указанной должности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4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1.1.13.  организация мероприятий межпоселенческого характера по охране окружающей среды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79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w:t>
            </w:r>
            <w:r w:rsidRPr="001C385E">
              <w:rPr>
                <w:rFonts w:ascii="Times New Roman" w:hAnsi="Times New Roman" w:cs="Times New Roman"/>
                <w:sz w:val="16"/>
                <w:szCs w:val="16"/>
                <w:lang w:eastAsia="en-US"/>
              </w:rPr>
              <w:t>в</w:t>
            </w:r>
            <w:r w:rsidRPr="001C385E">
              <w:rPr>
                <w:rFonts w:ascii="Times New Roman" w:hAnsi="Times New Roman" w:cs="Times New Roman"/>
                <w:sz w:val="16"/>
                <w:szCs w:val="16"/>
                <w:lang w:eastAsia="en-US"/>
              </w:rPr>
              <w:t>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w:t>
            </w:r>
            <w:r w:rsidRPr="001C385E">
              <w:rPr>
                <w:rFonts w:ascii="Times New Roman" w:hAnsi="Times New Roman" w:cs="Times New Roman"/>
                <w:sz w:val="16"/>
                <w:szCs w:val="16"/>
                <w:lang w:eastAsia="en-US"/>
              </w:rPr>
              <w:t>ь</w:t>
            </w:r>
            <w:r w:rsidRPr="001C385E">
              <w:rPr>
                <w:rFonts w:ascii="Times New Roman" w:hAnsi="Times New Roman" w:cs="Times New Roman"/>
                <w:sz w:val="16"/>
                <w:szCs w:val="16"/>
                <w:lang w:eastAsia="en-US"/>
              </w:rPr>
              <w:t>ных организациях, а также организация отдыха детей в каникулярное время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07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1.1.15.  создание условий для оказания медицинской помощи населению на территории муниц</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пального района (за исключением территорий поселений, включенных в утвержденный Прав</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тельством Российской Федерации перечень территорий, население которых обеспечивается м</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47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1.1.16.  участие в организации деятельности по сбору (в том числе раздельному сбору), транспо</w:t>
            </w:r>
            <w:r w:rsidRPr="001C385E">
              <w:rPr>
                <w:rFonts w:ascii="Times New Roman" w:hAnsi="Times New Roman" w:cs="Times New Roman"/>
                <w:sz w:val="16"/>
                <w:szCs w:val="16"/>
                <w:lang w:eastAsia="en-US"/>
              </w:rPr>
              <w:t>р</w:t>
            </w:r>
            <w:r w:rsidRPr="001C385E">
              <w:rPr>
                <w:rFonts w:ascii="Times New Roman" w:hAnsi="Times New Roman" w:cs="Times New Roman"/>
                <w:sz w:val="16"/>
                <w:szCs w:val="16"/>
                <w:lang w:eastAsia="en-US"/>
              </w:rPr>
              <w:t>тированию, обработке, утилизации, обезвреживанию, захоронению твердых коммунальных отх</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дов на территориях соответствующих муниципальных районов</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91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w:t>
            </w:r>
            <w:r w:rsidRPr="001C385E">
              <w:rPr>
                <w:rFonts w:ascii="Times New Roman" w:hAnsi="Times New Roman" w:cs="Times New Roman"/>
                <w:sz w:val="16"/>
                <w:szCs w:val="16"/>
                <w:lang w:eastAsia="en-US"/>
              </w:rPr>
              <w:t>у</w:t>
            </w:r>
            <w:r w:rsidRPr="001C385E">
              <w:rPr>
                <w:rFonts w:ascii="Times New Roman" w:hAnsi="Times New Roman" w:cs="Times New Roman"/>
                <w:sz w:val="16"/>
                <w:szCs w:val="16"/>
                <w:lang w:eastAsia="en-US"/>
              </w:rPr>
              <w:t>ментации по планировке территории, ведение информационной системы обеспечения градостр</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1018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7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1.1.19.  формирование и содержание муниципального архива, включая хранение архивных фо</w:t>
            </w:r>
            <w:r w:rsidRPr="001C385E">
              <w:rPr>
                <w:rFonts w:ascii="Times New Roman" w:hAnsi="Times New Roman" w:cs="Times New Roman"/>
                <w:sz w:val="16"/>
                <w:szCs w:val="16"/>
                <w:lang w:eastAsia="en-US"/>
              </w:rPr>
              <w:t>н</w:t>
            </w:r>
            <w:r w:rsidRPr="001C385E">
              <w:rPr>
                <w:rFonts w:ascii="Times New Roman" w:hAnsi="Times New Roman" w:cs="Times New Roman"/>
                <w:sz w:val="16"/>
                <w:szCs w:val="16"/>
                <w:lang w:eastAsia="en-US"/>
              </w:rPr>
              <w:t>дов поселений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1020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40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1.1.20.  содержание на территории муниципального района межпоселенческих мест захоронения, организация ритуальных услуг</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1021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32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1.1.21.  создание условий для обеспечения поселений, входящих в состав муниципального рай</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на, услугами связи, общественного питания, торговли и бытового обслуживания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1022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1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1023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8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1.1.23.  создание условий для обеспечения поселений, входящих в состав муниципального рай</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на, услугами по организации досуга и услугами организаций культуры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1024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8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1025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37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1027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556"/>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lastRenderedPageBreak/>
              <w:t>1.1.30.   создание условий для развития сельскохозяйственного производства в поселениях, ра</w:t>
            </w:r>
            <w:r w:rsidRPr="001C385E">
              <w:rPr>
                <w:rFonts w:ascii="Times New Roman" w:hAnsi="Times New Roman" w:cs="Times New Roman"/>
                <w:sz w:val="16"/>
                <w:szCs w:val="16"/>
                <w:lang w:eastAsia="en-US"/>
              </w:rPr>
              <w:t>с</w:t>
            </w:r>
            <w:r w:rsidRPr="001C385E">
              <w:rPr>
                <w:rFonts w:ascii="Times New Roman" w:hAnsi="Times New Roman" w:cs="Times New Roman"/>
                <w:sz w:val="16"/>
                <w:szCs w:val="16"/>
                <w:lang w:eastAsia="en-US"/>
              </w:rPr>
              <w:t>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коммерческим организациям, благотворительной деятельности и добровольчеству</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1031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524"/>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w:t>
            </w:r>
            <w:r w:rsidRPr="001C385E">
              <w:rPr>
                <w:rFonts w:ascii="Times New Roman" w:hAnsi="Times New Roman" w:cs="Times New Roman"/>
                <w:sz w:val="16"/>
                <w:szCs w:val="16"/>
                <w:lang w:eastAsia="en-US"/>
              </w:rPr>
              <w:t>ь</w:t>
            </w:r>
            <w:r w:rsidRPr="001C385E">
              <w:rPr>
                <w:rFonts w:ascii="Times New Roman" w:hAnsi="Times New Roman" w:cs="Times New Roman"/>
                <w:sz w:val="16"/>
                <w:szCs w:val="16"/>
                <w:lang w:eastAsia="en-US"/>
              </w:rPr>
              <w:t>турно-оздоровительных и спортивных мероприятий муниципального района</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1032</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4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1.1.32.  организация и осуществление мероприятий межпоселенческого характера по работе с детьми и молодежью</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1033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5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1.1.36.  осуществление мер по противодействию коррупции в границах муниципального района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1037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22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1.1.66. выравнивание уровня бюджетной обеспеченности поселений, входящих в состав муниц</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пального района, за счет средств бюджета муниципального района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1067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84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1.2.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полномочий органов местного самоуправления муниципального района по решению вопросов местного зн</w:t>
            </w:r>
            <w:r w:rsidRPr="001C385E">
              <w:rPr>
                <w:rFonts w:ascii="Times New Roman" w:hAnsi="Times New Roman" w:cs="Times New Roman"/>
                <w:bCs/>
                <w:sz w:val="16"/>
                <w:szCs w:val="16"/>
                <w:lang w:eastAsia="en-US"/>
              </w:rPr>
              <w:t>а</w:t>
            </w:r>
            <w:r w:rsidRPr="001C385E">
              <w:rPr>
                <w:rFonts w:ascii="Times New Roman" w:hAnsi="Times New Roman" w:cs="Times New Roman"/>
                <w:bCs/>
                <w:sz w:val="16"/>
                <w:szCs w:val="16"/>
                <w:lang w:eastAsia="en-US"/>
              </w:rPr>
              <w:t>чения муниципального</w:t>
            </w:r>
            <w:r w:rsidRPr="001C385E">
              <w:rPr>
                <w:rFonts w:ascii="Times New Roman" w:hAnsi="Times New Roman" w:cs="Times New Roman"/>
                <w:bCs/>
                <w:sz w:val="16"/>
                <w:szCs w:val="16"/>
                <w:lang w:eastAsia="en-US"/>
              </w:rPr>
              <w:br/>
              <w:t>района,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4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1.2.1.  функционирование органов местного самоуправления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8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1.2.2.  финансирование муниципальных учреждений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31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1.2.9. полномочиями в сфере водоснабжения и водоотведения, предусмотренными Федеральным законом «О водоснабжении и водоотведении»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1109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64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1.2.10. организационное и материально-техническое обеспечение подготовки и проведения мун</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сования по вопросам изменения границ муниципального образования, преобразования муниц</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пального образования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71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1.2.11.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76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1.2.13.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ции о социально-экономическом и культурном развитии муниципального образования, о разв</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тии его общественной инфраструктуры и иной официальной информации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110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1.2.15.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85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1.2.16. утверждение и реализация муниципальных программ в области энергосбережения и п</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w:t>
            </w:r>
            <w:r w:rsidRPr="001C385E">
              <w:rPr>
                <w:rFonts w:ascii="Times New Roman" w:hAnsi="Times New Roman" w:cs="Times New Roman"/>
                <w:sz w:val="16"/>
                <w:szCs w:val="16"/>
                <w:lang w:eastAsia="en-US"/>
              </w:rPr>
              <w:t>у</w:t>
            </w:r>
            <w:r w:rsidRPr="001C385E">
              <w:rPr>
                <w:rFonts w:ascii="Times New Roman" w:hAnsi="Times New Roman" w:cs="Times New Roman"/>
                <w:sz w:val="16"/>
                <w:szCs w:val="16"/>
                <w:lang w:eastAsia="en-US"/>
              </w:rPr>
              <w:t>смотренных законодательством об энергосбережении и о повышении энергетической эффекти</w:t>
            </w:r>
            <w:r w:rsidRPr="001C385E">
              <w:rPr>
                <w:rFonts w:ascii="Times New Roman" w:hAnsi="Times New Roman" w:cs="Times New Roman"/>
                <w:sz w:val="16"/>
                <w:szCs w:val="16"/>
                <w:lang w:eastAsia="en-US"/>
              </w:rPr>
              <w:t>в</w:t>
            </w:r>
            <w:r w:rsidRPr="001C385E">
              <w:rPr>
                <w:rFonts w:ascii="Times New Roman" w:hAnsi="Times New Roman" w:cs="Times New Roman"/>
                <w:sz w:val="16"/>
                <w:szCs w:val="16"/>
                <w:lang w:eastAsia="en-US"/>
              </w:rPr>
              <w:t>ности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1116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9574B5">
        <w:trPr>
          <w:trHeight w:val="840"/>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rsidP="00F14D51">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1.4. Расходные обязательства, возникшие в результате принятия нормативных правовых актов муниципального района, заключения договоров (соглашений) в рамках реализации органами местного самоуправления муниципального района отдельных государственных полномочий, переданных органами государственной власти Российской Федерации и (или) органами госуда</w:t>
            </w:r>
            <w:r w:rsidRPr="001C385E">
              <w:rPr>
                <w:rFonts w:ascii="Times New Roman" w:hAnsi="Times New Roman" w:cs="Times New Roman"/>
                <w:bCs/>
                <w:sz w:val="16"/>
                <w:szCs w:val="16"/>
                <w:lang w:eastAsia="en-US"/>
              </w:rPr>
              <w:t>р</w:t>
            </w:r>
            <w:r w:rsidRPr="001C385E">
              <w:rPr>
                <w:rFonts w:ascii="Times New Roman" w:hAnsi="Times New Roman" w:cs="Times New Roman"/>
                <w:bCs/>
                <w:sz w:val="16"/>
                <w:szCs w:val="16"/>
                <w:lang w:eastAsia="en-US"/>
              </w:rPr>
              <w:t>ственной власти субъекта Российской</w:t>
            </w:r>
            <w:r w:rsidR="00F14D51">
              <w:rPr>
                <w:rFonts w:ascii="Times New Roman" w:hAnsi="Times New Roman" w:cs="Times New Roman"/>
                <w:bCs/>
                <w:sz w:val="16"/>
                <w:szCs w:val="16"/>
                <w:lang w:eastAsia="en-US"/>
              </w:rPr>
              <w:t xml:space="preserve"> </w:t>
            </w:r>
            <w:r w:rsidRPr="001C385E">
              <w:rPr>
                <w:rFonts w:ascii="Times New Roman" w:hAnsi="Times New Roman" w:cs="Times New Roman"/>
                <w:bCs/>
                <w:sz w:val="16"/>
                <w:szCs w:val="16"/>
                <w:lang w:eastAsia="en-US"/>
              </w:rPr>
              <w:t>Федерации, всего</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15"/>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lastRenderedPageBreak/>
              <w:t xml:space="preserve"> 1.4.1. за счет субвенций, предоставленных из</w:t>
            </w:r>
            <w:r w:rsidRPr="001C385E">
              <w:rPr>
                <w:rFonts w:ascii="Times New Roman" w:hAnsi="Times New Roman" w:cs="Times New Roman"/>
                <w:bCs/>
                <w:sz w:val="16"/>
                <w:szCs w:val="16"/>
                <w:lang w:eastAsia="en-US"/>
              </w:rPr>
              <w:br/>
              <w:t>федерального бюджета или бюджета субъекта Российской Федерации, всего</w:t>
            </w:r>
            <w:r w:rsidRPr="001C385E">
              <w:rPr>
                <w:rFonts w:ascii="Times New Roman" w:hAnsi="Times New Roman" w:cs="Times New Roman"/>
                <w:bCs/>
                <w:sz w:val="16"/>
                <w:szCs w:val="16"/>
                <w:lang w:eastAsia="en-US"/>
              </w:rPr>
              <w:br/>
              <w:t xml:space="preserve">    в том числе:</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1501</w:t>
            </w:r>
          </w:p>
        </w:tc>
        <w:tc>
          <w:tcPr>
            <w:tcW w:w="1134"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3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rsidP="00F14D51">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1.4.1.1. на государственную регистрацию актов гражданского состояния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1.4.1.2. по составлению списков кандидатов в присяжные заседатели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1503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1.4.1.3. на формирование и содержание архивных фондов субъекта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0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1.4.1.20.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w:t>
            </w:r>
            <w:r w:rsidRPr="001C385E">
              <w:rPr>
                <w:rFonts w:ascii="Times New Roman" w:hAnsi="Times New Roman" w:cs="Times New Roman"/>
                <w:sz w:val="16"/>
                <w:szCs w:val="16"/>
                <w:lang w:eastAsia="en-US"/>
              </w:rPr>
              <w:t>к</w:t>
            </w:r>
            <w:r w:rsidRPr="001C385E">
              <w:rPr>
                <w:rFonts w:ascii="Times New Roman" w:hAnsi="Times New Roman" w:cs="Times New Roman"/>
                <w:sz w:val="16"/>
                <w:szCs w:val="16"/>
                <w:lang w:eastAsia="en-US"/>
              </w:rPr>
              <w:t>тов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1521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97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1.4.1.39. на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рации, создание комиссий по делам несовершеннолетних и защите их прав и организации де</w:t>
            </w:r>
            <w:r w:rsidRPr="001C385E">
              <w:rPr>
                <w:rFonts w:ascii="Times New Roman" w:hAnsi="Times New Roman" w:cs="Times New Roman"/>
                <w:sz w:val="16"/>
                <w:szCs w:val="16"/>
                <w:lang w:eastAsia="en-US"/>
              </w:rPr>
              <w:t>я</w:t>
            </w:r>
            <w:r w:rsidRPr="001C385E">
              <w:rPr>
                <w:rFonts w:ascii="Times New Roman" w:hAnsi="Times New Roman" w:cs="Times New Roman"/>
                <w:sz w:val="16"/>
                <w:szCs w:val="16"/>
                <w:lang w:eastAsia="en-US"/>
              </w:rPr>
              <w:t>тельности этих комиссий,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1540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1.4.1.40. на организацию и осуществление деятельности по опеке и попечительству</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1541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5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1.4.1.50. на осуществление государственного контроля и надзора в области долевого строител</w:t>
            </w:r>
            <w:r w:rsidRPr="001C385E">
              <w:rPr>
                <w:rFonts w:ascii="Times New Roman" w:hAnsi="Times New Roman" w:cs="Times New Roman"/>
                <w:sz w:val="16"/>
                <w:szCs w:val="16"/>
                <w:lang w:eastAsia="en-US"/>
              </w:rPr>
              <w:t>ь</w:t>
            </w:r>
            <w:r w:rsidRPr="001C385E">
              <w:rPr>
                <w:rFonts w:ascii="Times New Roman" w:hAnsi="Times New Roman" w:cs="Times New Roman"/>
                <w:sz w:val="16"/>
                <w:szCs w:val="16"/>
                <w:lang w:eastAsia="en-US"/>
              </w:rPr>
              <w:t>ства многоквартирных домов и (или) иных объектов недвижимости в соответствии с законод</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тельством Российской Федерации о долевом строительстве многоквартирных домов и иных об</w:t>
            </w:r>
            <w:r w:rsidRPr="001C385E">
              <w:rPr>
                <w:rFonts w:ascii="Times New Roman" w:hAnsi="Times New Roman" w:cs="Times New Roman"/>
                <w:sz w:val="16"/>
                <w:szCs w:val="16"/>
                <w:lang w:eastAsia="en-US"/>
              </w:rPr>
              <w:t>ъ</w:t>
            </w:r>
            <w:r w:rsidRPr="001C385E">
              <w:rPr>
                <w:rFonts w:ascii="Times New Roman" w:hAnsi="Times New Roman" w:cs="Times New Roman"/>
                <w:sz w:val="16"/>
                <w:szCs w:val="16"/>
                <w:lang w:eastAsia="en-US"/>
              </w:rPr>
              <w:t>ектов недвижимости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1551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1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1.4.1.58. на организацию проведения на территории субъекта Российской Федерации меропри</w:t>
            </w:r>
            <w:r w:rsidRPr="001C385E">
              <w:rPr>
                <w:rFonts w:ascii="Times New Roman" w:hAnsi="Times New Roman" w:cs="Times New Roman"/>
                <w:sz w:val="16"/>
                <w:szCs w:val="16"/>
                <w:lang w:eastAsia="en-US"/>
              </w:rPr>
              <w:t>я</w:t>
            </w:r>
            <w:r w:rsidRPr="001C385E">
              <w:rPr>
                <w:rFonts w:ascii="Times New Roman" w:hAnsi="Times New Roman" w:cs="Times New Roman"/>
                <w:sz w:val="16"/>
                <w:szCs w:val="16"/>
                <w:lang w:eastAsia="en-US"/>
              </w:rPr>
              <w:t>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1559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3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1.4.1.90. реализация государственных полномочий по осуществлению выплаты вознаграждения за выполнение функций классного руководителя педагогическим работникам муниципальных образовательных учреждений, реализующих общеобразовательные программы начального общ</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го, основного общего и среднего (полного) общего образования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6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1.4.1.91 реализация государственных полномочий по расчету и предоставлению дотаций посел</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ниям из регионального фонда финансовой поддержки поселений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6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1.4.1.92 реализация государственных полномочий в области жилищно-коммунального хозяйства </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1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1.4.1.93 реализация государственных полномочий в области государственной молодежной пол</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 xml:space="preserve">тики </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4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1.4.1.94 реализация государственных полномочий в области образования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2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1.4.1.95. реализация государственных полномочий по осуществлению информационного обесп</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чения образовательных учреждений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1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1.4.1.96 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вания, в очагах инфекционных заболеваний, а также на территориях и в помещениях, где имею</w:t>
            </w:r>
            <w:r w:rsidRPr="001C385E">
              <w:rPr>
                <w:rFonts w:ascii="Times New Roman" w:hAnsi="Times New Roman" w:cs="Times New Roman"/>
                <w:sz w:val="16"/>
                <w:szCs w:val="16"/>
                <w:lang w:eastAsia="en-US"/>
              </w:rPr>
              <w:t>т</w:t>
            </w:r>
            <w:r w:rsidRPr="001C385E">
              <w:rPr>
                <w:rFonts w:ascii="Times New Roman" w:hAnsi="Times New Roman" w:cs="Times New Roman"/>
                <w:sz w:val="16"/>
                <w:szCs w:val="16"/>
                <w:lang w:eastAsia="en-US"/>
              </w:rPr>
              <w:t>ся и сохраняются условия для возникновения или распространения инфекционных заболеваний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9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1.4.1.97 осуществление части полномочий по решению вопросов местного значения поселений, в соответствии с заключенными соглашениями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0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1.4.1.98 прочие полномочия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1599</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57"/>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1.4.1.98.1 субвенций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школьного образования в муниципальных дошкольных образовательных организациях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1599_1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407"/>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lastRenderedPageBreak/>
              <w:t>1.4.1.98.2 субвенций бюджетам муниципальных районов на реализацию государственных полн</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мочий по расчету и предоставлению субвенций бюджетам поселений, входящих в состав мун</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ципального района, на реализацию полномочий по осуществлению первичного воинского учета на территориях, на которых отсутств"субвенций бюджетам муниципальных районов на реализ</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цию государственных полномочий по расчету и предоставлению субвенций бюджетам посел</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ний, входящих в состав муниципального района, на реализацию полномочий по осуществлению первичного воинского учета на территориях, на которых отсутствуют военные комиссариаты  (только расходы района)</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1599_2</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4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1.4.1.98.3 субвенций бюджету муниципального образования "город Набережные Челны" на ре</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лизацию государственных</w:t>
            </w:r>
            <w:r w:rsidRPr="001C385E">
              <w:rPr>
                <w:rFonts w:ascii="Times New Roman" w:hAnsi="Times New Roman" w:cs="Times New Roman"/>
                <w:sz w:val="16"/>
                <w:szCs w:val="16"/>
                <w:lang w:eastAsia="en-US"/>
              </w:rPr>
              <w:br/>
              <w:t>полномочий в области организации транспортного</w:t>
            </w:r>
            <w:r w:rsidRPr="001C385E">
              <w:rPr>
                <w:rFonts w:ascii="Times New Roman" w:hAnsi="Times New Roman" w:cs="Times New Roman"/>
                <w:sz w:val="16"/>
                <w:szCs w:val="16"/>
                <w:lang w:eastAsia="en-US"/>
              </w:rPr>
              <w:br/>
              <w:t>обслуживания населения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1599_3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5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rsidP="00F14D51">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1.4.1.98.4 субвенций бюджетам муниципальных районов и городских округов на реализацию государственных полномочий в сфере обеспечения равной доступности услуг общественного транспорта на территории </w:t>
            </w:r>
            <w:r w:rsidR="00F14D51">
              <w:rPr>
                <w:rFonts w:ascii="Times New Roman" w:hAnsi="Times New Roman" w:cs="Times New Roman"/>
                <w:sz w:val="16"/>
                <w:szCs w:val="16"/>
                <w:lang w:eastAsia="en-US"/>
              </w:rPr>
              <w:t>Р</w:t>
            </w:r>
            <w:r w:rsidRPr="001C385E">
              <w:rPr>
                <w:rFonts w:ascii="Times New Roman" w:hAnsi="Times New Roman" w:cs="Times New Roman"/>
                <w:sz w:val="16"/>
                <w:szCs w:val="16"/>
                <w:lang w:eastAsia="en-US"/>
              </w:rPr>
              <w:t xml:space="preserve">еспублики </w:t>
            </w:r>
            <w:r w:rsidR="00F14D51">
              <w:rPr>
                <w:rFonts w:ascii="Times New Roman" w:hAnsi="Times New Roman" w:cs="Times New Roman"/>
                <w:sz w:val="16"/>
                <w:szCs w:val="16"/>
                <w:lang w:eastAsia="en-US"/>
              </w:rPr>
              <w:t>Т</w:t>
            </w:r>
            <w:r w:rsidRPr="001C385E">
              <w:rPr>
                <w:rFonts w:ascii="Times New Roman" w:hAnsi="Times New Roman" w:cs="Times New Roman"/>
                <w:sz w:val="16"/>
                <w:szCs w:val="16"/>
                <w:lang w:eastAsia="en-US"/>
              </w:rPr>
              <w:t>атарстан для отдельных категорий граждан</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1599_4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6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1.4.1.98.5 субвенция бюджетам муниципальных районов на реализацию государственных полн</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мочий по сбору информации от поселений, входящих в муниципальный район, необходимой для ведения регистра муниципальных правовых актов Республики Татарстан</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1599_5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1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1.5. Расходные обязательства, возникшие в результате принятия нормативных правовых актов муниципального района, заключения соглашений, предусматривающих предоставление ме</w:t>
            </w:r>
            <w:r w:rsidRPr="001C385E">
              <w:rPr>
                <w:rFonts w:ascii="Times New Roman" w:hAnsi="Times New Roman" w:cs="Times New Roman"/>
                <w:bCs/>
                <w:sz w:val="16"/>
                <w:szCs w:val="16"/>
                <w:lang w:eastAsia="en-US"/>
              </w:rPr>
              <w:t>ж</w:t>
            </w:r>
            <w:r w:rsidRPr="001C385E">
              <w:rPr>
                <w:rFonts w:ascii="Times New Roman" w:hAnsi="Times New Roman" w:cs="Times New Roman"/>
                <w:bCs/>
                <w:sz w:val="16"/>
                <w:szCs w:val="16"/>
                <w:lang w:eastAsia="en-US"/>
              </w:rPr>
              <w:t>бюджетных трансфертов из бюджета муниципального района другим бюджетам бюджетной системы Российской Федерации,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8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 1.5.1. по предоставлению</w:t>
            </w:r>
            <w:r w:rsidRPr="001C385E">
              <w:rPr>
                <w:rFonts w:ascii="Times New Roman" w:hAnsi="Times New Roman" w:cs="Times New Roman"/>
                <w:sz w:val="16"/>
                <w:szCs w:val="16"/>
                <w:lang w:eastAsia="en-US"/>
              </w:rPr>
              <w:br/>
              <w:t>дотаций на выравнивание бюджетной обеспеченности городских, сельских поселений,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6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1.5.1.1. по предоставлению дотаций за счет  субвенций в бюджеты городских, сельских посел</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ний, предоставленных из</w:t>
            </w:r>
            <w:r w:rsidRPr="001C385E">
              <w:rPr>
                <w:rFonts w:ascii="Times New Roman" w:hAnsi="Times New Roman" w:cs="Times New Roman"/>
                <w:sz w:val="16"/>
                <w:szCs w:val="16"/>
                <w:lang w:eastAsia="en-US"/>
              </w:rPr>
              <w:br/>
              <w:t>федерального бюджета и (или) бюджета субъекта Российской Федерации, в случае наделения федеральным законом и (или) законом субъекта Российской Федерации органов местного сам</w:t>
            </w:r>
            <w:r w:rsidRPr="001C385E">
              <w:rPr>
                <w:rFonts w:ascii="Times New Roman" w:hAnsi="Times New Roman" w:cs="Times New Roman"/>
                <w:sz w:val="16"/>
                <w:szCs w:val="16"/>
                <w:lang w:eastAsia="en-US"/>
              </w:rPr>
              <w:t>о</w:t>
            </w:r>
            <w:r w:rsidRPr="001C385E">
              <w:rPr>
                <w:rFonts w:ascii="Times New Roman" w:hAnsi="Times New Roman" w:cs="Times New Roman"/>
                <w:sz w:val="16"/>
                <w:szCs w:val="16"/>
                <w:lang w:eastAsia="en-US"/>
              </w:rPr>
              <w:t>управления муниципального района полномочиями органов государственной власти по расчету и предоставлению субвенций бюджетам городских, сельских поселений,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0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 1.5.2. по предоставлению субсидий в бюджет субъекта Российской Федерации,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1703</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2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1.5.2.1. Субсидии бюджету субъекта РФ из местных бюджетов для формирования регионального фонда финансовой поддержки муниципальных районов</w:t>
            </w:r>
            <w:r w:rsidR="00F14D51">
              <w:rPr>
                <w:rFonts w:ascii="Times New Roman" w:hAnsi="Times New Roman" w:cs="Times New Roman"/>
                <w:sz w:val="16"/>
                <w:szCs w:val="16"/>
                <w:lang w:eastAsia="en-US"/>
              </w:rPr>
              <w:t xml:space="preserve"> </w:t>
            </w:r>
            <w:r w:rsidRPr="001C385E">
              <w:rPr>
                <w:rFonts w:ascii="Times New Roman" w:hAnsi="Times New Roman" w:cs="Times New Roman"/>
                <w:sz w:val="16"/>
                <w:szCs w:val="16"/>
                <w:lang w:eastAsia="en-US"/>
              </w:rPr>
              <w:t>(городских округов) - "отрицательные трансферты"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1.5.3.по предоставлению субвенций всего</w:t>
            </w:r>
            <w:r w:rsidRPr="001C385E">
              <w:rPr>
                <w:rFonts w:ascii="Times New Roman" w:hAnsi="Times New Roman" w:cs="Times New Roman"/>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1705</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6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1.5.3.1. Предоставление бюджетам поселений субвенций на  осуществление государственных полномочий по первичному воинскому учету на территориях, где отсутствуют военные комисс</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риаты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7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1.5.3.2. Предоставление бюджетам поселений субвенций на осуществление полномочий по гос</w:t>
            </w:r>
            <w:r w:rsidRPr="001C385E">
              <w:rPr>
                <w:rFonts w:ascii="Times New Roman" w:hAnsi="Times New Roman" w:cs="Times New Roman"/>
                <w:sz w:val="16"/>
                <w:szCs w:val="16"/>
                <w:lang w:eastAsia="en-US"/>
              </w:rPr>
              <w:t>у</w:t>
            </w:r>
            <w:r w:rsidRPr="001C385E">
              <w:rPr>
                <w:rFonts w:ascii="Times New Roman" w:hAnsi="Times New Roman" w:cs="Times New Roman"/>
                <w:sz w:val="16"/>
                <w:szCs w:val="16"/>
                <w:lang w:eastAsia="en-US"/>
              </w:rPr>
              <w:t>дарственной регистрации актов гражданского состояния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1707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6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 1.5.4. по предоставлению иных межбюджетных трансфертов, всего</w:t>
            </w:r>
            <w:r w:rsidRPr="001C385E">
              <w:rPr>
                <w:rFonts w:ascii="Times New Roman" w:hAnsi="Times New Roman" w:cs="Times New Roman"/>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1800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7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1.5.4.1  в бюджет городского, сельского поселения в случае заключения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1801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5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1.5.4.2 в иных случаях, не связанных с заключением соглашений, предусмотренных в подпункте 1.5.4.1</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1900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3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rsidP="00F14D51">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2. Расходные обязательства, возникшие в результате принятия нормативных правовых актов городского округа, заключения договоров (соглашений), всего</w:t>
            </w:r>
            <w:r w:rsidR="00F14D51">
              <w:rPr>
                <w:rFonts w:ascii="Times New Roman" w:hAnsi="Times New Roman" w:cs="Times New Roman"/>
                <w:bCs/>
                <w:sz w:val="16"/>
                <w:szCs w:val="16"/>
                <w:lang w:eastAsia="en-US"/>
              </w:rPr>
              <w:t xml:space="preserve"> </w:t>
            </w:r>
            <w:r w:rsidRPr="001C385E">
              <w:rPr>
                <w:rFonts w:ascii="Times New Roman" w:hAnsi="Times New Roman" w:cs="Times New Roman"/>
                <w:bCs/>
                <w:sz w:val="16"/>
                <w:szCs w:val="16"/>
                <w:lang w:eastAsia="en-US"/>
              </w:rPr>
              <w:t>из них:</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56"/>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lastRenderedPageBreak/>
              <w:t xml:space="preserve"> 2.1. 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вопросов местного значения городского округа, всего</w:t>
            </w:r>
            <w:r w:rsidRPr="001C385E">
              <w:rPr>
                <w:rFonts w:ascii="Times New Roman" w:hAnsi="Times New Roman" w:cs="Times New Roman"/>
                <w:bCs/>
                <w:sz w:val="16"/>
                <w:szCs w:val="16"/>
                <w:lang w:eastAsia="en-US"/>
              </w:rPr>
              <w:br/>
              <w:t xml:space="preserve">    в том числе:</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24"/>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 составление и рассмотрение проекта бюджета городского округа, утверждение и исполн</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2002</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4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2.1.3. владение, пользование и распоряжение имуществом, находящимся в муниципальной со</w:t>
            </w:r>
            <w:r w:rsidRPr="001C385E">
              <w:rPr>
                <w:rFonts w:ascii="Times New Roman" w:hAnsi="Times New Roman" w:cs="Times New Roman"/>
                <w:sz w:val="16"/>
                <w:szCs w:val="16"/>
                <w:lang w:eastAsia="en-US"/>
              </w:rPr>
              <w:t>б</w:t>
            </w:r>
            <w:r w:rsidRPr="001C385E">
              <w:rPr>
                <w:rFonts w:ascii="Times New Roman" w:hAnsi="Times New Roman" w:cs="Times New Roman"/>
                <w:sz w:val="16"/>
                <w:szCs w:val="16"/>
                <w:lang w:eastAsia="en-US"/>
              </w:rPr>
              <w:t>ственности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3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2.1.4. организация в границах городского округа электро-, тепло-, газо- и водоснабжения насел</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99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w:t>
            </w:r>
            <w:r w:rsidRPr="001C385E">
              <w:rPr>
                <w:rFonts w:ascii="Times New Roman" w:hAnsi="Times New Roman" w:cs="Times New Roman"/>
                <w:sz w:val="16"/>
                <w:szCs w:val="16"/>
                <w:lang w:eastAsia="en-US"/>
              </w:rPr>
              <w:t>у</w:t>
            </w:r>
            <w:r w:rsidRPr="001C385E">
              <w:rPr>
                <w:rFonts w:ascii="Times New Roman" w:hAnsi="Times New Roman" w:cs="Times New Roman"/>
                <w:sz w:val="16"/>
                <w:szCs w:val="16"/>
                <w:lang w:eastAsia="en-US"/>
              </w:rPr>
              <w:t>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3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2.1.6. обеспечение проживающих в городском округе и нуждающихся в жилых помещениях м</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лоимущих граждан жилыми помещениями, организация строительства и содержания муниц</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w:t>
            </w:r>
            <w:r w:rsidRPr="001C385E">
              <w:rPr>
                <w:rFonts w:ascii="Times New Roman" w:hAnsi="Times New Roman" w:cs="Times New Roman"/>
                <w:sz w:val="16"/>
                <w:szCs w:val="16"/>
                <w:lang w:eastAsia="en-US"/>
              </w:rPr>
              <w:t>в</w:t>
            </w:r>
            <w:r w:rsidRPr="001C385E">
              <w:rPr>
                <w:rFonts w:ascii="Times New Roman" w:hAnsi="Times New Roman" w:cs="Times New Roman"/>
                <w:sz w:val="16"/>
                <w:szCs w:val="16"/>
                <w:lang w:eastAsia="en-US"/>
              </w:rPr>
              <w:t>ления в соответствии с жилищным законодательством</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9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2.1.7. создание условий для предоставления транспортных услуг населению и организация тран</w:t>
            </w:r>
            <w:r w:rsidRPr="001C385E">
              <w:rPr>
                <w:rFonts w:ascii="Times New Roman" w:hAnsi="Times New Roman" w:cs="Times New Roman"/>
                <w:sz w:val="16"/>
                <w:szCs w:val="16"/>
                <w:lang w:eastAsia="en-US"/>
              </w:rPr>
              <w:t>с</w:t>
            </w:r>
            <w:r w:rsidRPr="001C385E">
              <w:rPr>
                <w:rFonts w:ascii="Times New Roman" w:hAnsi="Times New Roman" w:cs="Times New Roman"/>
                <w:sz w:val="16"/>
                <w:szCs w:val="16"/>
                <w:lang w:eastAsia="en-US"/>
              </w:rPr>
              <w:t>портного обслуживания населения в границах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8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2.1.8. участие в профилактике терроризма и экстремизма, а также в минимизации и (или) ликв</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дации последствий проявлений терроризма и экстремизма в границах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2009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8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2.1.9. разработка и осуществление мер, направленных на укрепление межнационального и ме</w:t>
            </w:r>
            <w:r w:rsidRPr="001C385E">
              <w:rPr>
                <w:rFonts w:ascii="Times New Roman" w:hAnsi="Times New Roman" w:cs="Times New Roman"/>
                <w:sz w:val="16"/>
                <w:szCs w:val="16"/>
                <w:lang w:eastAsia="en-US"/>
              </w:rPr>
              <w:t>ж</w:t>
            </w:r>
            <w:r w:rsidRPr="001C385E">
              <w:rPr>
                <w:rFonts w:ascii="Times New Roman" w:hAnsi="Times New Roman" w:cs="Times New Roman"/>
                <w:sz w:val="16"/>
                <w:szCs w:val="16"/>
                <w:lang w:eastAsia="en-US"/>
              </w:rPr>
              <w:t>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w:t>
            </w:r>
            <w:r w:rsidRPr="001C385E">
              <w:rPr>
                <w:rFonts w:ascii="Times New Roman" w:hAnsi="Times New Roman" w:cs="Times New Roman"/>
                <w:sz w:val="16"/>
                <w:szCs w:val="16"/>
                <w:lang w:eastAsia="en-US"/>
              </w:rPr>
              <w:t>а</w:t>
            </w:r>
            <w:r w:rsidRPr="001C385E">
              <w:rPr>
                <w:rFonts w:ascii="Times New Roman" w:hAnsi="Times New Roman" w:cs="Times New Roman"/>
                <w:sz w:val="16"/>
                <w:szCs w:val="16"/>
                <w:lang w:eastAsia="en-US"/>
              </w:rPr>
              <w:t>циональных (межэтнических) конфликтов</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8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2.1.10. участие в предупреждении и ликвидации последствий чрезвычайных ситуаций в границах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3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2.1.11. организация охраны общественного порядка на территории городского округа муниц</w:t>
            </w:r>
            <w:r w:rsidRPr="001C385E">
              <w:rPr>
                <w:rFonts w:ascii="Times New Roman" w:hAnsi="Times New Roman" w:cs="Times New Roman"/>
                <w:sz w:val="16"/>
                <w:szCs w:val="16"/>
                <w:lang w:eastAsia="en-US"/>
              </w:rPr>
              <w:t>и</w:t>
            </w:r>
            <w:r w:rsidRPr="001C385E">
              <w:rPr>
                <w:rFonts w:ascii="Times New Roman" w:hAnsi="Times New Roman" w:cs="Times New Roman"/>
                <w:sz w:val="16"/>
                <w:szCs w:val="16"/>
                <w:lang w:eastAsia="en-US"/>
              </w:rPr>
              <w:t>пальной милицией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4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2.1.14. обеспечение первичных мер пожарной безопасности в границах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3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2.1.15. организация мероприятий по охране окружающей среды в границах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4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w:t>
            </w:r>
            <w:r w:rsidRPr="001C385E">
              <w:rPr>
                <w:rFonts w:ascii="Times New Roman" w:hAnsi="Times New Roman" w:cs="Times New Roman"/>
                <w:sz w:val="16"/>
                <w:szCs w:val="16"/>
                <w:lang w:eastAsia="en-US"/>
              </w:rPr>
              <w:t>е</w:t>
            </w:r>
            <w:r w:rsidRPr="001C385E">
              <w:rPr>
                <w:rFonts w:ascii="Times New Roman" w:hAnsi="Times New Roman" w:cs="Times New Roman"/>
                <w:sz w:val="16"/>
                <w:szCs w:val="16"/>
                <w:lang w:eastAsia="en-US"/>
              </w:rPr>
              <w:t>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w:t>
            </w:r>
            <w:r w:rsidRPr="001C385E">
              <w:rPr>
                <w:rFonts w:ascii="Times New Roman" w:hAnsi="Times New Roman" w:cs="Times New Roman"/>
                <w:sz w:val="16"/>
                <w:szCs w:val="16"/>
                <w:lang w:eastAsia="en-US"/>
              </w:rPr>
              <w:t>в</w:t>
            </w:r>
            <w:r w:rsidRPr="001C385E">
              <w:rPr>
                <w:rFonts w:ascii="Times New Roman" w:hAnsi="Times New Roman" w:cs="Times New Roman"/>
                <w:sz w:val="16"/>
                <w:szCs w:val="16"/>
                <w:lang w:eastAsia="en-US"/>
              </w:rPr>
              <w:t>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w:t>
            </w:r>
            <w:r w:rsidRPr="001C385E">
              <w:rPr>
                <w:rFonts w:ascii="Times New Roman" w:hAnsi="Times New Roman" w:cs="Times New Roman"/>
                <w:sz w:val="16"/>
                <w:szCs w:val="16"/>
                <w:lang w:eastAsia="en-US"/>
              </w:rPr>
              <w:t>ь</w:t>
            </w:r>
            <w:r w:rsidRPr="001C385E">
              <w:rPr>
                <w:rFonts w:ascii="Times New Roman" w:hAnsi="Times New Roman" w:cs="Times New Roman"/>
                <w:sz w:val="16"/>
                <w:szCs w:val="16"/>
                <w:lang w:eastAsia="en-US"/>
              </w:rPr>
              <w:t>ных организациях, а также организация отдыха детей в каникулярное время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123"/>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lastRenderedPageBreak/>
              <w:t>2.1.17.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48"/>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2.1.18. создание условий для обеспечения жителей городского округа услугами связи, общественного питания, торговли и бытового обслуживания</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2019</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0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2.1.19. 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2020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0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2.1.20. создание условий для организации досуга и обеспечения жителей городского округа услугами организаций культуры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2021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3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2023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5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2024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2.1.25. формирование и содержание муниципального архива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2026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2.1.26. организация ритуальных услуг и содержание мест захоронения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2027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36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2.1.28.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2029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21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2030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7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2034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2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2.1.37.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2038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3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2.1.38. организация и осуществление мероприятий по работе с детьми и молодежью в городском округе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2039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31"/>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2.1.45. организация сбора, вывоза, утилизации и переработки бытовых и промышленных отходов</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2046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40"/>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2.2. 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полномочий органов местного самоуправления городского округа по решению вопросов местного значения городского округа, всего</w:t>
            </w:r>
            <w:r w:rsidRPr="001C385E">
              <w:rPr>
                <w:rFonts w:ascii="Times New Roman" w:hAnsi="Times New Roman" w:cs="Times New Roman"/>
                <w:bCs/>
                <w:sz w:val="16"/>
                <w:szCs w:val="16"/>
                <w:lang w:eastAsia="en-US"/>
              </w:rPr>
              <w:br/>
              <w:t xml:space="preserve">    в том числе:</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2100</w:t>
            </w:r>
          </w:p>
        </w:tc>
        <w:tc>
          <w:tcPr>
            <w:tcW w:w="1134"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8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2.2.1. функционирование органов местного самоуправления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5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2.2.5.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2105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5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2.2.10.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6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2.2.16.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2116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3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2.4. 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органами местного самоуправления городского округа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8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2.4.1. за счет субвенций, предоставленных из</w:t>
            </w:r>
            <w:r w:rsidRPr="001C385E">
              <w:rPr>
                <w:rFonts w:ascii="Times New Roman" w:hAnsi="Times New Roman" w:cs="Times New Roman"/>
                <w:bCs/>
                <w:sz w:val="16"/>
                <w:szCs w:val="16"/>
                <w:lang w:eastAsia="en-US"/>
              </w:rPr>
              <w:br/>
              <w:t>федерального бюджета или бюджета субъекта Российской Федерации,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0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2.4.1.1. на государственную регистрацию актов гражданского состояния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8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2.4.1.2. по составлению списков кандидатов в присяжные заседатели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2503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2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2.4.1.4 на формирование и содержание архивных фондов субъекта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2505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33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2.4.1.21.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2522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0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2.4.1.40. на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создание комиссий по делам несовершеннолетних и защите их прав и организации деятельности этих комиссий,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2541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5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2.4.1.41. на организацию и осуществление деятельности по опеке и попечительству</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2542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1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2.4.1.51. на осуществление государственного контроля и надзора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2552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56"/>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2.4.1.59. на организацию проведения на территории субъекта Российской Федерации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2560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08"/>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2.4.1.76. на участие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координацию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2577</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5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2.4.1.90. реализация государственных полномочий по осуществлению информационного обеспечения образовательных учреждений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2591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8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2.4.1.91 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2592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0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2.4.1.92 осуществление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 </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2593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6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2.4.1.93 реализация государственных полномочий по осуществлению выплаты вознаграждения за выполнение функций классного руководителя педагогическим работникам муниципальных образовательных учреждений, реализующих общеобразовательные программы начального общего, основного общего и среднего (полного) общего образования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2594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9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2.4.1.94 реализация государственных полномочий в области жилищно-коммунального хозяйства </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2595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4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2.4.1.95. реализация государственных полномочий в области государственной молодежной политики </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2596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8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2.4.1.96. реализация государственных полномочий в области образования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2597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7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 2.5. Расходные обязательства, возникшие в результате принятия нормативных правовых актов городского округа, заключения соглашений, предусматривающих предоставление межбюджетных трансфертов из бюджета городского округа другим бюджетам бюджетной системы Российской Федерации, всего</w:t>
            </w:r>
            <w:r w:rsidRPr="001C385E">
              <w:rPr>
                <w:rFonts w:ascii="Times New Roman" w:hAnsi="Times New Roman" w:cs="Times New Roman"/>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2700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5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2.5.1.1. Субсидии бюджету субъекта РФ из местных бюджетов для формирования регионального фонда финансовой поддержки муниципальных районов</w:t>
            </w:r>
            <w:r w:rsidR="00F14D51">
              <w:rPr>
                <w:rFonts w:ascii="Times New Roman" w:hAnsi="Times New Roman" w:cs="Times New Roman"/>
                <w:sz w:val="16"/>
                <w:szCs w:val="16"/>
                <w:lang w:eastAsia="en-US"/>
              </w:rPr>
              <w:t xml:space="preserve"> </w:t>
            </w:r>
            <w:r w:rsidRPr="001C385E">
              <w:rPr>
                <w:rFonts w:ascii="Times New Roman" w:hAnsi="Times New Roman" w:cs="Times New Roman"/>
                <w:sz w:val="16"/>
                <w:szCs w:val="16"/>
                <w:lang w:eastAsia="en-US"/>
              </w:rPr>
              <w:t>(городских округов) - "отрицательные трансферты"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2701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6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 Расходные обязательства, возникшие в результате принятия нормативных правовых актов городского поселения, заключения договоров (соглашений), всего</w:t>
            </w:r>
            <w:r w:rsidRPr="001C385E">
              <w:rPr>
                <w:rFonts w:ascii="Times New Roman" w:hAnsi="Times New Roman" w:cs="Times New Roman"/>
                <w:bCs/>
                <w:sz w:val="16"/>
                <w:szCs w:val="16"/>
                <w:lang w:eastAsia="en-US"/>
              </w:rPr>
              <w:br/>
              <w:t>из них:</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1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4.1. Расходные обязательства, возникшие в результате принятия нормативных правовых актов городского поселения, заключения договоров (соглашений) в рамках реализации вопросов местного значения городского поселения,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4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        составление и рассмотрение проекта бюджета городского поселения, утверждение и исполнение бюджета городского поселения, осуществление контроля за его исполнением, составление и утверждение отчета об исполнении бюджета городского поселения владение, пользование и распоряжение имуществ</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5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4.1.3. владение, пользование и распоряжение имуществом, находящимся в муниципальной собственности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0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4.1.4. организация в границах городского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40"/>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4.1.5. дорожная деятельность в отношении автомобильных дорог местного значения в границах населенных пунктов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городского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73"/>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4.1.6. обеспечение проживающих в городского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4007</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7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4.1.7.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0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4009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1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4.1.10. участие в предупреждении и ликвидации последствий чрезвычайных ситуаций в границах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7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4.1.11. обеспечение первичных мер пожарной безопасности в границах населенных пунктов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2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4.1.12. создание условий для обеспечения жителей городского поселения услугами связи, общественного питания, торговли и бытового обслуживания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7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4.1.13. организация библиотечного обслуживания населения, комплектование и обеспечение сохранности библиотечных фондов библиотек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6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4.1.14. создание условий для организации досуга и обеспечения жителей городского поселения услугами организаций культуры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63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4.1.15. сохранение, использование и популяризация объектов культурного наследия (памятников истории и культуры), находящихся в собственности городского поселения, охрана объектов культурного наследия (памятников истории и культуры) местного (муниципального) значения, расположенных на территории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6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4.1.17. обеспечение условий для развития на территории городского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3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4.1.18. создание условий для массового отдыха жителей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4019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18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4.1.21. утверждение правил благоустройства территории городского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городского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4022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258"/>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4.1.22. утверждение генеральных планов городского поселения, правил землепользования и застройки, утверждение подготовленной на основе генеральных планов городского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утверждение местных нормативов градостроительного проектирования городского поселений, резервирование земель и изъятие земельных участков в границах городского поселения для муниципальных нужд, осуществление муниципального земельного контроля в границах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43"/>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городского поселения, изменение, аннулирование таких наименований, размещение информации в государственном адресном реестре</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4024</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4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4.1.24. организация ритуальных услуг и содержание мест захоронения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4025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6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4.1.25. организация и осуществление мероприятий по территориальной обороне и гражданской обороне, защите населения и территории городского поселения от чрезвычайных ситуаций природного и техногенного характера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4026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3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4.1.29. содействие в развитии сельскохозяйственного производства, создание условий для развития малого и среднего предпринимательства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4030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3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4.1.30. организация и осуществление мероприятий по работе с детьми и молодежью в городском поселении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4031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2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4032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9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4.1.33. 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4034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2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4036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0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4.1.40. организация сбора и вывоза бытовых отходов и мусора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4041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6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4.2. Расходные обязательства, возникшие в результате принятия нормативных правовых актов городского поселения, заключения договоров (соглашений) в рамках реализации полномочий органов местного самоуправления городского поселения по решению вопросов местного значения городского поселения,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9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4.2.1. функционирование органов местного самоуправления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5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4.2.5.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4105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6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4.2.7.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4107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40"/>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4.2.10.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40"/>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4.2.13.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4113</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9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4.2.15.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8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4.2.16.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4116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79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4.4. Расходные обязательства, возникшие в результате принятия нормативных правовых актов городского поселения, заключения договоров (соглашений) в рамках реализации органами местного самоуправления городского 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4500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4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4.4.1. за счет субвенций, предоставленных из</w:t>
            </w:r>
            <w:r w:rsidRPr="001C385E">
              <w:rPr>
                <w:rFonts w:ascii="Times New Roman" w:hAnsi="Times New Roman" w:cs="Times New Roman"/>
                <w:bCs/>
                <w:sz w:val="16"/>
                <w:szCs w:val="16"/>
                <w:lang w:eastAsia="en-US"/>
              </w:rPr>
              <w:br/>
              <w:t>федерального бюджета или бюджета субъекта Российской Федерации,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4501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4.4.1.1. на государственную регистрацию актов гражданского состояния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4502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4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4.4.1.3. на осуществление воинского учета на территориях, на которых отсутствуют структурные подразделения военных комиссариатов</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4504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7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4.5. Расходные обязательства, возникшие в результате принятия нормативных правовых актов городского поселения, заключения соглашений, предусматривающих предоставление межбюджетных трансфертов из бюджета городского поселения другим бюджетам бюджетной системы Российской Федерации,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4700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0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4.5.1. по предоставлению субсидий,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4701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7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4.5.1.2.1. Субсидии бюджету субъекта РФ из местных бюджетов для формирования регионального фонда финансовой поддержки муниципальных районов</w:t>
            </w:r>
            <w:r w:rsidR="00F14D51">
              <w:rPr>
                <w:rFonts w:ascii="Times New Roman" w:hAnsi="Times New Roman" w:cs="Times New Roman"/>
                <w:sz w:val="16"/>
                <w:szCs w:val="16"/>
                <w:lang w:eastAsia="en-US"/>
              </w:rPr>
              <w:t xml:space="preserve"> </w:t>
            </w:r>
            <w:r w:rsidRPr="001C385E">
              <w:rPr>
                <w:rFonts w:ascii="Times New Roman" w:hAnsi="Times New Roman" w:cs="Times New Roman"/>
                <w:sz w:val="16"/>
                <w:szCs w:val="16"/>
                <w:lang w:eastAsia="en-US"/>
              </w:rPr>
              <w:t>(городских округов) - "отрицательные трансферты"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4704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9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4.5.2. по предоставлению иных межбюджетных трансфертов,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4800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2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4.5.2.1.  в бюджет муниципального района в случае заключения соглашения с органами местного самоуправления муниципального района, в состав которого входит городское поселение, о передаче им осуществления части своих полномочий по решению вопросов местного значения,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4801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5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4.5.2.2.  в иных случаях, не связанных с заключением соглашений, предусмотренных в подпункте 4.5.2.1,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4900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0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5. Расходные обязательства, возникшие в результате принятия нормативных правовых актов сельского поселения, заключения договоров (соглашений), всего </w:t>
            </w:r>
            <w:r w:rsidRPr="001C385E">
              <w:rPr>
                <w:rFonts w:ascii="Times New Roman" w:hAnsi="Times New Roman" w:cs="Times New Roman"/>
                <w:bCs/>
                <w:sz w:val="16"/>
                <w:szCs w:val="16"/>
                <w:lang w:eastAsia="en-US"/>
              </w:rPr>
              <w:br/>
              <w:t>из них:</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7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5.1.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вопросов местного значения сельского поселения,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0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73"/>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5.1.3. владение, пользование и распоряжение имуществом, находящимся в муниципальной собственности сельского поселения</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78"/>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5.1.4. обеспечение первичных мер пожарной безопасности в границах населенных пунктов сельского поселения</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5005</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5.1.5. создание условий для обеспечения жителей сельского поселения услугами связи, общественного питания, торговли и бытового обслуживания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7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5.1.6. создание условий для организации досуга и обеспечения жителей сельского поселения услугами организаций культуры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2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5008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18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5.1.9. утверждение правил благоустройства территории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81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8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5.1.11. содействие в развитии сельскохозяйственного производства, создание условий для развития малого и среднего предпринимательства на территории сельского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8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5.1.12. организация и осуществление мероприятий по работе с детьми и молодежью в сельском поселении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7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5.1.13. оказание поддержки гражданам и их объединениям, участвующим в охране общественного порядка, создание условий для деятельности народных дружин на территории сельского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7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5.1.14.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94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51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8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33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5019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3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5.1.20. участие в предупреждении и ликвидации последствий чрезвычайных ситуаций в границах сельского поселения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5021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08"/>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5.1.21. организация библиотечного обслуживания населения, комплектование и обеспечение сохранности библиотечных фондов библиотек сельского поселения</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420"/>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5.1.22.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5023</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23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5.1.24.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5025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81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5.1.26.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проектирования сельского поселений,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5027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F14D51">
        <w:trPr>
          <w:trHeight w:val="157"/>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5.1.27. организация ритуальных услуг и содержание мест захоронения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5028</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37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5.1.28. организация и осуществление мероприятий по территориальной обороне и гражданской обороне, защите населения и территории сельского поселения от чрезвычайных ситуаций природного и техногенного характера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5029</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38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5033</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38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5036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11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5.1.40. организация сбора и вывоза бытовых отходов и мусора</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5041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75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5.2.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полномочий органов местного самоуправления сельского поселения по решению вопросов местного значения сельского поселения,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116"/>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5.2.1. функционирование органов местного самоуправления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615"/>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5.2.5.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5105</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44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5.2.7.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5107</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71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5.2.10.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840"/>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5.2.13.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single" w:sz="4" w:space="0" w:color="auto"/>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895"/>
        </w:trPr>
        <w:tc>
          <w:tcPr>
            <w:tcW w:w="6956" w:type="dxa"/>
            <w:tcBorders>
              <w:top w:val="single" w:sz="4" w:space="0" w:color="auto"/>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5.2.15.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992" w:type="dxa"/>
            <w:tcBorders>
              <w:top w:val="single" w:sz="4" w:space="0" w:color="auto"/>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5115</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single" w:sz="4" w:space="0" w:color="auto"/>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783"/>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5.2.16.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5116</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799"/>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5.4. Расходные обязательства, возникшие в результате принятия нормативных правовых актов сельского поселения, заключения договоров (соглашений) в рамках реализации органами местного самоуправления сельского поселения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5500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30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5.4.1. за счет субвенций, предоставленных из</w:t>
            </w:r>
            <w:r w:rsidRPr="001C385E">
              <w:rPr>
                <w:rFonts w:ascii="Times New Roman" w:hAnsi="Times New Roman" w:cs="Times New Roman"/>
                <w:bCs/>
                <w:sz w:val="16"/>
                <w:szCs w:val="16"/>
                <w:lang w:eastAsia="en-US"/>
              </w:rPr>
              <w:br/>
              <w:t>федерального бюджета или бюджета субъекта Российской Федерации, всего</w:t>
            </w:r>
            <w:r w:rsidRPr="001C385E">
              <w:rPr>
                <w:rFonts w:ascii="Times New Roman" w:hAnsi="Times New Roman" w:cs="Times New Roman"/>
                <w:bCs/>
                <w:sz w:val="16"/>
                <w:szCs w:val="16"/>
                <w:lang w:eastAsia="en-US"/>
              </w:rPr>
              <w:br/>
              <w:t xml:space="preserve">    в том числе:</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5501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15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5.4.1.1. на государственную регистрацию актов гражданского состояния</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5502</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24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5.4.1.3. на осуществление воинского учета на территориях, на которых отсутствуют структурные подразделения военных комиссариатов</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5504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43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5.5. Расходные обязательства, возникшие в результате принятия нормативных правовых актов сельского поселения, заключения соглашений, предусматривающих предоставление межбюджетных трансфертов из бюджета сельского поселения другим бюджетам бюджетной системы Российской Федерации,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5700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102"/>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 5.5.1. по предоставлению субсидий,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5701</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331"/>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5.5.1.2.1. Субсидии бюджету субъекта РФ из местных бюджетов для формирования регионального фонда финансовой поддержки муниципальных районов</w:t>
            </w:r>
            <w:r w:rsidR="005C6027">
              <w:rPr>
                <w:rFonts w:ascii="Times New Roman" w:hAnsi="Times New Roman" w:cs="Times New Roman"/>
                <w:sz w:val="16"/>
                <w:szCs w:val="16"/>
                <w:lang w:eastAsia="en-US"/>
              </w:rPr>
              <w:t xml:space="preserve"> </w:t>
            </w:r>
            <w:r w:rsidRPr="001C385E">
              <w:rPr>
                <w:rFonts w:ascii="Times New Roman" w:hAnsi="Times New Roman" w:cs="Times New Roman"/>
                <w:sz w:val="16"/>
                <w:szCs w:val="16"/>
                <w:lang w:eastAsia="en-US"/>
              </w:rPr>
              <w:t>(городских округов) - "отрицательные трансферты"</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5704</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6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xml:space="preserve"> 5.5.2. по предоставлению иных межбюджетных трансфертов,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5800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414"/>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5.5.2.1.  в бюджет муниципального района в случае заключения соглашения с органами местного самоуправления муниципального района, в состав которого входит сельское поселение, о передаче им осуществления части своих полномочий по решению вопросов местного значения,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5801</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138"/>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sz w:val="16"/>
                <w:szCs w:val="16"/>
                <w:lang w:eastAsia="en-US"/>
              </w:rPr>
            </w:pPr>
            <w:r w:rsidRPr="001C385E">
              <w:rPr>
                <w:rFonts w:ascii="Times New Roman" w:hAnsi="Times New Roman" w:cs="Times New Roman"/>
                <w:sz w:val="16"/>
                <w:szCs w:val="16"/>
                <w:lang w:eastAsia="en-US"/>
              </w:rPr>
              <w:t>5.5.2.2. в иных случаях, не связанных с заключением соглашений, предусмотренных в подпункте 5.5.2.1, всего</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5900</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r w:rsidR="001C385E" w:rsidRPr="001C385E" w:rsidTr="005C6027">
        <w:trPr>
          <w:trHeight w:val="60"/>
        </w:trPr>
        <w:tc>
          <w:tcPr>
            <w:tcW w:w="6956" w:type="dxa"/>
            <w:tcBorders>
              <w:top w:val="nil"/>
              <w:left w:val="single" w:sz="4" w:space="0" w:color="auto"/>
              <w:bottom w:val="single" w:sz="4" w:space="0" w:color="auto"/>
              <w:right w:val="single" w:sz="4" w:space="0" w:color="auto"/>
            </w:tcBorders>
            <w:vAlign w:val="center"/>
            <w:hideMark/>
          </w:tcPr>
          <w:p w:rsidR="001C385E" w:rsidRPr="001C385E" w:rsidRDefault="001C385E">
            <w:pPr>
              <w:widowControl/>
              <w:autoSpaceDE/>
              <w:adjustRightInd/>
              <w:ind w:firstLine="0"/>
              <w:jc w:val="left"/>
              <w:rPr>
                <w:rFonts w:ascii="Times New Roman" w:hAnsi="Times New Roman" w:cs="Times New Roman"/>
                <w:bCs/>
                <w:sz w:val="16"/>
                <w:szCs w:val="16"/>
                <w:lang w:eastAsia="en-US"/>
              </w:rPr>
            </w:pPr>
            <w:r w:rsidRPr="001C385E">
              <w:rPr>
                <w:rFonts w:ascii="Times New Roman" w:hAnsi="Times New Roman" w:cs="Times New Roman"/>
                <w:bCs/>
                <w:sz w:val="16"/>
                <w:szCs w:val="16"/>
                <w:lang w:eastAsia="en-US"/>
              </w:rPr>
              <w:t xml:space="preserve"> Итого расходных обязательств муниципальных образований</w:t>
            </w:r>
          </w:p>
        </w:tc>
        <w:tc>
          <w:tcPr>
            <w:tcW w:w="992"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8000</w:t>
            </w:r>
          </w:p>
        </w:tc>
        <w:tc>
          <w:tcPr>
            <w:tcW w:w="1134" w:type="dxa"/>
            <w:tcBorders>
              <w:top w:val="nil"/>
              <w:left w:val="nil"/>
              <w:bottom w:val="single" w:sz="4" w:space="0" w:color="auto"/>
              <w:right w:val="single" w:sz="4" w:space="0" w:color="auto"/>
            </w:tcBorders>
            <w:noWrap/>
            <w:vAlign w:val="center"/>
            <w:hideMark/>
          </w:tcPr>
          <w:p w:rsidR="001C385E" w:rsidRPr="001C385E" w:rsidRDefault="001C385E">
            <w:pPr>
              <w:widowControl/>
              <w:autoSpaceDE/>
              <w:adjustRightInd/>
              <w:ind w:firstLine="0"/>
              <w:jc w:val="center"/>
              <w:rPr>
                <w:rFonts w:ascii="Times New Roman" w:hAnsi="Times New Roman" w:cs="Times New Roman"/>
                <w:sz w:val="16"/>
                <w:szCs w:val="16"/>
                <w:lang w:eastAsia="en-US"/>
              </w:rPr>
            </w:pPr>
            <w:r w:rsidRPr="001C385E">
              <w:rPr>
                <w:rFonts w:ascii="Times New Roman" w:hAnsi="Times New Roman" w:cs="Times New Roman"/>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3"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92"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978" w:type="dxa"/>
            <w:gridSpan w:val="2"/>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c>
          <w:tcPr>
            <w:tcW w:w="887" w:type="dxa"/>
            <w:tcBorders>
              <w:top w:val="nil"/>
              <w:left w:val="nil"/>
              <w:bottom w:val="single" w:sz="4" w:space="0" w:color="auto"/>
              <w:right w:val="single" w:sz="4" w:space="0" w:color="auto"/>
            </w:tcBorders>
            <w:noWrap/>
            <w:vAlign w:val="bottom"/>
            <w:hideMark/>
          </w:tcPr>
          <w:p w:rsidR="001C385E" w:rsidRPr="001C385E" w:rsidRDefault="001C385E">
            <w:pPr>
              <w:widowControl/>
              <w:autoSpaceDE/>
              <w:adjustRightInd/>
              <w:ind w:firstLine="0"/>
              <w:jc w:val="right"/>
              <w:rPr>
                <w:rFonts w:ascii="Tahoma" w:hAnsi="Tahoma" w:cs="Tahoma"/>
                <w:sz w:val="16"/>
                <w:szCs w:val="16"/>
                <w:lang w:eastAsia="en-US"/>
              </w:rPr>
            </w:pPr>
            <w:r w:rsidRPr="001C385E">
              <w:rPr>
                <w:rFonts w:ascii="Tahoma" w:hAnsi="Tahoma" w:cs="Tahoma"/>
                <w:sz w:val="16"/>
                <w:szCs w:val="16"/>
                <w:lang w:eastAsia="en-US"/>
              </w:rPr>
              <w:t> </w:t>
            </w:r>
          </w:p>
        </w:tc>
      </w:tr>
    </w:tbl>
    <w:p w:rsidR="001C385E" w:rsidRPr="001C385E" w:rsidRDefault="001C385E">
      <w:pPr>
        <w:sectPr w:rsidR="001C385E" w:rsidRPr="001C385E" w:rsidSect="001C385E">
          <w:pgSz w:w="16838" w:h="11906" w:orient="landscape" w:code="9"/>
          <w:pgMar w:top="1134" w:right="567" w:bottom="567" w:left="1134" w:header="709" w:footer="709" w:gutter="0"/>
          <w:cols w:space="708"/>
          <w:docGrid w:linePitch="360"/>
        </w:sectPr>
      </w:pPr>
    </w:p>
    <w:p w:rsidR="001C385E" w:rsidRPr="001C385E" w:rsidRDefault="001C385E" w:rsidP="00DD0427">
      <w:pPr>
        <w:ind w:firstLine="0"/>
      </w:pPr>
    </w:p>
    <w:sectPr w:rsidR="001C385E" w:rsidRPr="001C385E" w:rsidSect="00EF3295">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5E"/>
    <w:rsid w:val="001C385E"/>
    <w:rsid w:val="003B4D27"/>
    <w:rsid w:val="005C6027"/>
    <w:rsid w:val="00623874"/>
    <w:rsid w:val="00712B8C"/>
    <w:rsid w:val="009574B5"/>
    <w:rsid w:val="00CA02D6"/>
    <w:rsid w:val="00DD0427"/>
    <w:rsid w:val="00E320C2"/>
    <w:rsid w:val="00EF3295"/>
    <w:rsid w:val="00F14D51"/>
    <w:rsid w:val="00F3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5E"/>
    <w:pPr>
      <w:widowControl w:val="0"/>
      <w:autoSpaceDE w:val="0"/>
      <w:autoSpaceDN w:val="0"/>
      <w:adjustRightInd w:val="0"/>
      <w:ind w:firstLine="720"/>
    </w:pPr>
    <w:rPr>
      <w:rFonts w:ascii="Arial" w:eastAsia="Times New Roman" w:hAnsi="Arial" w:cs="Arial"/>
      <w:sz w:val="24"/>
      <w:szCs w:val="24"/>
      <w:lang w:eastAsia="ru-RU"/>
    </w:rPr>
  </w:style>
  <w:style w:type="paragraph" w:styleId="1">
    <w:name w:val="heading 1"/>
    <w:basedOn w:val="a"/>
    <w:next w:val="a"/>
    <w:link w:val="10"/>
    <w:uiPriority w:val="99"/>
    <w:qFormat/>
    <w:rsid w:val="001C385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C385E"/>
    <w:rPr>
      <w:rFonts w:ascii="Arial" w:eastAsia="Times New Roman" w:hAnsi="Arial" w:cs="Arial"/>
      <w:b/>
      <w:bCs/>
      <w:color w:val="26282F"/>
      <w:sz w:val="24"/>
      <w:szCs w:val="24"/>
      <w:lang w:eastAsia="ru-RU"/>
    </w:rPr>
  </w:style>
  <w:style w:type="character" w:customStyle="1" w:styleId="a3">
    <w:name w:val="Текст выноски Знак"/>
    <w:basedOn w:val="a0"/>
    <w:link w:val="a4"/>
    <w:uiPriority w:val="99"/>
    <w:semiHidden/>
    <w:rsid w:val="001C385E"/>
    <w:rPr>
      <w:rFonts w:ascii="Tahoma" w:eastAsia="Times New Roman" w:hAnsi="Tahoma" w:cs="Tahoma"/>
      <w:sz w:val="16"/>
      <w:szCs w:val="16"/>
      <w:lang w:eastAsia="ru-RU"/>
    </w:rPr>
  </w:style>
  <w:style w:type="paragraph" w:styleId="a4">
    <w:name w:val="Balloon Text"/>
    <w:basedOn w:val="a"/>
    <w:link w:val="a3"/>
    <w:uiPriority w:val="99"/>
    <w:semiHidden/>
    <w:unhideWhenUsed/>
    <w:rsid w:val="001C385E"/>
    <w:rPr>
      <w:rFonts w:ascii="Tahoma" w:hAnsi="Tahoma" w:cs="Tahoma"/>
      <w:sz w:val="16"/>
      <w:szCs w:val="16"/>
    </w:rPr>
  </w:style>
  <w:style w:type="character" w:styleId="a5">
    <w:name w:val="Hyperlink"/>
    <w:basedOn w:val="a0"/>
    <w:uiPriority w:val="99"/>
    <w:semiHidden/>
    <w:unhideWhenUsed/>
    <w:rsid w:val="001C38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5E"/>
    <w:pPr>
      <w:widowControl w:val="0"/>
      <w:autoSpaceDE w:val="0"/>
      <w:autoSpaceDN w:val="0"/>
      <w:adjustRightInd w:val="0"/>
      <w:ind w:firstLine="720"/>
    </w:pPr>
    <w:rPr>
      <w:rFonts w:ascii="Arial" w:eastAsia="Times New Roman" w:hAnsi="Arial" w:cs="Arial"/>
      <w:sz w:val="24"/>
      <w:szCs w:val="24"/>
      <w:lang w:eastAsia="ru-RU"/>
    </w:rPr>
  </w:style>
  <w:style w:type="paragraph" w:styleId="1">
    <w:name w:val="heading 1"/>
    <w:basedOn w:val="a"/>
    <w:next w:val="a"/>
    <w:link w:val="10"/>
    <w:uiPriority w:val="99"/>
    <w:qFormat/>
    <w:rsid w:val="001C385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C385E"/>
    <w:rPr>
      <w:rFonts w:ascii="Arial" w:eastAsia="Times New Roman" w:hAnsi="Arial" w:cs="Arial"/>
      <w:b/>
      <w:bCs/>
      <w:color w:val="26282F"/>
      <w:sz w:val="24"/>
      <w:szCs w:val="24"/>
      <w:lang w:eastAsia="ru-RU"/>
    </w:rPr>
  </w:style>
  <w:style w:type="character" w:customStyle="1" w:styleId="a3">
    <w:name w:val="Текст выноски Знак"/>
    <w:basedOn w:val="a0"/>
    <w:link w:val="a4"/>
    <w:uiPriority w:val="99"/>
    <w:semiHidden/>
    <w:rsid w:val="001C385E"/>
    <w:rPr>
      <w:rFonts w:ascii="Tahoma" w:eastAsia="Times New Roman" w:hAnsi="Tahoma" w:cs="Tahoma"/>
      <w:sz w:val="16"/>
      <w:szCs w:val="16"/>
      <w:lang w:eastAsia="ru-RU"/>
    </w:rPr>
  </w:style>
  <w:style w:type="paragraph" w:styleId="a4">
    <w:name w:val="Balloon Text"/>
    <w:basedOn w:val="a"/>
    <w:link w:val="a3"/>
    <w:uiPriority w:val="99"/>
    <w:semiHidden/>
    <w:unhideWhenUsed/>
    <w:rsid w:val="001C385E"/>
    <w:rPr>
      <w:rFonts w:ascii="Tahoma" w:hAnsi="Tahoma" w:cs="Tahoma"/>
      <w:sz w:val="16"/>
      <w:szCs w:val="16"/>
    </w:rPr>
  </w:style>
  <w:style w:type="character" w:styleId="a5">
    <w:name w:val="Hyperlink"/>
    <w:basedOn w:val="a0"/>
    <w:uiPriority w:val="99"/>
    <w:semiHidden/>
    <w:unhideWhenUsed/>
    <w:rsid w:val="001C3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finansy.ru/" TargetMode="External"/><Relationship Id="rId13" Type="http://schemas.openxmlformats.org/officeDocument/2006/relationships/hyperlink" Target="http://www.gosfinansy.ru/" TargetMode="External"/><Relationship Id="rId3" Type="http://schemas.openxmlformats.org/officeDocument/2006/relationships/settings" Target="settings.xml"/><Relationship Id="rId7" Type="http://schemas.openxmlformats.org/officeDocument/2006/relationships/hyperlink" Target="http://www.gosfinansy.ru/" TargetMode="External"/><Relationship Id="rId12" Type="http://schemas.openxmlformats.org/officeDocument/2006/relationships/hyperlink" Target="http://www.gosfinansy.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osfinansy.ru/" TargetMode="External"/><Relationship Id="rId11" Type="http://schemas.openxmlformats.org/officeDocument/2006/relationships/hyperlink" Target="http://www.gosfinansy.r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gosfinansy.ru/" TargetMode="External"/><Relationship Id="rId4" Type="http://schemas.openxmlformats.org/officeDocument/2006/relationships/webSettings" Target="webSettings.xml"/><Relationship Id="rId9" Type="http://schemas.openxmlformats.org/officeDocument/2006/relationships/hyperlink" Target="http://www.gosfinansy.ru/" TargetMode="External"/><Relationship Id="rId14" Type="http://schemas.openxmlformats.org/officeDocument/2006/relationships/hyperlink" Target="http://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10140</Words>
  <Characters>57803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IzotovaLV</cp:lastModifiedBy>
  <cp:revision>2</cp:revision>
  <cp:lastPrinted>2017-02-27T13:43:00Z</cp:lastPrinted>
  <dcterms:created xsi:type="dcterms:W3CDTF">2017-03-01T05:13:00Z</dcterms:created>
  <dcterms:modified xsi:type="dcterms:W3CDTF">2017-03-01T05:13:00Z</dcterms:modified>
</cp:coreProperties>
</file>