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F82C98" w:rsidTr="0067186E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536" w:type="dxa"/>
          </w:tcPr>
          <w:p w:rsidR="00F82C98" w:rsidRDefault="00F82C98" w:rsidP="0067186E">
            <w:pPr>
              <w:jc w:val="center"/>
              <w:rPr>
                <w:b/>
                <w:sz w:val="20"/>
                <w:lang w:val="en-US"/>
              </w:rPr>
            </w:pPr>
          </w:p>
          <w:p w:rsidR="00F82C98" w:rsidRPr="00711B6B" w:rsidRDefault="00F82C98" w:rsidP="0067186E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F82C98" w:rsidRPr="00711B6B" w:rsidRDefault="00F82C98" w:rsidP="0067186E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F82C98" w:rsidRPr="00711B6B" w:rsidRDefault="00F82C98" w:rsidP="0067186E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F82C98" w:rsidRPr="00711B6B" w:rsidRDefault="00F82C98" w:rsidP="0067186E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F82C98" w:rsidRPr="00EA2384" w:rsidRDefault="00F82C98" w:rsidP="0067186E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F82C98" w:rsidRDefault="00F82C98" w:rsidP="0067186E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F82C98" w:rsidRPr="00807621" w:rsidRDefault="00F82C98" w:rsidP="0067186E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F82C98" w:rsidRDefault="00F82C98" w:rsidP="0067186E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3" name="Рисунок 3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F82C98" w:rsidRDefault="00F82C98" w:rsidP="0067186E">
            <w:pPr>
              <w:jc w:val="center"/>
              <w:rPr>
                <w:b/>
                <w:sz w:val="20"/>
                <w:lang w:val="en-US"/>
              </w:rPr>
            </w:pPr>
          </w:p>
          <w:p w:rsidR="00F82C98" w:rsidRPr="00711B6B" w:rsidRDefault="00F82C98" w:rsidP="0067186E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F82C98" w:rsidRPr="00711B6B" w:rsidRDefault="00F82C98" w:rsidP="0067186E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F82C98" w:rsidRPr="00711B6B" w:rsidRDefault="00F82C98" w:rsidP="0067186E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F82C98" w:rsidRPr="00711B6B" w:rsidRDefault="00F82C98" w:rsidP="0067186E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F82C98" w:rsidRPr="00EA2384" w:rsidRDefault="00F82C98" w:rsidP="0067186E">
            <w:pPr>
              <w:jc w:val="center"/>
              <w:rPr>
                <w:sz w:val="8"/>
                <w:szCs w:val="8"/>
                <w:lang w:val="tt-RU"/>
              </w:rPr>
            </w:pPr>
          </w:p>
          <w:p w:rsidR="00F82C98" w:rsidRDefault="00F82C98" w:rsidP="0067186E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F82C98" w:rsidRPr="00807621" w:rsidRDefault="00F82C98" w:rsidP="0067186E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F82C98" w:rsidTr="0067186E">
        <w:tblPrEx>
          <w:tblCellMar>
            <w:top w:w="0" w:type="dxa"/>
            <w:bottom w:w="0" w:type="dxa"/>
          </w:tblCellMar>
        </w:tblPrEx>
        <w:trPr>
          <w:trHeight w:val="177"/>
        </w:trPr>
        <w:tc>
          <w:tcPr>
            <w:tcW w:w="5246" w:type="dxa"/>
            <w:gridSpan w:val="2"/>
          </w:tcPr>
          <w:p w:rsidR="00F82C98" w:rsidRPr="008E3144" w:rsidRDefault="00F82C98" w:rsidP="0067186E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" o:spid="_x0000_s1026" type="#_x0000_t32" style="position:absolute;margin-left:-3.8pt;margin-top:2.15pt;width:480.2pt;height:.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5IRjN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1.6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Gtpgbh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.1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0j0fD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8E3144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F82C98" w:rsidRPr="008E3144" w:rsidRDefault="00F82C98" w:rsidP="0067186E">
            <w:pPr>
              <w:ind w:right="-143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F82C98" w:rsidRPr="008E3144" w:rsidRDefault="00F82C98" w:rsidP="0067186E">
            <w:pPr>
              <w:ind w:right="-143"/>
              <w:rPr>
                <w:sz w:val="16"/>
                <w:szCs w:val="16"/>
                <w:lang w:val="tt-RU"/>
              </w:rPr>
            </w:pPr>
          </w:p>
          <w:p w:rsidR="00F82C98" w:rsidRPr="008E3144" w:rsidRDefault="00F82C98" w:rsidP="00F82C98">
            <w:pPr>
              <w:ind w:right="-143"/>
              <w:rPr>
                <w:sz w:val="20"/>
                <w:szCs w:val="20"/>
                <w:lang w:val="tt-RU"/>
              </w:rPr>
            </w:pPr>
            <w:r w:rsidRPr="008E3144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42</w:t>
            </w:r>
          </w:p>
        </w:tc>
        <w:tc>
          <w:tcPr>
            <w:tcW w:w="4393" w:type="dxa"/>
            <w:gridSpan w:val="2"/>
          </w:tcPr>
          <w:p w:rsidR="00F82C98" w:rsidRPr="008E3144" w:rsidRDefault="00F82C98" w:rsidP="0067186E">
            <w:pPr>
              <w:ind w:firstLine="1236"/>
              <w:jc w:val="both"/>
              <w:rPr>
                <w:sz w:val="27"/>
                <w:lang w:val="tt-RU"/>
              </w:rPr>
            </w:pPr>
          </w:p>
          <w:p w:rsidR="00F82C98" w:rsidRPr="008E3144" w:rsidRDefault="00F82C98" w:rsidP="0067186E">
            <w:pPr>
              <w:jc w:val="both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F82C98" w:rsidRPr="008E3144" w:rsidRDefault="00F82C98" w:rsidP="0067186E">
            <w:pPr>
              <w:jc w:val="both"/>
              <w:rPr>
                <w:sz w:val="16"/>
                <w:szCs w:val="16"/>
                <w:lang w:val="tt-RU"/>
              </w:rPr>
            </w:pPr>
          </w:p>
          <w:p w:rsidR="00F82C98" w:rsidRPr="008E3144" w:rsidRDefault="00F82C98" w:rsidP="0067186E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7 августа </w:t>
            </w:r>
            <w:r w:rsidRPr="008E3144">
              <w:rPr>
                <w:sz w:val="20"/>
                <w:szCs w:val="20"/>
                <w:lang w:val="tt-RU"/>
              </w:rPr>
              <w:t>201</w:t>
            </w:r>
            <w:r>
              <w:rPr>
                <w:sz w:val="20"/>
                <w:szCs w:val="20"/>
                <w:lang w:val="tt-RU"/>
              </w:rPr>
              <w:t>9</w:t>
            </w:r>
            <w:r w:rsidRPr="008E3144">
              <w:rPr>
                <w:sz w:val="20"/>
                <w:szCs w:val="20"/>
                <w:lang w:val="tt-RU"/>
              </w:rPr>
              <w:t xml:space="preserve"> г</w:t>
            </w:r>
            <w:r w:rsidRPr="008E3144">
              <w:rPr>
                <w:sz w:val="16"/>
                <w:szCs w:val="16"/>
                <w:lang w:val="tt-RU"/>
              </w:rPr>
              <w:t>.</w:t>
            </w:r>
          </w:p>
        </w:tc>
      </w:tr>
    </w:tbl>
    <w:p w:rsidR="00F82C98" w:rsidRDefault="00F82C98" w:rsidP="00F82C98">
      <w:pPr>
        <w:tabs>
          <w:tab w:val="left" w:pos="4111"/>
          <w:tab w:val="left" w:pos="4253"/>
        </w:tabs>
        <w:ind w:right="6236"/>
        <w:jc w:val="both"/>
        <w:rPr>
          <w:sz w:val="27"/>
          <w:szCs w:val="27"/>
        </w:rPr>
      </w:pPr>
    </w:p>
    <w:tbl>
      <w:tblPr>
        <w:tblW w:w="16203" w:type="dxa"/>
        <w:tblLook w:val="01E0" w:firstRow="1" w:lastRow="1" w:firstColumn="1" w:lastColumn="1" w:noHBand="0" w:noVBand="0"/>
      </w:tblPr>
      <w:tblGrid>
        <w:gridCol w:w="9747"/>
        <w:gridCol w:w="6456"/>
      </w:tblGrid>
      <w:tr w:rsidR="00111C0E" w:rsidRPr="00111C0E" w:rsidTr="00F82C98">
        <w:tc>
          <w:tcPr>
            <w:tcW w:w="9747" w:type="dxa"/>
            <w:hideMark/>
          </w:tcPr>
          <w:p w:rsidR="00F82C98" w:rsidRDefault="00111C0E" w:rsidP="00F82C98">
            <w:pPr>
              <w:tabs>
                <w:tab w:val="left" w:pos="3828"/>
              </w:tabs>
              <w:suppressAutoHyphens/>
              <w:jc w:val="center"/>
              <w:rPr>
                <w:sz w:val="28"/>
                <w:szCs w:val="28"/>
              </w:rPr>
            </w:pPr>
            <w:bookmarkStart w:id="0" w:name="OLE_LINK22"/>
            <w:bookmarkStart w:id="1" w:name="OLE_LINK23"/>
            <w:bookmarkStart w:id="2" w:name="OLE_LINK26"/>
            <w:r w:rsidRPr="00111C0E">
              <w:rPr>
                <w:sz w:val="28"/>
                <w:szCs w:val="28"/>
              </w:rPr>
              <w:t xml:space="preserve">О назначении публичных слушаний </w:t>
            </w:r>
          </w:p>
          <w:p w:rsidR="00111C0E" w:rsidRPr="00111C0E" w:rsidRDefault="00111C0E" w:rsidP="00F82C98">
            <w:pPr>
              <w:tabs>
                <w:tab w:val="left" w:pos="3828"/>
              </w:tabs>
              <w:suppressAutoHyphens/>
              <w:jc w:val="center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>по предоставлению разрешения на условно разрешенный</w:t>
            </w:r>
            <w:r>
              <w:rPr>
                <w:sz w:val="28"/>
                <w:szCs w:val="28"/>
              </w:rPr>
              <w:t xml:space="preserve"> </w:t>
            </w:r>
            <w:r w:rsidRPr="00111C0E">
              <w:rPr>
                <w:sz w:val="28"/>
                <w:szCs w:val="28"/>
              </w:rPr>
              <w:t>вид использования земельного участка</w:t>
            </w:r>
            <w:r>
              <w:rPr>
                <w:sz w:val="28"/>
                <w:szCs w:val="28"/>
              </w:rPr>
              <w:t xml:space="preserve"> </w:t>
            </w:r>
            <w:r w:rsidRPr="00111C0E">
              <w:rPr>
                <w:sz w:val="28"/>
                <w:szCs w:val="28"/>
              </w:rPr>
              <w:t>с кадастровым номером 16:30:060201:226</w:t>
            </w:r>
            <w:bookmarkEnd w:id="0"/>
            <w:bookmarkEnd w:id="1"/>
            <w:bookmarkEnd w:id="2"/>
          </w:p>
        </w:tc>
        <w:tc>
          <w:tcPr>
            <w:tcW w:w="6456" w:type="dxa"/>
          </w:tcPr>
          <w:p w:rsidR="00111C0E" w:rsidRPr="00111C0E" w:rsidRDefault="00111C0E" w:rsidP="00111C0E">
            <w:pPr>
              <w:suppressAutoHyphens/>
              <w:rPr>
                <w:sz w:val="28"/>
                <w:szCs w:val="28"/>
              </w:rPr>
            </w:pPr>
          </w:p>
        </w:tc>
      </w:tr>
    </w:tbl>
    <w:p w:rsidR="00111C0E" w:rsidRPr="00111C0E" w:rsidRDefault="00111C0E" w:rsidP="00111C0E">
      <w:pPr>
        <w:suppressAutoHyphens/>
        <w:ind w:left="-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ab/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proofErr w:type="gramStart"/>
      <w:r w:rsidRPr="00111C0E">
        <w:rPr>
          <w:sz w:val="28"/>
          <w:szCs w:val="28"/>
        </w:rPr>
        <w:t xml:space="preserve">В связи с обращением Главы </w:t>
      </w:r>
      <w:proofErr w:type="spellStart"/>
      <w:r w:rsidRPr="00111C0E">
        <w:rPr>
          <w:sz w:val="28"/>
          <w:szCs w:val="28"/>
        </w:rPr>
        <w:t>Красноключинского</w:t>
      </w:r>
      <w:proofErr w:type="spellEnd"/>
      <w:r w:rsidRPr="00111C0E">
        <w:rPr>
          <w:sz w:val="28"/>
          <w:szCs w:val="28"/>
        </w:rPr>
        <w:t xml:space="preserve"> сельского поселения, </w:t>
      </w:r>
      <w:r>
        <w:rPr>
          <w:sz w:val="28"/>
          <w:szCs w:val="28"/>
        </w:rPr>
        <w:t xml:space="preserve">                  </w:t>
      </w:r>
      <w:r w:rsidRPr="00111C0E">
        <w:rPr>
          <w:sz w:val="28"/>
          <w:szCs w:val="28"/>
        </w:rPr>
        <w:t>в целях соблюдения прав человека на благоприятные условия жизнедеятельности, прав и законных интересов правообладателей земельных участков, в соответствии со статьями 5.1. и 33 Градостроительного кодекса Российской Федерации от 29 декабря 2004 года № 190-ФЗ, статьей 28 Федерального закона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от 6 октября 2003 года № 131-ФЗ «Об общих принципах организации местного самоуправления в Российской Федерации</w:t>
      </w:r>
      <w:proofErr w:type="gramEnd"/>
      <w:r w:rsidRPr="00111C0E">
        <w:rPr>
          <w:sz w:val="28"/>
          <w:szCs w:val="28"/>
        </w:rPr>
        <w:t>», решением Совета Нижнекамского муниципального района от 13 октября 2006 года №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48 «О порядке организации</w:t>
      </w:r>
      <w:r w:rsidR="00F82C98"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и проведения публичных слушаний в муниципальном образовании «Нижнекамский муниципальный район» Республики Татарстан», постановляю: 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1. Назначить публичные слушания по проекту «О предоставлении разрешения на условно разрешенный вид использования земельного участка с кадастровым номером 16:30:060201:226»,</w:t>
      </w:r>
      <w:r w:rsidRPr="00111C0E">
        <w:rPr>
          <w:sz w:val="28"/>
          <w:szCs w:val="28"/>
          <w:lang w:val="tt-RU"/>
        </w:rPr>
        <w:t xml:space="preserve"> расположенного</w:t>
      </w:r>
      <w:r w:rsidRPr="00111C0E">
        <w:rPr>
          <w:sz w:val="28"/>
          <w:szCs w:val="28"/>
        </w:rPr>
        <w:t xml:space="preserve"> по Правилам землепользования</w:t>
      </w:r>
      <w:r w:rsidR="00F82C98"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и застройки муниципального образования </w:t>
      </w:r>
      <w:proofErr w:type="spellStart"/>
      <w:r w:rsidRPr="00111C0E">
        <w:rPr>
          <w:sz w:val="28"/>
          <w:szCs w:val="28"/>
        </w:rPr>
        <w:t>Красноключинского</w:t>
      </w:r>
      <w:proofErr w:type="spellEnd"/>
      <w:r w:rsidRPr="00111C0E">
        <w:rPr>
          <w:sz w:val="28"/>
          <w:szCs w:val="28"/>
        </w:rPr>
        <w:t xml:space="preserve"> сельского поселения в зоне </w:t>
      </w:r>
      <w:r w:rsidRPr="00111C0E">
        <w:rPr>
          <w:sz w:val="28"/>
          <w:szCs w:val="28"/>
          <w:lang w:val="tt-RU"/>
        </w:rPr>
        <w:t xml:space="preserve">Ж-2 </w:t>
      </w:r>
      <w:r w:rsidRPr="00111C0E">
        <w:rPr>
          <w:sz w:val="28"/>
          <w:szCs w:val="28"/>
        </w:rPr>
        <w:t xml:space="preserve">«Зона застройки малоэтажными жилыми домами» </w:t>
      </w:r>
      <w:r>
        <w:rPr>
          <w:sz w:val="28"/>
          <w:szCs w:val="28"/>
        </w:rPr>
        <w:t>–</w:t>
      </w:r>
      <w:r w:rsidRPr="00111C0E">
        <w:rPr>
          <w:sz w:val="28"/>
          <w:szCs w:val="28"/>
          <w:lang w:val="tt-RU"/>
        </w:rPr>
        <w:t xml:space="preserve"> </w:t>
      </w:r>
      <w:r w:rsidRPr="00111C0E">
        <w:rPr>
          <w:sz w:val="28"/>
          <w:szCs w:val="28"/>
        </w:rPr>
        <w:t xml:space="preserve">«учреждения жилищно-коммунального хозяйства» (приложение </w:t>
      </w:r>
      <w:r>
        <w:rPr>
          <w:sz w:val="28"/>
          <w:szCs w:val="28"/>
        </w:rPr>
        <w:t xml:space="preserve">№ </w:t>
      </w:r>
      <w:r w:rsidRPr="00111C0E">
        <w:rPr>
          <w:sz w:val="28"/>
          <w:szCs w:val="28"/>
        </w:rPr>
        <w:t xml:space="preserve">1). </w:t>
      </w:r>
      <w:r>
        <w:rPr>
          <w:sz w:val="28"/>
          <w:szCs w:val="28"/>
        </w:rPr>
        <w:t xml:space="preserve"> 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2. Утвердить  состав  комиссии  по  проведению  публичных  слушаний (приложение № 2).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3. Определить: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3.1. организатором   публичных   слушаний   комиссию   по   проведению                    публичных слушаний;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3.2. место  открытия  экспозиции  проекта  –  пос. Красный Ключ, </w:t>
      </w:r>
      <w:r w:rsidR="00F82C98">
        <w:rPr>
          <w:sz w:val="28"/>
          <w:szCs w:val="28"/>
        </w:rPr>
        <w:t xml:space="preserve">                  </w:t>
      </w:r>
      <w:r w:rsidRPr="00111C0E">
        <w:rPr>
          <w:sz w:val="28"/>
          <w:szCs w:val="28"/>
        </w:rPr>
        <w:t xml:space="preserve">ул. </w:t>
      </w:r>
      <w:proofErr w:type="gramStart"/>
      <w:r w:rsidRPr="00111C0E">
        <w:rPr>
          <w:sz w:val="28"/>
          <w:szCs w:val="28"/>
        </w:rPr>
        <w:t>Садовая</w:t>
      </w:r>
      <w:proofErr w:type="gramEnd"/>
      <w:r w:rsidRPr="00111C0E">
        <w:rPr>
          <w:sz w:val="28"/>
          <w:szCs w:val="28"/>
        </w:rPr>
        <w:t>, д.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2, холл здания администрации (телефон для справок</w:t>
      </w:r>
      <w:r>
        <w:rPr>
          <w:sz w:val="28"/>
          <w:szCs w:val="28"/>
        </w:rPr>
        <w:t>:</w:t>
      </w:r>
      <w:r w:rsidRPr="00111C0E">
        <w:rPr>
          <w:sz w:val="28"/>
          <w:szCs w:val="28"/>
        </w:rPr>
        <w:t xml:space="preserve"> 45-70-80); 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3.3. сроки  проведения  экспозиции  проекта  –  с  8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августа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до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даты проведения публичных слушаний;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3.4. дни и часы, в которые возможно посещение экспозиции проекта –                    согласно режиму работы места открытия экспозиции проекта (по будням </w:t>
      </w:r>
      <w:r w:rsidR="00F82C98">
        <w:rPr>
          <w:sz w:val="28"/>
          <w:szCs w:val="28"/>
        </w:rPr>
        <w:t xml:space="preserve">                     </w:t>
      </w:r>
      <w:r w:rsidRPr="00111C0E">
        <w:rPr>
          <w:sz w:val="28"/>
          <w:szCs w:val="28"/>
        </w:rPr>
        <w:t>с 08:00 до 16:00);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3.5. дата и время проведения публичных слушаний – 15 августа 2019 года </w:t>
      </w:r>
      <w:r>
        <w:rPr>
          <w:sz w:val="28"/>
          <w:szCs w:val="28"/>
        </w:rPr>
        <w:t xml:space="preserve">               </w:t>
      </w:r>
      <w:r w:rsidRPr="00111C0E">
        <w:rPr>
          <w:sz w:val="28"/>
          <w:szCs w:val="28"/>
        </w:rPr>
        <w:t>в 10:00;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lastRenderedPageBreak/>
        <w:t xml:space="preserve">3.6. место проведения – пос. Красный Ключ, ул. </w:t>
      </w:r>
      <w:proofErr w:type="gramStart"/>
      <w:r w:rsidRPr="00111C0E">
        <w:rPr>
          <w:sz w:val="28"/>
          <w:szCs w:val="28"/>
        </w:rPr>
        <w:t>Садовая</w:t>
      </w:r>
      <w:proofErr w:type="gramEnd"/>
      <w:r w:rsidRPr="00111C0E">
        <w:rPr>
          <w:sz w:val="28"/>
          <w:szCs w:val="28"/>
        </w:rPr>
        <w:t>, д.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2, актовый зал;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3.7. порядок, сроки и форма внесения участниками публичных слушаний предложений и замечаний, касающихся проекта – предложения и замечания                    принимаются от участников публичных слушаний, прошедшие в соответствии                   с частью 12 статьи 5.1. </w:t>
      </w:r>
      <w:proofErr w:type="gramStart"/>
      <w:r w:rsidRPr="00111C0E">
        <w:rPr>
          <w:sz w:val="28"/>
          <w:szCs w:val="28"/>
        </w:rPr>
        <w:t xml:space="preserve">Градостроительного кодекса Российской Федерации                    идентификацию, в письменной или устной форме в ходе проведения собрания участников публичных слушаний, в письменной форме в адрес, управления строительства и архитектуры, исполнительного комитета </w:t>
      </w:r>
      <w:proofErr w:type="spellStart"/>
      <w:r w:rsidRPr="00111C0E">
        <w:rPr>
          <w:sz w:val="28"/>
          <w:szCs w:val="28"/>
        </w:rPr>
        <w:t>Красноключинского</w:t>
      </w:r>
      <w:proofErr w:type="spellEnd"/>
      <w:r w:rsidRPr="00111C0E">
        <w:rPr>
          <w:sz w:val="28"/>
          <w:szCs w:val="28"/>
        </w:rPr>
        <w:t xml:space="preserve"> сельского поселения, а также посредством записи в книге (журнале) учета посетителей экспозиции проекта по месту и времени проведения экспозиции, согласно пунктам 3.2., 3.4., 3.5. настоящего постановления.</w:t>
      </w:r>
      <w:proofErr w:type="gramEnd"/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4. Отделу  по  связям  с  общественностью  и  СМИ  Совета  Нижнекамского</w:t>
      </w:r>
      <w:r w:rsidR="00F82C98"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муниципального района Республики Татарстан обеспечить публикацию на официальном сайте Нижнекамского муниципального района, в печатных изданиях средств массовой информации: настоящего постановления, заключения по результатам публичных слушаний. 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5. Комиссии по проведению публичных слушаний: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5.1. </w:t>
      </w:r>
      <w:proofErr w:type="gramStart"/>
      <w:r w:rsidRPr="00111C0E">
        <w:rPr>
          <w:sz w:val="28"/>
          <w:szCs w:val="28"/>
        </w:rPr>
        <w:t>разместить оповещение</w:t>
      </w:r>
      <w:proofErr w:type="gramEnd"/>
      <w:r w:rsidRPr="00111C0E">
        <w:rPr>
          <w:sz w:val="28"/>
          <w:szCs w:val="28"/>
        </w:rPr>
        <w:t xml:space="preserve"> о проведении публичных слушаний, проект и информационные материалы на информационном стенде </w:t>
      </w:r>
      <w:proofErr w:type="spellStart"/>
      <w:r w:rsidRPr="00111C0E">
        <w:rPr>
          <w:sz w:val="28"/>
          <w:szCs w:val="28"/>
        </w:rPr>
        <w:t>Красноключинского</w:t>
      </w:r>
      <w:proofErr w:type="spellEnd"/>
      <w:r w:rsidRPr="00111C0E">
        <w:rPr>
          <w:sz w:val="28"/>
          <w:szCs w:val="28"/>
        </w:rPr>
        <w:t xml:space="preserve"> сельского поселения и на официальном сайте поселения;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5.2. обеспечить  проведение  экспозиции  проекта  и  консультирование посетителей экспозиции, проведение собрания участников публичных слушаний, оформление протокола и заключения публичных слушаний;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5.3. подготовить  и  провести  публичные  слушания  в  соответствии с установленным порядком и в определенные настоящим постановлением сроки;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5.4. </w:t>
      </w:r>
      <w:proofErr w:type="gramStart"/>
      <w:r w:rsidRPr="00111C0E">
        <w:rPr>
          <w:sz w:val="28"/>
          <w:szCs w:val="28"/>
        </w:rPr>
        <w:t>разместить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заключение</w:t>
      </w:r>
      <w:proofErr w:type="gramEnd"/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по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результатам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публичных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слушаний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на информационных щитах и официальном сайте </w:t>
      </w:r>
      <w:proofErr w:type="spellStart"/>
      <w:r w:rsidRPr="00111C0E">
        <w:rPr>
          <w:sz w:val="28"/>
          <w:szCs w:val="28"/>
        </w:rPr>
        <w:t>Красноключинского</w:t>
      </w:r>
      <w:proofErr w:type="spellEnd"/>
      <w:r w:rsidRPr="00111C0E">
        <w:rPr>
          <w:sz w:val="28"/>
          <w:szCs w:val="28"/>
        </w:rPr>
        <w:t xml:space="preserve"> сельского поселения, направить  заключение  о  результатах  публичных  слушаний </w:t>
      </w:r>
      <w:r>
        <w:rPr>
          <w:sz w:val="28"/>
          <w:szCs w:val="28"/>
        </w:rPr>
        <w:t>о</w:t>
      </w:r>
      <w:r w:rsidRPr="00111C0E">
        <w:rPr>
          <w:sz w:val="28"/>
          <w:szCs w:val="28"/>
        </w:rPr>
        <w:t>тделу</w:t>
      </w:r>
      <w:r w:rsidR="00F82C98"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>по  связям  с  общественностью  и  СМИ  Совета  Нижнекамского муниципального района Республики Татарстан для размещения на официальном сайте Нижнекамского муниципального района и печатных изданиях средств массовой информации.</w:t>
      </w:r>
    </w:p>
    <w:p w:rsidR="00111C0E" w:rsidRPr="00111C0E" w:rsidRDefault="00111C0E" w:rsidP="00111C0E">
      <w:pPr>
        <w:suppressAutoHyphens/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 xml:space="preserve">6. </w:t>
      </w:r>
      <w:proofErr w:type="gramStart"/>
      <w:r w:rsidRPr="00111C0E">
        <w:rPr>
          <w:sz w:val="28"/>
          <w:szCs w:val="28"/>
        </w:rPr>
        <w:t xml:space="preserve">Контроль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за</w:t>
      </w:r>
      <w:proofErr w:type="gramEnd"/>
      <w:r w:rsidRPr="00111C0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исполнением 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настоящего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постановления </w:t>
      </w:r>
      <w:r>
        <w:rPr>
          <w:sz w:val="28"/>
          <w:szCs w:val="28"/>
        </w:rPr>
        <w:t xml:space="preserve"> </w:t>
      </w:r>
      <w:r w:rsidRPr="00111C0E">
        <w:rPr>
          <w:sz w:val="28"/>
          <w:szCs w:val="28"/>
        </w:rPr>
        <w:t xml:space="preserve"> возложить                         на комиссию по проведению публичных слушаний.</w:t>
      </w:r>
    </w:p>
    <w:p w:rsidR="00111C0E" w:rsidRDefault="00111C0E" w:rsidP="00111C0E">
      <w:pPr>
        <w:ind w:firstLine="720"/>
        <w:jc w:val="right"/>
        <w:rPr>
          <w:sz w:val="28"/>
          <w:szCs w:val="28"/>
        </w:rPr>
      </w:pPr>
    </w:p>
    <w:p w:rsidR="00111C0E" w:rsidRDefault="00111C0E" w:rsidP="00111C0E">
      <w:pPr>
        <w:ind w:firstLine="720"/>
        <w:jc w:val="right"/>
        <w:rPr>
          <w:sz w:val="28"/>
          <w:szCs w:val="28"/>
        </w:rPr>
      </w:pPr>
    </w:p>
    <w:p w:rsidR="00111C0E" w:rsidRPr="00111C0E" w:rsidRDefault="00111C0E" w:rsidP="00111C0E">
      <w:pPr>
        <w:ind w:firstLine="720"/>
        <w:jc w:val="right"/>
        <w:rPr>
          <w:sz w:val="28"/>
          <w:szCs w:val="28"/>
        </w:rPr>
      </w:pPr>
      <w:r w:rsidRPr="00111C0E">
        <w:rPr>
          <w:sz w:val="28"/>
          <w:szCs w:val="28"/>
        </w:rPr>
        <w:t xml:space="preserve">А.Р. </w:t>
      </w:r>
      <w:proofErr w:type="spellStart"/>
      <w:r w:rsidRPr="00111C0E">
        <w:rPr>
          <w:sz w:val="28"/>
          <w:szCs w:val="28"/>
        </w:rPr>
        <w:t>Метшин</w:t>
      </w:r>
      <w:proofErr w:type="spellEnd"/>
    </w:p>
    <w:p w:rsidR="00F82C98" w:rsidRDefault="00F82C98" w:rsidP="00111C0E">
      <w:pPr>
        <w:ind w:firstLine="720"/>
        <w:jc w:val="right"/>
        <w:rPr>
          <w:sz w:val="28"/>
          <w:szCs w:val="28"/>
        </w:rPr>
        <w:sectPr w:rsidR="00F82C98" w:rsidSect="00F82C98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111C0E" w:rsidRPr="00111C0E" w:rsidRDefault="00111C0E" w:rsidP="00C85266">
      <w:pPr>
        <w:suppressAutoHyphens/>
        <w:ind w:firstLine="4820"/>
        <w:jc w:val="center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lastRenderedPageBreak/>
        <w:t>Приложение</w:t>
      </w:r>
      <w:r>
        <w:rPr>
          <w:kern w:val="2"/>
          <w:sz w:val="28"/>
          <w:szCs w:val="28"/>
          <w:lang w:eastAsia="ar-SA"/>
        </w:rPr>
        <w:t xml:space="preserve"> №</w:t>
      </w:r>
      <w:r w:rsidRPr="00111C0E">
        <w:rPr>
          <w:kern w:val="2"/>
          <w:sz w:val="28"/>
          <w:szCs w:val="28"/>
          <w:lang w:eastAsia="ar-SA"/>
        </w:rPr>
        <w:t xml:space="preserve"> 1</w:t>
      </w:r>
    </w:p>
    <w:p w:rsidR="00111C0E" w:rsidRDefault="00111C0E" w:rsidP="00C85266">
      <w:pPr>
        <w:suppressAutoHyphens/>
        <w:ind w:firstLine="4820"/>
        <w:jc w:val="center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>Утверждено</w:t>
      </w:r>
    </w:p>
    <w:p w:rsidR="00111C0E" w:rsidRPr="00111C0E" w:rsidRDefault="00111C0E" w:rsidP="00111C0E">
      <w:pPr>
        <w:suppressAutoHyphens/>
        <w:ind w:firstLine="4820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 xml:space="preserve">постановлением Главы </w:t>
      </w:r>
    </w:p>
    <w:p w:rsidR="00111C0E" w:rsidRDefault="00111C0E" w:rsidP="00111C0E">
      <w:pPr>
        <w:suppressAutoHyphens/>
        <w:ind w:firstLine="4820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>Нижнекамского муниципального района</w:t>
      </w:r>
    </w:p>
    <w:p w:rsidR="00111C0E" w:rsidRPr="00111C0E" w:rsidRDefault="00111C0E" w:rsidP="00111C0E">
      <w:pPr>
        <w:suppressAutoHyphens/>
        <w:ind w:firstLine="4820"/>
        <w:rPr>
          <w:kern w:val="2"/>
          <w:sz w:val="28"/>
          <w:szCs w:val="28"/>
          <w:lang w:eastAsia="ar-SA"/>
        </w:rPr>
      </w:pPr>
      <w:r>
        <w:rPr>
          <w:kern w:val="2"/>
          <w:sz w:val="28"/>
          <w:szCs w:val="28"/>
          <w:lang w:eastAsia="ar-SA"/>
        </w:rPr>
        <w:t>Республики Татарстан</w:t>
      </w:r>
    </w:p>
    <w:p w:rsidR="00111C0E" w:rsidRPr="00111C0E" w:rsidRDefault="00111C0E" w:rsidP="00111C0E">
      <w:pPr>
        <w:suppressAutoHyphens/>
        <w:ind w:firstLine="4820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 xml:space="preserve">от </w:t>
      </w:r>
      <w:r w:rsidR="00F82C98">
        <w:rPr>
          <w:kern w:val="2"/>
          <w:sz w:val="28"/>
          <w:szCs w:val="28"/>
          <w:lang w:eastAsia="ar-SA"/>
        </w:rPr>
        <w:t>07.08.</w:t>
      </w:r>
      <w:r w:rsidRPr="00111C0E">
        <w:rPr>
          <w:kern w:val="2"/>
          <w:sz w:val="28"/>
          <w:szCs w:val="28"/>
          <w:lang w:eastAsia="ar-SA"/>
        </w:rPr>
        <w:t>2019</w:t>
      </w:r>
      <w:r>
        <w:rPr>
          <w:kern w:val="2"/>
          <w:sz w:val="28"/>
          <w:szCs w:val="28"/>
          <w:lang w:eastAsia="ar-SA"/>
        </w:rPr>
        <w:t xml:space="preserve"> </w:t>
      </w:r>
      <w:r w:rsidRPr="00111C0E">
        <w:rPr>
          <w:kern w:val="2"/>
          <w:sz w:val="28"/>
          <w:szCs w:val="28"/>
          <w:lang w:eastAsia="ar-SA"/>
        </w:rPr>
        <w:t>№</w:t>
      </w:r>
      <w:r w:rsidR="00F82C98">
        <w:rPr>
          <w:kern w:val="2"/>
          <w:sz w:val="28"/>
          <w:szCs w:val="28"/>
          <w:lang w:eastAsia="ar-SA"/>
        </w:rPr>
        <w:t xml:space="preserve"> 42</w:t>
      </w:r>
    </w:p>
    <w:p w:rsidR="00111C0E" w:rsidRP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Pr="00111C0E" w:rsidRDefault="00111C0E" w:rsidP="00111C0E">
      <w:pPr>
        <w:suppressAutoHyphens/>
        <w:jc w:val="center"/>
        <w:rPr>
          <w:kern w:val="2"/>
          <w:sz w:val="28"/>
          <w:szCs w:val="28"/>
          <w:lang w:eastAsia="ar-SA"/>
        </w:rPr>
      </w:pPr>
      <w:r w:rsidRPr="00111C0E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AFA0C1C" wp14:editId="65AF9364">
                <wp:simplePos x="0" y="0"/>
                <wp:positionH relativeFrom="column">
                  <wp:posOffset>1267736</wp:posOffset>
                </wp:positionH>
                <wp:positionV relativeFrom="paragraph">
                  <wp:posOffset>1816321</wp:posOffset>
                </wp:positionV>
                <wp:extent cx="1439544" cy="242569"/>
                <wp:effectExtent l="0" t="0" r="218440" b="177165"/>
                <wp:wrapNone/>
                <wp:docPr id="2" name="Прямоугольная выноска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9544" cy="242569"/>
                        </a:xfrm>
                        <a:prstGeom prst="wedgeRectCallout">
                          <a:avLst>
                            <a:gd name="adj1" fmla="val 59306"/>
                            <a:gd name="adj2" fmla="val 10091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11C0E" w:rsidRDefault="00111C0E" w:rsidP="00111C0E">
                            <w:pPr>
                              <w:tabs>
                                <w:tab w:val="left" w:pos="1843"/>
                              </w:tabs>
                              <w:ind w:left="-142" w:right="10"/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К№16:30:060201:226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Прямоугольная выноска 2" o:spid="_x0000_s1026" type="#_x0000_t61" style="position:absolute;left:0;text-align:left;margin-left:99.8pt;margin-top:143pt;width:113.35pt;height:19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" adj="23610,32598">
                <v:textbox>
                  <w:txbxContent>
                    <w:p w:rsidR="00111C0E" w:rsidRDefault="00111C0E" w:rsidP="00111C0E">
                      <w:pPr>
                        <w:tabs>
                          <w:tab w:val="left" w:pos="1843"/>
                        </w:tabs>
                        <w:ind w:left="-142" w:right="10"/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sz w:val="20"/>
                          <w:szCs w:val="20"/>
                        </w:rPr>
                        <w:t>К№16:30:060201:226</w:t>
                      </w:r>
                    </w:p>
                  </w:txbxContent>
                </v:textbox>
              </v:shape>
            </w:pict>
          </mc:Fallback>
        </mc:AlternateContent>
      </w:r>
      <w:r w:rsidRPr="00111C0E">
        <w:rPr>
          <w:noProof/>
          <w:sz w:val="28"/>
          <w:szCs w:val="28"/>
        </w:rPr>
        <w:drawing>
          <wp:inline distT="0" distB="0" distL="0" distR="0" wp14:anchorId="1BB661E2" wp14:editId="3ED5ECEC">
            <wp:extent cx="5709037" cy="3622366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66" t="6941" r="17169" b="17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523" cy="362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C0E" w:rsidRPr="00111C0E" w:rsidRDefault="00111C0E" w:rsidP="00111C0E">
      <w:pPr>
        <w:rPr>
          <w:noProof/>
          <w:sz w:val="28"/>
          <w:szCs w:val="28"/>
        </w:rPr>
      </w:pPr>
    </w:p>
    <w:p w:rsidR="00111C0E" w:rsidRPr="00111C0E" w:rsidRDefault="00111C0E" w:rsidP="00111C0E">
      <w:pPr>
        <w:tabs>
          <w:tab w:val="left" w:pos="567"/>
        </w:tabs>
        <w:ind w:firstLine="709"/>
        <w:jc w:val="both"/>
        <w:rPr>
          <w:sz w:val="28"/>
          <w:szCs w:val="28"/>
        </w:rPr>
      </w:pPr>
      <w:r w:rsidRPr="00111C0E">
        <w:rPr>
          <w:sz w:val="28"/>
          <w:szCs w:val="28"/>
        </w:rPr>
        <w:t>Ж-2. Зона многоквартирной жилой застройки</w:t>
      </w:r>
    </w:p>
    <w:p w:rsidR="00111C0E" w:rsidRPr="00111C0E" w:rsidRDefault="00111C0E" w:rsidP="00111C0E">
      <w:pPr>
        <w:tabs>
          <w:tab w:val="left" w:pos="567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Зона Ж-2. </w:t>
      </w:r>
      <w:r w:rsidRPr="00111C0E">
        <w:rPr>
          <w:sz w:val="28"/>
          <w:szCs w:val="28"/>
        </w:rPr>
        <w:t>Зона многоквартирной жилой застройки предназначена</w:t>
      </w:r>
      <w:r>
        <w:rPr>
          <w:sz w:val="28"/>
          <w:szCs w:val="28"/>
        </w:rPr>
        <w:t xml:space="preserve">                                 </w:t>
      </w:r>
      <w:r w:rsidRPr="00111C0E">
        <w:rPr>
          <w:sz w:val="28"/>
          <w:szCs w:val="28"/>
        </w:rPr>
        <w:t xml:space="preserve"> для застройки многоквартирными малоэтажными и </w:t>
      </w:r>
      <w:proofErr w:type="spellStart"/>
      <w:r w:rsidRPr="00111C0E">
        <w:rPr>
          <w:sz w:val="28"/>
          <w:szCs w:val="28"/>
        </w:rPr>
        <w:t>среднеэтажными</w:t>
      </w:r>
      <w:proofErr w:type="spellEnd"/>
      <w:r w:rsidRPr="00111C0E">
        <w:rPr>
          <w:sz w:val="28"/>
          <w:szCs w:val="28"/>
        </w:rPr>
        <w:t xml:space="preserve"> жилыми </w:t>
      </w:r>
      <w:r>
        <w:rPr>
          <w:sz w:val="28"/>
          <w:szCs w:val="28"/>
        </w:rPr>
        <w:t xml:space="preserve">                 </w:t>
      </w:r>
      <w:r w:rsidRPr="00111C0E">
        <w:rPr>
          <w:sz w:val="28"/>
          <w:szCs w:val="28"/>
        </w:rPr>
        <w:t>домами, допускается размещение объектов социального и культурно-бытового</w:t>
      </w:r>
      <w:r>
        <w:rPr>
          <w:sz w:val="28"/>
          <w:szCs w:val="28"/>
        </w:rPr>
        <w:t xml:space="preserve">                </w:t>
      </w:r>
      <w:r w:rsidRPr="00111C0E">
        <w:rPr>
          <w:sz w:val="28"/>
          <w:szCs w:val="28"/>
        </w:rPr>
        <w:t xml:space="preserve"> обслуживания населения, преимущественно местного значения, иных объектов</w:t>
      </w:r>
      <w:r>
        <w:rPr>
          <w:sz w:val="28"/>
          <w:szCs w:val="28"/>
        </w:rPr>
        <w:t xml:space="preserve">                 </w:t>
      </w:r>
      <w:r w:rsidRPr="00111C0E">
        <w:rPr>
          <w:sz w:val="28"/>
          <w:szCs w:val="28"/>
        </w:rPr>
        <w:t xml:space="preserve"> согласно градостроительным регламентам.</w:t>
      </w:r>
    </w:p>
    <w:p w:rsidR="00111C0E" w:rsidRPr="00111C0E" w:rsidRDefault="00111C0E" w:rsidP="00111C0E">
      <w:pPr>
        <w:ind w:firstLine="709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Условно разрешенные виды использования: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многоквартирные многоэтажные жилые дома 6-10 этажей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офисы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учреждения среднего специального и профессионального образования без учебно-лабораторных и учебно-произво</w:t>
      </w:r>
      <w:r>
        <w:rPr>
          <w:bCs/>
          <w:sz w:val="28"/>
          <w:szCs w:val="28"/>
        </w:rPr>
        <w:t>дственных корпусов и мастерских;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конфессиональные объекты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гостиницы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учреждения социальной защиты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физкультурно-оздоровительные сооружения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 xml:space="preserve">- </w:t>
      </w:r>
      <w:r>
        <w:rPr>
          <w:bCs/>
          <w:sz w:val="28"/>
          <w:szCs w:val="28"/>
        </w:rPr>
        <w:t>учреждения культуры и искусства;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встроенно-пристроенные обслуживающие объекты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объекты бытового обслуживания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предприятия общественного питания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lastRenderedPageBreak/>
        <w:t>- временные торговые объекты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учреждения жилищно-коммунального хозяйства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 xml:space="preserve">- гаражи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для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индивидуальных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легковых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>автомобилей,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 подземные, полуподземные, многоэтажные, встроенные или встроенно-пристроенные, боксового типа для инвалидов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автостоянки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 для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 постоянного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хранения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индивидуальных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>легковых автомобилей</w:t>
      </w:r>
      <w:r>
        <w:rPr>
          <w:bCs/>
          <w:sz w:val="28"/>
          <w:szCs w:val="28"/>
        </w:rPr>
        <w:t>;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111C0E">
        <w:rPr>
          <w:bCs/>
          <w:sz w:val="28"/>
          <w:szCs w:val="28"/>
        </w:rPr>
        <w:t xml:space="preserve"> автостоянки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 для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>временного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 хранения 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>индивидуальных</w:t>
      </w:r>
      <w:r>
        <w:rPr>
          <w:bCs/>
          <w:sz w:val="28"/>
          <w:szCs w:val="28"/>
        </w:rPr>
        <w:t xml:space="preserve"> </w:t>
      </w:r>
      <w:r w:rsidRPr="00111C0E">
        <w:rPr>
          <w:bCs/>
          <w:sz w:val="28"/>
          <w:szCs w:val="28"/>
        </w:rPr>
        <w:t xml:space="preserve"> легковых автомобилей,    открытые, подземные и полуподземные, многоэтажные</w:t>
      </w:r>
      <w:r>
        <w:rPr>
          <w:bCs/>
          <w:sz w:val="28"/>
          <w:szCs w:val="28"/>
        </w:rPr>
        <w:t xml:space="preserve">; </w:t>
      </w:r>
    </w:p>
    <w:p w:rsidR="00111C0E" w:rsidRPr="00111C0E" w:rsidRDefault="00111C0E" w:rsidP="00111C0E">
      <w:pPr>
        <w:suppressAutoHyphens/>
        <w:ind w:firstLine="709"/>
        <w:jc w:val="both"/>
        <w:rPr>
          <w:bCs/>
          <w:sz w:val="28"/>
          <w:szCs w:val="28"/>
        </w:rPr>
      </w:pPr>
      <w:r w:rsidRPr="00111C0E">
        <w:rPr>
          <w:bCs/>
          <w:sz w:val="28"/>
          <w:szCs w:val="28"/>
        </w:rPr>
        <w:t>- общественные бани.</w:t>
      </w:r>
    </w:p>
    <w:p w:rsidR="00111C0E" w:rsidRP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P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P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Pr="00111C0E" w:rsidRDefault="00111C0E" w:rsidP="00C85266">
      <w:pPr>
        <w:suppressAutoHyphens/>
        <w:ind w:firstLine="5103"/>
        <w:jc w:val="center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lastRenderedPageBreak/>
        <w:t xml:space="preserve">Приложение </w:t>
      </w:r>
      <w:r w:rsidR="00C85266">
        <w:rPr>
          <w:kern w:val="2"/>
          <w:sz w:val="28"/>
          <w:szCs w:val="28"/>
          <w:lang w:eastAsia="ar-SA"/>
        </w:rPr>
        <w:t xml:space="preserve">№ </w:t>
      </w:r>
      <w:r w:rsidRPr="00111C0E">
        <w:rPr>
          <w:kern w:val="2"/>
          <w:sz w:val="28"/>
          <w:szCs w:val="28"/>
          <w:lang w:eastAsia="ar-SA"/>
        </w:rPr>
        <w:t>2</w:t>
      </w:r>
    </w:p>
    <w:p w:rsidR="00C85266" w:rsidRDefault="00111C0E" w:rsidP="00C85266">
      <w:pPr>
        <w:suppressAutoHyphens/>
        <w:ind w:firstLine="5103"/>
        <w:jc w:val="center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>Утверждено</w:t>
      </w:r>
    </w:p>
    <w:p w:rsidR="00111C0E" w:rsidRPr="00111C0E" w:rsidRDefault="00111C0E" w:rsidP="00C85266">
      <w:pPr>
        <w:suppressAutoHyphens/>
        <w:ind w:firstLine="5103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 xml:space="preserve">постановлением Главы </w:t>
      </w:r>
    </w:p>
    <w:p w:rsidR="00111C0E" w:rsidRDefault="00111C0E" w:rsidP="00C85266">
      <w:pPr>
        <w:suppressAutoHyphens/>
        <w:ind w:firstLine="5103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>Нижнекамского муниципального района</w:t>
      </w:r>
    </w:p>
    <w:p w:rsidR="00C85266" w:rsidRPr="00111C0E" w:rsidRDefault="00C85266" w:rsidP="00C85266">
      <w:pPr>
        <w:suppressAutoHyphens/>
        <w:ind w:firstLine="5103"/>
        <w:rPr>
          <w:kern w:val="2"/>
          <w:sz w:val="28"/>
          <w:szCs w:val="28"/>
          <w:lang w:eastAsia="ar-SA"/>
        </w:rPr>
      </w:pPr>
      <w:r>
        <w:rPr>
          <w:kern w:val="2"/>
          <w:sz w:val="28"/>
          <w:szCs w:val="28"/>
          <w:lang w:eastAsia="ar-SA"/>
        </w:rPr>
        <w:t>Республики Татарстан</w:t>
      </w:r>
    </w:p>
    <w:p w:rsidR="00111C0E" w:rsidRPr="00111C0E" w:rsidRDefault="00111C0E" w:rsidP="00C85266">
      <w:pPr>
        <w:suppressAutoHyphens/>
        <w:ind w:firstLine="5103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 xml:space="preserve">от </w:t>
      </w:r>
      <w:r w:rsidR="00F82C98">
        <w:rPr>
          <w:kern w:val="2"/>
          <w:sz w:val="28"/>
          <w:szCs w:val="28"/>
          <w:lang w:eastAsia="ar-SA"/>
        </w:rPr>
        <w:t>07.08.</w:t>
      </w:r>
      <w:r w:rsidRPr="00111C0E">
        <w:rPr>
          <w:kern w:val="2"/>
          <w:sz w:val="28"/>
          <w:szCs w:val="28"/>
          <w:lang w:eastAsia="ar-SA"/>
        </w:rPr>
        <w:t>2019</w:t>
      </w:r>
      <w:r w:rsidR="00C85266">
        <w:rPr>
          <w:kern w:val="2"/>
          <w:sz w:val="28"/>
          <w:szCs w:val="28"/>
          <w:lang w:eastAsia="ar-SA"/>
        </w:rPr>
        <w:t xml:space="preserve"> </w:t>
      </w:r>
      <w:r w:rsidR="00C85266" w:rsidRPr="00111C0E">
        <w:rPr>
          <w:kern w:val="2"/>
          <w:sz w:val="28"/>
          <w:szCs w:val="28"/>
          <w:lang w:eastAsia="ar-SA"/>
        </w:rPr>
        <w:t>№</w:t>
      </w:r>
      <w:r w:rsidR="00F82C98">
        <w:rPr>
          <w:kern w:val="2"/>
          <w:sz w:val="28"/>
          <w:szCs w:val="28"/>
          <w:lang w:eastAsia="ar-SA"/>
        </w:rPr>
        <w:t xml:space="preserve"> 42</w:t>
      </w:r>
      <w:bookmarkStart w:id="3" w:name="_GoBack"/>
      <w:bookmarkEnd w:id="3"/>
    </w:p>
    <w:p w:rsidR="00111C0E" w:rsidRP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Pr="00111C0E" w:rsidRDefault="00111C0E" w:rsidP="00111C0E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111C0E" w:rsidRPr="00111C0E" w:rsidRDefault="00111C0E" w:rsidP="00C85266">
      <w:pPr>
        <w:suppressAutoHyphens/>
        <w:jc w:val="center"/>
        <w:rPr>
          <w:kern w:val="2"/>
          <w:sz w:val="28"/>
          <w:szCs w:val="28"/>
          <w:lang w:eastAsia="ar-SA"/>
        </w:rPr>
      </w:pPr>
      <w:r w:rsidRPr="00111C0E">
        <w:rPr>
          <w:kern w:val="2"/>
          <w:sz w:val="28"/>
          <w:szCs w:val="28"/>
          <w:lang w:eastAsia="ar-SA"/>
        </w:rPr>
        <w:t>Состав комиссии</w:t>
      </w:r>
    </w:p>
    <w:p w:rsidR="00111C0E" w:rsidRPr="00111C0E" w:rsidRDefault="00111C0E" w:rsidP="00C85266">
      <w:pPr>
        <w:suppressAutoHyphens/>
        <w:jc w:val="center"/>
        <w:rPr>
          <w:bCs/>
          <w:spacing w:val="-4"/>
          <w:kern w:val="2"/>
          <w:sz w:val="28"/>
          <w:szCs w:val="28"/>
          <w:lang w:eastAsia="ar-SA"/>
        </w:rPr>
      </w:pPr>
      <w:r w:rsidRPr="00111C0E">
        <w:rPr>
          <w:bCs/>
          <w:spacing w:val="-4"/>
          <w:kern w:val="2"/>
          <w:sz w:val="28"/>
          <w:szCs w:val="28"/>
          <w:lang w:eastAsia="ar-SA"/>
        </w:rPr>
        <w:t>по проведению публичных слушаний</w:t>
      </w:r>
    </w:p>
    <w:p w:rsidR="00111C0E" w:rsidRPr="00111C0E" w:rsidRDefault="00111C0E" w:rsidP="00111C0E">
      <w:pPr>
        <w:suppressAutoHyphens/>
        <w:ind w:firstLine="720"/>
        <w:jc w:val="center"/>
        <w:rPr>
          <w:bCs/>
          <w:spacing w:val="-4"/>
          <w:kern w:val="2"/>
          <w:sz w:val="28"/>
          <w:szCs w:val="28"/>
          <w:lang w:eastAsia="ar-SA"/>
        </w:rPr>
      </w:pPr>
    </w:p>
    <w:tbl>
      <w:tblPr>
        <w:tblW w:w="10421" w:type="dxa"/>
        <w:tblLook w:val="04A0" w:firstRow="1" w:lastRow="0" w:firstColumn="1" w:lastColumn="0" w:noHBand="0" w:noVBand="1"/>
      </w:tblPr>
      <w:tblGrid>
        <w:gridCol w:w="2515"/>
        <w:gridCol w:w="310"/>
        <w:gridCol w:w="7596"/>
      </w:tblGrid>
      <w:tr w:rsidR="00C85266" w:rsidRPr="00111C0E" w:rsidTr="00C85266">
        <w:trPr>
          <w:trHeight w:val="989"/>
        </w:trPr>
        <w:tc>
          <w:tcPr>
            <w:tcW w:w="2518" w:type="dxa"/>
            <w:hideMark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proofErr w:type="spellStart"/>
            <w:r w:rsidRPr="00111C0E">
              <w:rPr>
                <w:sz w:val="28"/>
                <w:szCs w:val="28"/>
              </w:rPr>
              <w:t>Ахмадиева</w:t>
            </w:r>
            <w:proofErr w:type="spellEnd"/>
            <w:r w:rsidRPr="00111C0E">
              <w:rPr>
                <w:sz w:val="28"/>
                <w:szCs w:val="28"/>
              </w:rPr>
              <w:t xml:space="preserve"> А.Г.</w:t>
            </w:r>
          </w:p>
        </w:tc>
        <w:tc>
          <w:tcPr>
            <w:tcW w:w="284" w:type="dxa"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proofErr w:type="spellStart"/>
            <w:r w:rsidRPr="00111C0E">
              <w:rPr>
                <w:sz w:val="28"/>
                <w:szCs w:val="28"/>
              </w:rPr>
              <w:t>и.о</w:t>
            </w:r>
            <w:proofErr w:type="spellEnd"/>
            <w:r w:rsidRPr="00111C0E">
              <w:rPr>
                <w:sz w:val="28"/>
                <w:szCs w:val="28"/>
              </w:rPr>
              <w:t xml:space="preserve">. начальника </w:t>
            </w:r>
            <w:r>
              <w:rPr>
                <w:sz w:val="28"/>
                <w:szCs w:val="28"/>
              </w:rPr>
              <w:t>У</w:t>
            </w:r>
            <w:r w:rsidRPr="00111C0E">
              <w:rPr>
                <w:sz w:val="28"/>
                <w:szCs w:val="28"/>
              </w:rPr>
              <w:t>правления строительства и архитектуры Исполнительного комитета Нижнекамского муниципального района РТ</w:t>
            </w:r>
            <w:r>
              <w:rPr>
                <w:sz w:val="28"/>
                <w:szCs w:val="28"/>
              </w:rPr>
              <w:t>,</w:t>
            </w:r>
            <w:r w:rsidRPr="00111C0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председатель комиссии;</w:t>
            </w:r>
          </w:p>
        </w:tc>
      </w:tr>
      <w:tr w:rsidR="00C85266" w:rsidRPr="00111C0E" w:rsidTr="00C85266">
        <w:trPr>
          <w:trHeight w:val="833"/>
        </w:trPr>
        <w:tc>
          <w:tcPr>
            <w:tcW w:w="2518" w:type="dxa"/>
            <w:hideMark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proofErr w:type="spellStart"/>
            <w:r w:rsidRPr="00111C0E">
              <w:rPr>
                <w:sz w:val="28"/>
                <w:szCs w:val="28"/>
              </w:rPr>
              <w:t>Зайнутдинов</w:t>
            </w:r>
            <w:proofErr w:type="spellEnd"/>
            <w:r w:rsidRPr="00111C0E">
              <w:rPr>
                <w:sz w:val="28"/>
                <w:szCs w:val="28"/>
              </w:rPr>
              <w:t xml:space="preserve"> И.К.</w:t>
            </w:r>
          </w:p>
        </w:tc>
        <w:tc>
          <w:tcPr>
            <w:tcW w:w="284" w:type="dxa"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 xml:space="preserve">глава </w:t>
            </w:r>
            <w:proofErr w:type="spellStart"/>
            <w:r w:rsidRPr="00111C0E">
              <w:rPr>
                <w:sz w:val="28"/>
                <w:szCs w:val="28"/>
              </w:rPr>
              <w:t>Красноключинского</w:t>
            </w:r>
            <w:proofErr w:type="spellEnd"/>
            <w:r w:rsidRPr="00111C0E">
              <w:rPr>
                <w:sz w:val="28"/>
                <w:szCs w:val="28"/>
              </w:rPr>
              <w:t xml:space="preserve"> сельского поселения Нижнека</w:t>
            </w:r>
            <w:r w:rsidRPr="00111C0E">
              <w:rPr>
                <w:sz w:val="28"/>
                <w:szCs w:val="28"/>
              </w:rPr>
              <w:t>м</w:t>
            </w:r>
            <w:r w:rsidRPr="00111C0E">
              <w:rPr>
                <w:sz w:val="28"/>
                <w:szCs w:val="28"/>
              </w:rPr>
              <w:t>ского муниципального района РТ</w:t>
            </w:r>
            <w:r>
              <w:rPr>
                <w:sz w:val="28"/>
                <w:szCs w:val="28"/>
              </w:rPr>
              <w:t>,</w:t>
            </w:r>
            <w:r w:rsidRPr="00111C0E">
              <w:rPr>
                <w:sz w:val="28"/>
                <w:szCs w:val="28"/>
              </w:rPr>
              <w:t xml:space="preserve"> заместитель  председателя комиссии,</w:t>
            </w:r>
          </w:p>
        </w:tc>
      </w:tr>
      <w:tr w:rsidR="00C85266" w:rsidRPr="00111C0E" w:rsidTr="00C85266">
        <w:tc>
          <w:tcPr>
            <w:tcW w:w="10421" w:type="dxa"/>
            <w:gridSpan w:val="3"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>Члены комиссии:</w:t>
            </w:r>
          </w:p>
        </w:tc>
      </w:tr>
      <w:tr w:rsidR="00C85266" w:rsidRPr="00111C0E" w:rsidTr="00C85266">
        <w:trPr>
          <w:trHeight w:val="937"/>
        </w:trPr>
        <w:tc>
          <w:tcPr>
            <w:tcW w:w="2518" w:type="dxa"/>
            <w:hideMark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proofErr w:type="spellStart"/>
            <w:r w:rsidRPr="00111C0E">
              <w:rPr>
                <w:sz w:val="28"/>
                <w:szCs w:val="28"/>
              </w:rPr>
              <w:t>Мингалиева</w:t>
            </w:r>
            <w:proofErr w:type="spellEnd"/>
            <w:r w:rsidRPr="00111C0E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4" w:type="dxa"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>начальник МКУ «Управление земельных и имущественных отношений» муниципального образования «Нижнекамский муниципальный район» РТ</w:t>
            </w:r>
            <w:r>
              <w:rPr>
                <w:sz w:val="28"/>
                <w:szCs w:val="28"/>
              </w:rPr>
              <w:t>;</w:t>
            </w:r>
          </w:p>
        </w:tc>
      </w:tr>
      <w:tr w:rsidR="00C85266" w:rsidRPr="00111C0E" w:rsidTr="00C85266">
        <w:tc>
          <w:tcPr>
            <w:tcW w:w="2518" w:type="dxa"/>
            <w:hideMark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proofErr w:type="spellStart"/>
            <w:r w:rsidRPr="00111C0E">
              <w:rPr>
                <w:sz w:val="28"/>
                <w:szCs w:val="28"/>
              </w:rPr>
              <w:t>Сиразетдинов</w:t>
            </w:r>
            <w:proofErr w:type="spellEnd"/>
            <w:r w:rsidRPr="00111C0E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4" w:type="dxa"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 xml:space="preserve">архитектор Исполнительного комитета Нижнекамского </w:t>
            </w:r>
            <w:r>
              <w:rPr>
                <w:sz w:val="28"/>
                <w:szCs w:val="28"/>
              </w:rPr>
              <w:t xml:space="preserve">            </w:t>
            </w:r>
            <w:r w:rsidRPr="00111C0E">
              <w:rPr>
                <w:sz w:val="28"/>
                <w:szCs w:val="28"/>
              </w:rPr>
              <w:t>муниципального района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C85266" w:rsidRPr="00111C0E" w:rsidTr="00C85266">
        <w:tc>
          <w:tcPr>
            <w:tcW w:w="2518" w:type="dxa"/>
            <w:hideMark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>Мустафин Р.Р.</w:t>
            </w:r>
          </w:p>
        </w:tc>
        <w:tc>
          <w:tcPr>
            <w:tcW w:w="284" w:type="dxa"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 xml:space="preserve">заместитель начальника </w:t>
            </w:r>
            <w:r>
              <w:rPr>
                <w:sz w:val="28"/>
                <w:szCs w:val="28"/>
              </w:rPr>
              <w:t>У</w:t>
            </w:r>
            <w:r w:rsidRPr="00111C0E">
              <w:rPr>
                <w:sz w:val="28"/>
                <w:szCs w:val="28"/>
              </w:rPr>
              <w:t>правления строительства и арх</w:t>
            </w:r>
            <w:r w:rsidRPr="00111C0E">
              <w:rPr>
                <w:sz w:val="28"/>
                <w:szCs w:val="28"/>
              </w:rPr>
              <w:t>и</w:t>
            </w:r>
            <w:r w:rsidRPr="00111C0E">
              <w:rPr>
                <w:sz w:val="28"/>
                <w:szCs w:val="28"/>
              </w:rPr>
              <w:t>тектуры Исполнительного комитета Нижнекамского мун</w:t>
            </w:r>
            <w:r w:rsidRPr="00111C0E">
              <w:rPr>
                <w:sz w:val="28"/>
                <w:szCs w:val="28"/>
              </w:rPr>
              <w:t>и</w:t>
            </w:r>
            <w:r w:rsidRPr="00111C0E">
              <w:rPr>
                <w:sz w:val="28"/>
                <w:szCs w:val="28"/>
              </w:rPr>
              <w:t>ципального района РТ</w:t>
            </w:r>
            <w:r>
              <w:rPr>
                <w:sz w:val="28"/>
                <w:szCs w:val="28"/>
              </w:rPr>
              <w:t>;</w:t>
            </w:r>
          </w:p>
        </w:tc>
      </w:tr>
      <w:tr w:rsidR="00C85266" w:rsidRPr="00111C0E" w:rsidTr="00C85266">
        <w:tc>
          <w:tcPr>
            <w:tcW w:w="2518" w:type="dxa"/>
            <w:hideMark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>Чернышева О.Н.</w:t>
            </w:r>
          </w:p>
        </w:tc>
        <w:tc>
          <w:tcPr>
            <w:tcW w:w="284" w:type="dxa"/>
          </w:tcPr>
          <w:p w:rsidR="00C85266" w:rsidRPr="00111C0E" w:rsidRDefault="00C85266" w:rsidP="00111C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C85266" w:rsidRPr="00111C0E" w:rsidRDefault="00C85266" w:rsidP="00C85266">
            <w:pPr>
              <w:jc w:val="both"/>
              <w:rPr>
                <w:sz w:val="28"/>
                <w:szCs w:val="28"/>
              </w:rPr>
            </w:pPr>
            <w:r w:rsidRPr="00111C0E">
              <w:rPr>
                <w:sz w:val="28"/>
                <w:szCs w:val="28"/>
              </w:rPr>
              <w:t>начальник отдела охраны труда и окружающей среды ИК Нижнекамского муниципального района РТ</w:t>
            </w:r>
            <w:r>
              <w:rPr>
                <w:sz w:val="28"/>
                <w:szCs w:val="28"/>
              </w:rPr>
              <w:t>.</w:t>
            </w:r>
          </w:p>
        </w:tc>
      </w:tr>
    </w:tbl>
    <w:p w:rsidR="00FA7C4D" w:rsidRPr="00111C0E" w:rsidRDefault="00FA7C4D" w:rsidP="00111C0E">
      <w:pPr>
        <w:rPr>
          <w:sz w:val="28"/>
          <w:szCs w:val="28"/>
        </w:rPr>
      </w:pPr>
    </w:p>
    <w:sectPr w:rsidR="00FA7C4D" w:rsidRPr="00111C0E" w:rsidSect="00111C0E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1C0E"/>
    <w:rsid w:val="00111C0E"/>
    <w:rsid w:val="00C85266"/>
    <w:rsid w:val="00F82C98"/>
    <w:rsid w:val="00FA7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1C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C0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C0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111C0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1C0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1C0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1C0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111C0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18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5</Pages>
  <Words>1115</Words>
  <Characters>6358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2019-08-06T13:00:00Z</cp:lastPrinted>
  <dcterms:created xsi:type="dcterms:W3CDTF">2019-08-06T12:20:00Z</dcterms:created>
  <dcterms:modified xsi:type="dcterms:W3CDTF">2019-08-08T05:42:00Z</dcterms:modified>
</cp:coreProperties>
</file>