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380B4F" w:rsidRPr="00807621" w:rsidTr="00DE466B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380B4F" w:rsidRDefault="00380B4F" w:rsidP="00DE466B">
            <w:pPr>
              <w:jc w:val="center"/>
              <w:rPr>
                <w:b/>
                <w:sz w:val="20"/>
                <w:lang w:val="en-US"/>
              </w:rPr>
            </w:pPr>
          </w:p>
          <w:p w:rsidR="00380B4F" w:rsidRPr="00CE1294" w:rsidRDefault="00380B4F" w:rsidP="00DE466B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380B4F" w:rsidRPr="00CE1294" w:rsidRDefault="00380B4F" w:rsidP="00DE466B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380B4F" w:rsidRPr="00CE1294" w:rsidRDefault="00380B4F" w:rsidP="00DE466B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380B4F" w:rsidRDefault="00380B4F" w:rsidP="00DE466B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380B4F" w:rsidRPr="002C1E3E" w:rsidRDefault="00380B4F" w:rsidP="00DE466B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380B4F" w:rsidRPr="00807621" w:rsidRDefault="00380B4F" w:rsidP="00DE466B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80B4F" w:rsidRDefault="00380B4F" w:rsidP="00DE466B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380B4F" w:rsidRDefault="00380B4F" w:rsidP="00DE466B">
            <w:pPr>
              <w:jc w:val="center"/>
              <w:rPr>
                <w:b/>
                <w:sz w:val="20"/>
                <w:lang w:val="en-US"/>
              </w:rPr>
            </w:pPr>
          </w:p>
          <w:p w:rsidR="00380B4F" w:rsidRPr="00CE1294" w:rsidRDefault="00380B4F" w:rsidP="00DE466B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380B4F" w:rsidRPr="00CE1294" w:rsidRDefault="00380B4F" w:rsidP="00DE466B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380B4F" w:rsidRPr="00CE1294" w:rsidRDefault="00380B4F" w:rsidP="00DE466B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380B4F" w:rsidRDefault="00380B4F" w:rsidP="00DE466B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380B4F" w:rsidRPr="00807621" w:rsidRDefault="00380B4F" w:rsidP="00DE466B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380B4F" w:rsidTr="00DE466B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380B4F" w:rsidRDefault="00380B4F" w:rsidP="00DE466B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380B4F" w:rsidRPr="00E446C2" w:rsidRDefault="00380B4F" w:rsidP="00DE466B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380B4F" w:rsidRDefault="00380B4F" w:rsidP="00DE466B">
            <w:pPr>
              <w:rPr>
                <w:b/>
                <w:sz w:val="20"/>
                <w:szCs w:val="20"/>
                <w:lang w:val="tt-RU"/>
              </w:rPr>
            </w:pPr>
          </w:p>
          <w:p w:rsidR="00380B4F" w:rsidRPr="00E446C2" w:rsidRDefault="00380B4F" w:rsidP="00DE466B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262</w:t>
            </w:r>
          </w:p>
        </w:tc>
        <w:tc>
          <w:tcPr>
            <w:tcW w:w="4393" w:type="dxa"/>
            <w:gridSpan w:val="2"/>
          </w:tcPr>
          <w:p w:rsidR="00380B4F" w:rsidRDefault="00380B4F" w:rsidP="00DE466B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380B4F" w:rsidRPr="00E446C2" w:rsidRDefault="00380B4F" w:rsidP="00DE466B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380B4F" w:rsidRDefault="00380B4F" w:rsidP="00DE466B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380B4F" w:rsidRPr="00117DF5" w:rsidRDefault="00380B4F" w:rsidP="00DE466B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20 ноября</w:t>
            </w:r>
            <w:r w:rsidRPr="00B266EB">
              <w:rPr>
                <w:sz w:val="20"/>
                <w:szCs w:val="20"/>
                <w:lang w:val="tt-RU"/>
              </w:rPr>
              <w:t xml:space="preserve"> 2019 г.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380B4F" w:rsidRDefault="00380B4F" w:rsidP="00DE466B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380B4F" w:rsidRDefault="00331644" w:rsidP="00380B4F">
      <w:pPr>
        <w:pStyle w:val="ConsPlusNonformat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исполнительного комитета </w:t>
      </w:r>
    </w:p>
    <w:p w:rsidR="00380B4F" w:rsidRDefault="00331644" w:rsidP="00380B4F">
      <w:pPr>
        <w:pStyle w:val="ConsPlusNonformat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города Нижнекамска от 23 ноября 2016 года № 265 «Об утве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>
        <w:rPr>
          <w:rFonts w:ascii="Times New Roman" w:hAnsi="Times New Roman" w:cs="Times New Roman"/>
          <w:bCs/>
          <w:sz w:val="28"/>
          <w:szCs w:val="28"/>
        </w:rPr>
        <w:t xml:space="preserve">ждении Правил                    осуществления ведомственного контроля в сфере закупок </w:t>
      </w:r>
    </w:p>
    <w:p w:rsidR="00380B4F" w:rsidRDefault="00331644" w:rsidP="00380B4F">
      <w:pPr>
        <w:pStyle w:val="ConsPlusNonformat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испол</w:t>
      </w:r>
      <w:r w:rsidR="00380B4F">
        <w:rPr>
          <w:rFonts w:ascii="Times New Roman" w:hAnsi="Times New Roman" w:cs="Times New Roman"/>
          <w:bCs/>
          <w:sz w:val="28"/>
          <w:szCs w:val="28"/>
        </w:rPr>
        <w:t xml:space="preserve">нительным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комитетом города Нижнекамска за соблюдением </w:t>
      </w:r>
    </w:p>
    <w:p w:rsidR="00380B4F" w:rsidRDefault="00331644" w:rsidP="00380B4F">
      <w:pPr>
        <w:pStyle w:val="ConsPlusNonformat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законод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 xml:space="preserve">тельства о контрактной системе подведомственными учреждениями </w:t>
      </w:r>
    </w:p>
    <w:p w:rsidR="00380B4F" w:rsidRDefault="00331644" w:rsidP="00380B4F">
      <w:pPr>
        <w:pStyle w:val="ConsPlusNonformat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унитарными предприятиями и Регламента</w:t>
      </w:r>
      <w:r w:rsidR="00380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проведения </w:t>
      </w:r>
    </w:p>
    <w:p w:rsidR="00380B4F" w:rsidRDefault="00331644" w:rsidP="00380B4F">
      <w:pPr>
        <w:pStyle w:val="ConsPlusNonformat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исполнительным комитетом города Нижнекамска ведомственного ко</w:t>
      </w:r>
      <w:r>
        <w:rPr>
          <w:rFonts w:ascii="Times New Roman" w:hAnsi="Times New Roman" w:cs="Times New Roman"/>
          <w:bCs/>
          <w:sz w:val="28"/>
          <w:szCs w:val="28"/>
        </w:rPr>
        <w:t>н</w:t>
      </w:r>
      <w:r>
        <w:rPr>
          <w:rFonts w:ascii="Times New Roman" w:hAnsi="Times New Roman" w:cs="Times New Roman"/>
          <w:bCs/>
          <w:sz w:val="28"/>
          <w:szCs w:val="28"/>
        </w:rPr>
        <w:t xml:space="preserve">троля </w:t>
      </w:r>
    </w:p>
    <w:p w:rsidR="00331644" w:rsidRDefault="00331644" w:rsidP="00380B4F">
      <w:pPr>
        <w:pStyle w:val="ConsPlusNonformat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сфере закупок для обеспечения муниц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пальных нужд»</w:t>
      </w:r>
    </w:p>
    <w:p w:rsidR="00331644" w:rsidRDefault="00331644" w:rsidP="00331644">
      <w:pPr>
        <w:pStyle w:val="ConsPlusNonformat"/>
        <w:ind w:right="5952"/>
        <w:jc w:val="both"/>
        <w:rPr>
          <w:rFonts w:ascii="Times New Roman" w:hAnsi="Times New Roman" w:cs="Times New Roman"/>
          <w:sz w:val="28"/>
          <w:szCs w:val="28"/>
        </w:rPr>
      </w:pPr>
    </w:p>
    <w:p w:rsidR="00331644" w:rsidRDefault="00331644" w:rsidP="00331644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статьи 100 Федерального закона</w:t>
      </w:r>
      <w:r w:rsidR="00380B4F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от 5 апреля 2013 года № 44-ФЗ «О контрактной системе в сфере закупок </w:t>
      </w:r>
      <w:r w:rsidR="00380B4F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товаров, работ, услуг</w:t>
      </w:r>
      <w:r w:rsidR="00380B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нужд», постановляю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331644" w:rsidRDefault="00331644" w:rsidP="0033164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 в  постановление  исполнительного  комитета  города </w:t>
      </w:r>
      <w:r w:rsidR="00380B4F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Нижнекамска от 23 ноября 2016 года № 265 «Об утверждении Правил</w:t>
      </w:r>
      <w:r w:rsidR="00380B4F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осуществления</w:t>
      </w:r>
      <w:r w:rsidR="00380B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ведомственного контроля в сфере закупок исполнительным </w:t>
      </w:r>
      <w:r w:rsidR="00380B4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комитетом города Нижнекамска за соблюдением законодательства </w:t>
      </w:r>
      <w:r w:rsidR="00380B4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о контрактной системе подведомственными учреждениями и унитарными предприятиями и Регламента проведения исполнительным комитетом города Нижнекамска ведомственного</w:t>
      </w:r>
      <w:r w:rsidR="00380B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контроля в сфере закупок для обеспечения </w:t>
      </w:r>
      <w:r w:rsidR="00380B4F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муниципальных нужд» (далее –</w:t>
      </w:r>
      <w:r w:rsidR="00380B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постановление) следующие 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менения:</w:t>
      </w:r>
      <w:proofErr w:type="gramEnd"/>
    </w:p>
    <w:p w:rsidR="00331644" w:rsidRDefault="00331644" w:rsidP="0033164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3 приложения № 1 и пункте 18 приложения № 2 к постановл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нию:</w:t>
      </w:r>
    </w:p>
    <w:p w:rsidR="00380B4F" w:rsidRDefault="00331644" w:rsidP="0033164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подпункты «г» и «д» изложить в следующей редакции:</w:t>
      </w:r>
    </w:p>
    <w:p w:rsidR="00331644" w:rsidRDefault="00331644" w:rsidP="0033164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«г) правильн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 определения и обоснования начальной (максимальной) цены контракта, 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ны контракта, заключаемого с единственным поставщиком                     (подрядчиком, исполнителем), начальной цены единицы товара, работы, </w:t>
      </w:r>
      <w:r w:rsidR="00380B4F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услуги, начальной суммы цен единиц товара, работы, услуги;</w:t>
      </w:r>
      <w:proofErr w:type="gramEnd"/>
    </w:p>
    <w:p w:rsidR="00331644" w:rsidRDefault="00331644" w:rsidP="0033164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соответствия  информации  об  идентификационных  кодах  закупок            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непревышения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объема финансового обеспечения для осуществления данных                 закупок информации, содержащейся в планах-графиках закупок, извещениях                  об осуществлении закупок, протоколах определения поставщиков</w:t>
      </w:r>
      <w:r w:rsidR="00380B4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(подрядчиков,   исполнителей), условиях проектов контрактов, направленных участниками закупок, с которыми заключаются контракты, в реестре </w:t>
      </w:r>
      <w:r w:rsidR="00380B4F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контрактов,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ключенных заказчиками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331644" w:rsidRDefault="00331644" w:rsidP="0033164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подпункт «е» признать утратившим силу;</w:t>
      </w:r>
    </w:p>
    <w:p w:rsidR="00331644" w:rsidRDefault="00331644" w:rsidP="0033164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1.3. в подпункте «ж» слова «предлагаемой ими цены контракта» заменить  словами «предлагаемых ими цены контракта, суммы цен единиц товара, </w:t>
      </w:r>
      <w:r w:rsidR="00380B4F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работы, услуги»;</w:t>
      </w:r>
    </w:p>
    <w:p w:rsidR="00331644" w:rsidRDefault="00331644" w:rsidP="0033164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подпункт «к» признать утратившим силу.</w:t>
      </w:r>
    </w:p>
    <w:p w:rsidR="00331644" w:rsidRDefault="00331644" w:rsidP="0033164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исполнительного комитета                города Нижнекамска от 10 сентября 2019 года № 209 «О внесении изменений                   в постановление исполнительного комитета города Нижнекамска                                        от 23 ноября 2016 года № 265 «Об утверждении Правил осуществления                             ведомственного контроля в сфере закупок исполнительным комитетом города             Нижнекамска за соблюдением законодательства о контрактной системе                         подведомственными учреждениями и унитарными предприятиями и Регламе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та проведения  исполнительным комитетом города Нижнекамска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ведомстве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ного контроля в сфере закупок для обеспечения муниципальных нужд».</w:t>
      </w:r>
    </w:p>
    <w:p w:rsidR="00331644" w:rsidRDefault="00331644" w:rsidP="0033164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1644" w:rsidRDefault="00331644" w:rsidP="0033164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1644" w:rsidRDefault="00331644" w:rsidP="003316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                            </w:t>
      </w:r>
      <w:r w:rsidR="00380B4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Д.И.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дин</w:t>
      </w:r>
      <w:proofErr w:type="spellEnd"/>
    </w:p>
    <w:p w:rsidR="00B7433B" w:rsidRDefault="00B7433B"/>
    <w:sectPr w:rsidR="00B7433B" w:rsidSect="00380B4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644"/>
    <w:rsid w:val="00331644"/>
    <w:rsid w:val="00380B4F"/>
    <w:rsid w:val="00B7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316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16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16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316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16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16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5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2019-11-18T10:54:00Z</cp:lastPrinted>
  <dcterms:created xsi:type="dcterms:W3CDTF">2019-11-18T10:45:00Z</dcterms:created>
  <dcterms:modified xsi:type="dcterms:W3CDTF">2019-11-20T06:45:00Z</dcterms:modified>
</cp:coreProperties>
</file>