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4A554D">
        <w:trPr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2CE90A8" wp14:editId="39905D3D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4A554D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4A554D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4A554D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55CFB0" wp14:editId="610D8DA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00C730" wp14:editId="18E6762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4E5C80" wp14:editId="453F812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9D45EB">
              <w:rPr>
                <w:sz w:val="20"/>
                <w:szCs w:val="20"/>
                <w:lang w:val="tt-RU"/>
              </w:rPr>
              <w:t>896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9D45EB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11 мая</w:t>
            </w:r>
            <w:r w:rsidR="004A554D" w:rsidRPr="00CA3CD0">
              <w:rPr>
                <w:sz w:val="20"/>
                <w:szCs w:val="20"/>
                <w:lang w:val="tt-RU"/>
              </w:rPr>
              <w:t xml:space="preserve"> 2016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0A04F3" w:rsidRDefault="000A04F3" w:rsidP="000A04F3">
      <w:pPr>
        <w:ind w:left="142" w:right="566"/>
        <w:jc w:val="center"/>
        <w:rPr>
          <w:sz w:val="27"/>
          <w:szCs w:val="27"/>
        </w:rPr>
      </w:pPr>
      <w:r w:rsidRPr="009A3A8C">
        <w:rPr>
          <w:sz w:val="27"/>
          <w:szCs w:val="27"/>
        </w:rPr>
        <w:t xml:space="preserve">О подготовке и проведении в Нижнекамском муниципальном районе акции: «Нижнекамск –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город Патриот, Нижнекамск –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>город Патриотов!»</w:t>
      </w:r>
    </w:p>
    <w:p w:rsidR="000A04F3" w:rsidRPr="009A3A8C" w:rsidRDefault="000A04F3" w:rsidP="000A04F3">
      <w:pPr>
        <w:ind w:left="142" w:right="566"/>
        <w:jc w:val="center"/>
        <w:rPr>
          <w:sz w:val="27"/>
          <w:szCs w:val="27"/>
        </w:rPr>
      </w:pPr>
    </w:p>
    <w:p w:rsidR="000A04F3" w:rsidRPr="009A3A8C" w:rsidRDefault="000A04F3" w:rsidP="000A04F3">
      <w:pPr>
        <w:ind w:right="566" w:firstLine="709"/>
        <w:jc w:val="both"/>
        <w:rPr>
          <w:sz w:val="27"/>
          <w:szCs w:val="27"/>
        </w:rPr>
      </w:pPr>
      <w:r w:rsidRPr="009A3A8C">
        <w:rPr>
          <w:sz w:val="27"/>
          <w:szCs w:val="27"/>
        </w:rPr>
        <w:t>В рамках празднования 50-летия города Нижнекамск</w:t>
      </w:r>
      <w:r>
        <w:rPr>
          <w:sz w:val="27"/>
          <w:szCs w:val="27"/>
        </w:rPr>
        <w:t>а</w:t>
      </w:r>
      <w:r w:rsidRPr="009A3A8C">
        <w:rPr>
          <w:sz w:val="27"/>
          <w:szCs w:val="27"/>
        </w:rPr>
        <w:t xml:space="preserve">, а также повышения </w:t>
      </w:r>
      <w:r>
        <w:rPr>
          <w:sz w:val="27"/>
          <w:szCs w:val="27"/>
        </w:rPr>
        <w:t xml:space="preserve">             </w:t>
      </w:r>
      <w:r w:rsidRPr="009A3A8C">
        <w:rPr>
          <w:sz w:val="27"/>
          <w:szCs w:val="27"/>
        </w:rPr>
        <w:t>качества проведения мероприятий патриотической направленности, постановляю:</w:t>
      </w:r>
    </w:p>
    <w:p w:rsidR="000A04F3" w:rsidRPr="009A3A8C" w:rsidRDefault="000A04F3" w:rsidP="000A04F3">
      <w:pPr>
        <w:ind w:right="56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9A3A8C">
        <w:rPr>
          <w:sz w:val="27"/>
          <w:szCs w:val="27"/>
        </w:rPr>
        <w:t xml:space="preserve">Провести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>13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 мая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 2016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года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Нижнекамском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муниципальном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районе </w:t>
      </w:r>
      <w:r>
        <w:rPr>
          <w:sz w:val="27"/>
          <w:szCs w:val="27"/>
        </w:rPr>
        <w:t xml:space="preserve">              </w:t>
      </w:r>
      <w:r w:rsidRPr="009A3A8C">
        <w:rPr>
          <w:sz w:val="27"/>
          <w:szCs w:val="27"/>
        </w:rPr>
        <w:t>акцию: «Нижнекамск – город Патриот, Нижнекамск – город Патриотов!».</w:t>
      </w:r>
    </w:p>
    <w:p w:rsidR="000A04F3" w:rsidRPr="009A3A8C" w:rsidRDefault="000A04F3" w:rsidP="000A04F3">
      <w:pPr>
        <w:ind w:right="56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9A3A8C">
        <w:rPr>
          <w:sz w:val="27"/>
          <w:szCs w:val="27"/>
        </w:rPr>
        <w:t>Утвердить состав оргкомитета (приложение 1), план подготовки и пров</w:t>
      </w:r>
      <w:r w:rsidRPr="009A3A8C">
        <w:rPr>
          <w:sz w:val="27"/>
          <w:szCs w:val="27"/>
        </w:rPr>
        <w:t>е</w:t>
      </w:r>
      <w:r w:rsidRPr="009A3A8C">
        <w:rPr>
          <w:sz w:val="27"/>
          <w:szCs w:val="27"/>
        </w:rPr>
        <w:t>дения мероприятия (приложение 2),</w:t>
      </w:r>
      <w:r>
        <w:rPr>
          <w:sz w:val="27"/>
          <w:szCs w:val="27"/>
        </w:rPr>
        <w:t xml:space="preserve"> смету расходов (приложение 3)</w:t>
      </w:r>
      <w:r w:rsidRPr="009A3A8C">
        <w:rPr>
          <w:sz w:val="27"/>
          <w:szCs w:val="27"/>
        </w:rPr>
        <w:t>.</w:t>
      </w:r>
    </w:p>
    <w:p w:rsidR="000A04F3" w:rsidRPr="009A3A8C" w:rsidRDefault="000A04F3" w:rsidP="000A04F3">
      <w:pPr>
        <w:ind w:right="56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Pr="009A3A8C">
        <w:rPr>
          <w:sz w:val="27"/>
          <w:szCs w:val="27"/>
        </w:rPr>
        <w:t xml:space="preserve">Рекомендовать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руководителям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образовательных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>учреждений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 принять</w:t>
      </w:r>
      <w:r>
        <w:rPr>
          <w:sz w:val="27"/>
          <w:szCs w:val="27"/>
        </w:rPr>
        <w:t xml:space="preserve">          </w:t>
      </w:r>
      <w:r w:rsidRPr="009A3A8C">
        <w:rPr>
          <w:sz w:val="27"/>
          <w:szCs w:val="27"/>
        </w:rPr>
        <w:t xml:space="preserve"> активное участие в данном мероприятии.</w:t>
      </w:r>
    </w:p>
    <w:p w:rsidR="000A04F3" w:rsidRPr="009A3A8C" w:rsidRDefault="000A04F3" w:rsidP="000A04F3">
      <w:pPr>
        <w:ind w:right="56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Pr="009A3A8C">
        <w:rPr>
          <w:sz w:val="27"/>
          <w:szCs w:val="27"/>
        </w:rPr>
        <w:t xml:space="preserve">Рекомендовать Управлению строительства и архитектуры </w:t>
      </w:r>
      <w:r>
        <w:rPr>
          <w:sz w:val="27"/>
          <w:szCs w:val="27"/>
        </w:rPr>
        <w:t>И</w:t>
      </w:r>
      <w:r w:rsidRPr="009A3A8C">
        <w:rPr>
          <w:sz w:val="27"/>
          <w:szCs w:val="27"/>
        </w:rPr>
        <w:t>сполнител</w:t>
      </w:r>
      <w:r w:rsidRPr="009A3A8C">
        <w:rPr>
          <w:sz w:val="27"/>
          <w:szCs w:val="27"/>
        </w:rPr>
        <w:t>ь</w:t>
      </w:r>
      <w:r w:rsidRPr="009A3A8C">
        <w:rPr>
          <w:sz w:val="27"/>
          <w:szCs w:val="27"/>
        </w:rPr>
        <w:t xml:space="preserve">ного комитета Нижнекамского муниципального района Республики Татарстан </w:t>
      </w:r>
      <w:r>
        <w:rPr>
          <w:sz w:val="27"/>
          <w:szCs w:val="27"/>
        </w:rPr>
        <w:t xml:space="preserve">                      </w:t>
      </w:r>
      <w:r w:rsidRPr="009A3A8C">
        <w:rPr>
          <w:sz w:val="27"/>
          <w:szCs w:val="27"/>
        </w:rPr>
        <w:t>(</w:t>
      </w:r>
      <w:r>
        <w:rPr>
          <w:sz w:val="27"/>
          <w:szCs w:val="27"/>
        </w:rPr>
        <w:t>Ханов Ф.Г.</w:t>
      </w:r>
      <w:r w:rsidRPr="009A3A8C">
        <w:rPr>
          <w:sz w:val="27"/>
          <w:szCs w:val="27"/>
        </w:rPr>
        <w:t xml:space="preserve">) организовать соответствующее оформление на месте проведения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>мероприятия.</w:t>
      </w:r>
    </w:p>
    <w:p w:rsidR="000A04F3" w:rsidRPr="009A3A8C" w:rsidRDefault="000A04F3" w:rsidP="000A04F3">
      <w:pPr>
        <w:ind w:right="56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r w:rsidRPr="009A3A8C">
        <w:rPr>
          <w:sz w:val="27"/>
          <w:szCs w:val="27"/>
        </w:rPr>
        <w:t xml:space="preserve">Рекомендовать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Управлению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МВД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России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по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Нижнекамскому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району </w:t>
      </w:r>
      <w:r>
        <w:rPr>
          <w:sz w:val="27"/>
          <w:szCs w:val="27"/>
        </w:rPr>
        <w:t xml:space="preserve">                </w:t>
      </w:r>
      <w:r w:rsidRPr="009A3A8C">
        <w:rPr>
          <w:sz w:val="27"/>
          <w:szCs w:val="27"/>
        </w:rPr>
        <w:t>(Хуснутди</w:t>
      </w:r>
      <w:r>
        <w:rPr>
          <w:sz w:val="27"/>
          <w:szCs w:val="27"/>
        </w:rPr>
        <w:t>нов</w:t>
      </w:r>
      <w:r w:rsidRPr="009A3A8C">
        <w:rPr>
          <w:sz w:val="27"/>
          <w:szCs w:val="27"/>
        </w:rPr>
        <w:t xml:space="preserve"> Р.Ш.), отделу ГИБДД Управления МВД России по Нижнекамскому </w:t>
      </w:r>
      <w:r>
        <w:rPr>
          <w:sz w:val="27"/>
          <w:szCs w:val="27"/>
        </w:rPr>
        <w:t xml:space="preserve">             </w:t>
      </w:r>
      <w:r w:rsidRPr="009A3A8C">
        <w:rPr>
          <w:sz w:val="27"/>
          <w:szCs w:val="27"/>
        </w:rPr>
        <w:t xml:space="preserve">муниципальному району (Крайнов А.Г.), отделу надзорной деятельности по </w:t>
      </w:r>
      <w:r>
        <w:rPr>
          <w:sz w:val="27"/>
          <w:szCs w:val="27"/>
        </w:rPr>
        <w:t xml:space="preserve">           </w:t>
      </w:r>
      <w:r w:rsidRPr="009A3A8C">
        <w:rPr>
          <w:sz w:val="27"/>
          <w:szCs w:val="27"/>
        </w:rPr>
        <w:t>Нижнекамскому муниципальному району УНД ГУ МЧС России по Республике Татарстан (Шигапов К.Ф.) обеспечить охрану общественного порядка, пожарную безопасность во время проведения мероприятия, безопасность общественного и личного транспорта на всей территории проведения мероприятия.</w:t>
      </w:r>
    </w:p>
    <w:p w:rsidR="000A04F3" w:rsidRPr="009A3A8C" w:rsidRDefault="000A04F3" w:rsidP="000A04F3">
      <w:pPr>
        <w:ind w:right="56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</w:t>
      </w:r>
      <w:r w:rsidRPr="009A3A8C">
        <w:rPr>
          <w:sz w:val="27"/>
          <w:szCs w:val="27"/>
        </w:rPr>
        <w:t xml:space="preserve">Рекомендовать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>Управлению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 МВД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России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по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Нижнекамскому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району </w:t>
      </w:r>
      <w:r>
        <w:rPr>
          <w:sz w:val="27"/>
          <w:szCs w:val="27"/>
        </w:rPr>
        <w:t xml:space="preserve">           </w:t>
      </w:r>
      <w:r w:rsidRPr="009A3A8C">
        <w:rPr>
          <w:sz w:val="27"/>
          <w:szCs w:val="27"/>
        </w:rPr>
        <w:t>(Хуснутдинов Р.Ш.), отделу ГИБДД Управления МВД России по Нижнекамскому</w:t>
      </w:r>
      <w:r>
        <w:rPr>
          <w:sz w:val="27"/>
          <w:szCs w:val="27"/>
        </w:rPr>
        <w:t xml:space="preserve">          </w:t>
      </w:r>
      <w:r w:rsidRPr="009A3A8C">
        <w:rPr>
          <w:sz w:val="27"/>
          <w:szCs w:val="27"/>
        </w:rPr>
        <w:t xml:space="preserve"> району (Крайнов А.Г.) организовать перекрытие дороги ул. Тукая от Дворца </w:t>
      </w:r>
      <w:r>
        <w:rPr>
          <w:sz w:val="27"/>
          <w:szCs w:val="27"/>
        </w:rPr>
        <w:t xml:space="preserve">           </w:t>
      </w:r>
      <w:r w:rsidRPr="009A3A8C">
        <w:rPr>
          <w:sz w:val="27"/>
          <w:szCs w:val="27"/>
        </w:rPr>
        <w:t>творчества детей и молодежи им. И.Х. Садыкова до проспекта Химиков (четная сторона),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>Макдоналдс – киноте</w:t>
      </w:r>
      <w:r>
        <w:rPr>
          <w:sz w:val="27"/>
          <w:szCs w:val="27"/>
        </w:rPr>
        <w:t xml:space="preserve">атр «Джалиль» </w:t>
      </w:r>
      <w:r w:rsidRPr="009A3A8C">
        <w:rPr>
          <w:sz w:val="27"/>
          <w:szCs w:val="27"/>
        </w:rPr>
        <w:t>– 50 лет Октября (нечетная сторона) – Монумент Победы с 13.30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>ч. до 16.00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>ч. 13.05.2016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>г.</w:t>
      </w:r>
    </w:p>
    <w:p w:rsidR="000A04F3" w:rsidRPr="009A3A8C" w:rsidRDefault="000A04F3" w:rsidP="000A04F3">
      <w:pPr>
        <w:ind w:right="56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</w:t>
      </w:r>
      <w:r w:rsidRPr="009A3A8C">
        <w:rPr>
          <w:sz w:val="27"/>
          <w:szCs w:val="27"/>
        </w:rPr>
        <w:t xml:space="preserve">Руководителю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Департамента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по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>бюджету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 и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финансам </w:t>
      </w:r>
      <w:r>
        <w:rPr>
          <w:sz w:val="27"/>
          <w:szCs w:val="27"/>
        </w:rPr>
        <w:t xml:space="preserve"> </w:t>
      </w:r>
      <w:r w:rsidRPr="009A3A8C">
        <w:rPr>
          <w:sz w:val="27"/>
          <w:szCs w:val="27"/>
        </w:rPr>
        <w:t xml:space="preserve">муниципального </w:t>
      </w:r>
      <w:r>
        <w:rPr>
          <w:sz w:val="27"/>
          <w:szCs w:val="27"/>
        </w:rPr>
        <w:t xml:space="preserve">             </w:t>
      </w:r>
      <w:r w:rsidRPr="009A3A8C">
        <w:rPr>
          <w:sz w:val="27"/>
          <w:szCs w:val="27"/>
        </w:rPr>
        <w:t xml:space="preserve">образования «Нижнекамский муниципальный район» Республики Татарстан </w:t>
      </w:r>
      <w:r>
        <w:rPr>
          <w:sz w:val="27"/>
          <w:szCs w:val="27"/>
        </w:rPr>
        <w:t xml:space="preserve">                       </w:t>
      </w:r>
      <w:r w:rsidRPr="009A3A8C">
        <w:rPr>
          <w:sz w:val="27"/>
          <w:szCs w:val="27"/>
        </w:rPr>
        <w:t>(Логинова С.Н.) обеспечить финансирование мероприятия, согласно смете</w:t>
      </w:r>
      <w:r>
        <w:rPr>
          <w:sz w:val="27"/>
          <w:szCs w:val="27"/>
        </w:rPr>
        <w:t xml:space="preserve">            </w:t>
      </w:r>
      <w:r w:rsidRPr="009A3A8C">
        <w:rPr>
          <w:sz w:val="27"/>
          <w:szCs w:val="27"/>
        </w:rPr>
        <w:t xml:space="preserve"> расходов, в пределах бюджетных ассигн</w:t>
      </w:r>
      <w:r>
        <w:rPr>
          <w:sz w:val="27"/>
          <w:szCs w:val="27"/>
        </w:rPr>
        <w:t>ований на 2016 год (приложение 3</w:t>
      </w:r>
      <w:r w:rsidRPr="009A3A8C">
        <w:rPr>
          <w:sz w:val="27"/>
          <w:szCs w:val="27"/>
        </w:rPr>
        <w:t>).</w:t>
      </w:r>
    </w:p>
    <w:p w:rsidR="000A04F3" w:rsidRPr="009A3A8C" w:rsidRDefault="000A04F3" w:rsidP="000A04F3">
      <w:pPr>
        <w:ind w:right="56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</w:t>
      </w:r>
      <w:r w:rsidRPr="009A3A8C">
        <w:rPr>
          <w:sz w:val="27"/>
          <w:szCs w:val="27"/>
        </w:rPr>
        <w:t>Руководителям управлений и отделов Исполнительного комитета Нижн</w:t>
      </w:r>
      <w:r w:rsidRPr="009A3A8C">
        <w:rPr>
          <w:sz w:val="27"/>
          <w:szCs w:val="27"/>
        </w:rPr>
        <w:t>е</w:t>
      </w:r>
      <w:r w:rsidRPr="009A3A8C">
        <w:rPr>
          <w:sz w:val="27"/>
          <w:szCs w:val="27"/>
        </w:rPr>
        <w:t>камского муниципального района Республики Татарстан совместно с образов</w:t>
      </w:r>
      <w:r w:rsidRPr="009A3A8C">
        <w:rPr>
          <w:sz w:val="27"/>
          <w:szCs w:val="27"/>
        </w:rPr>
        <w:t>а</w:t>
      </w:r>
      <w:r w:rsidRPr="009A3A8C">
        <w:rPr>
          <w:sz w:val="27"/>
          <w:szCs w:val="27"/>
        </w:rPr>
        <w:t>тельными учреждениями, организовать работу согласно плана.</w:t>
      </w:r>
    </w:p>
    <w:p w:rsidR="000A04F3" w:rsidRDefault="000A04F3" w:rsidP="000A04F3">
      <w:pPr>
        <w:ind w:right="56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</w:t>
      </w:r>
      <w:r w:rsidRPr="009A3A8C">
        <w:rPr>
          <w:sz w:val="27"/>
          <w:szCs w:val="27"/>
        </w:rPr>
        <w:t>Контроль за исполнением данного постановления оставляю за собой.</w:t>
      </w:r>
    </w:p>
    <w:p w:rsidR="000A04F3" w:rsidRDefault="000A04F3" w:rsidP="000A04F3">
      <w:pPr>
        <w:ind w:right="566"/>
        <w:jc w:val="both"/>
        <w:rPr>
          <w:sz w:val="27"/>
          <w:szCs w:val="27"/>
        </w:rPr>
      </w:pPr>
    </w:p>
    <w:p w:rsidR="00EB7F7A" w:rsidRDefault="000A04F3" w:rsidP="000A04F3">
      <w:pPr>
        <w:ind w:right="566"/>
        <w:jc w:val="both"/>
        <w:rPr>
          <w:sz w:val="27"/>
          <w:szCs w:val="27"/>
        </w:rPr>
      </w:pPr>
      <w:r>
        <w:rPr>
          <w:sz w:val="27"/>
          <w:szCs w:val="27"/>
        </w:rPr>
        <w:t>Руководитель                                                                                                 В.В.Федотов</w:t>
      </w:r>
    </w:p>
    <w:p w:rsidR="00EB7F7A" w:rsidRDefault="00EB7F7A" w:rsidP="00EB7F7A">
      <w:pPr>
        <w:pStyle w:val="a6"/>
        <w:ind w:firstLine="9639"/>
        <w:jc w:val="center"/>
        <w:rPr>
          <w:sz w:val="27"/>
          <w:szCs w:val="27"/>
        </w:rPr>
        <w:sectPr w:rsidR="00EB7F7A" w:rsidSect="00EB7F7A">
          <w:pgSz w:w="11906" w:h="16838" w:code="9"/>
          <w:pgMar w:top="1134" w:right="567" w:bottom="851" w:left="1134" w:header="709" w:footer="709" w:gutter="0"/>
          <w:cols w:space="708"/>
          <w:docGrid w:linePitch="360"/>
        </w:sectPr>
      </w:pPr>
    </w:p>
    <w:p w:rsidR="00EB7F7A" w:rsidRPr="00B6410C" w:rsidRDefault="00EB7F7A" w:rsidP="00C018FB">
      <w:pPr>
        <w:pStyle w:val="a6"/>
        <w:ind w:firstLine="10065"/>
        <w:jc w:val="center"/>
        <w:rPr>
          <w:szCs w:val="27"/>
        </w:rPr>
      </w:pPr>
      <w:r w:rsidRPr="00B6410C">
        <w:rPr>
          <w:szCs w:val="27"/>
        </w:rPr>
        <w:lastRenderedPageBreak/>
        <w:t xml:space="preserve">Приложение </w:t>
      </w:r>
      <w:r>
        <w:rPr>
          <w:szCs w:val="27"/>
        </w:rPr>
        <w:t>1</w:t>
      </w:r>
    </w:p>
    <w:p w:rsidR="00EB7F7A" w:rsidRDefault="00EB7F7A" w:rsidP="00C018FB">
      <w:pPr>
        <w:ind w:firstLine="10065"/>
        <w:rPr>
          <w:sz w:val="27"/>
          <w:szCs w:val="27"/>
        </w:rPr>
      </w:pPr>
      <w:r w:rsidRPr="00B6410C">
        <w:rPr>
          <w:sz w:val="27"/>
          <w:szCs w:val="27"/>
        </w:rPr>
        <w:t>Утверждено</w:t>
      </w:r>
    </w:p>
    <w:p w:rsidR="00EB7F7A" w:rsidRPr="00B6410C" w:rsidRDefault="00EB7F7A" w:rsidP="00C018FB">
      <w:pPr>
        <w:ind w:firstLine="10065"/>
        <w:rPr>
          <w:sz w:val="27"/>
          <w:szCs w:val="27"/>
        </w:rPr>
      </w:pPr>
      <w:r w:rsidRPr="00B6410C">
        <w:rPr>
          <w:sz w:val="27"/>
          <w:szCs w:val="27"/>
        </w:rPr>
        <w:t xml:space="preserve">постановлением Руководителя </w:t>
      </w:r>
    </w:p>
    <w:p w:rsidR="00EB7F7A" w:rsidRPr="00B6410C" w:rsidRDefault="00EB7F7A" w:rsidP="00C018FB">
      <w:pPr>
        <w:ind w:firstLine="10065"/>
        <w:rPr>
          <w:sz w:val="27"/>
          <w:szCs w:val="27"/>
        </w:rPr>
      </w:pPr>
      <w:r w:rsidRPr="00B6410C">
        <w:rPr>
          <w:sz w:val="27"/>
          <w:szCs w:val="27"/>
        </w:rPr>
        <w:t>Исполнительного комитета</w:t>
      </w:r>
    </w:p>
    <w:p w:rsidR="00EB7F7A" w:rsidRPr="00B6410C" w:rsidRDefault="00EB7F7A" w:rsidP="00C018FB">
      <w:pPr>
        <w:ind w:firstLine="10065"/>
        <w:rPr>
          <w:sz w:val="27"/>
          <w:szCs w:val="27"/>
        </w:rPr>
      </w:pPr>
      <w:r w:rsidRPr="00B6410C">
        <w:rPr>
          <w:sz w:val="27"/>
          <w:szCs w:val="27"/>
        </w:rPr>
        <w:t xml:space="preserve">Нижнекамского муниципального района  </w:t>
      </w:r>
    </w:p>
    <w:p w:rsidR="00EB7F7A" w:rsidRPr="00B6410C" w:rsidRDefault="00EB7F7A" w:rsidP="00C018FB">
      <w:pPr>
        <w:ind w:firstLine="10065"/>
        <w:rPr>
          <w:sz w:val="27"/>
          <w:szCs w:val="27"/>
        </w:rPr>
      </w:pPr>
      <w:r w:rsidRPr="00B6410C">
        <w:rPr>
          <w:sz w:val="27"/>
          <w:szCs w:val="27"/>
        </w:rPr>
        <w:t xml:space="preserve">Республики Татарстан </w:t>
      </w:r>
    </w:p>
    <w:p w:rsidR="00EB7F7A" w:rsidRPr="00B6410C" w:rsidRDefault="00EB7F7A" w:rsidP="00C018FB">
      <w:pPr>
        <w:ind w:firstLine="10065"/>
        <w:rPr>
          <w:sz w:val="27"/>
          <w:szCs w:val="27"/>
        </w:rPr>
      </w:pPr>
      <w:r w:rsidRPr="00B6410C">
        <w:rPr>
          <w:sz w:val="27"/>
          <w:szCs w:val="27"/>
        </w:rPr>
        <w:t xml:space="preserve">№ </w:t>
      </w:r>
      <w:r w:rsidR="0090695E">
        <w:rPr>
          <w:sz w:val="27"/>
          <w:szCs w:val="27"/>
        </w:rPr>
        <w:t xml:space="preserve">896 от 11 мая </w:t>
      </w:r>
      <w:r w:rsidRPr="00B6410C">
        <w:rPr>
          <w:sz w:val="27"/>
          <w:szCs w:val="27"/>
        </w:rPr>
        <w:t>2016 г.</w:t>
      </w:r>
    </w:p>
    <w:p w:rsidR="00EB7F7A" w:rsidRDefault="00EB7F7A" w:rsidP="00EB7F7A">
      <w:pPr>
        <w:ind w:firstLine="10348"/>
      </w:pPr>
    </w:p>
    <w:p w:rsidR="00EB7F7A" w:rsidRDefault="00EB7F7A" w:rsidP="00EB7F7A">
      <w:pPr>
        <w:jc w:val="center"/>
      </w:pPr>
    </w:p>
    <w:p w:rsidR="00EB7F7A" w:rsidRPr="006C327F" w:rsidRDefault="00EB7F7A" w:rsidP="00EB7F7A">
      <w:pPr>
        <w:jc w:val="center"/>
      </w:pPr>
      <w:r w:rsidRPr="006C327F">
        <w:t>Состав оргкомитета</w:t>
      </w:r>
    </w:p>
    <w:p w:rsidR="00EB7F7A" w:rsidRPr="006C327F" w:rsidRDefault="00EB7F7A" w:rsidP="00EB7F7A">
      <w:pPr>
        <w:jc w:val="center"/>
      </w:pPr>
      <w:r w:rsidRPr="006C327F">
        <w:t>по подготовке и проведению акции: «Нижнекамск – город Патриот, Нижнекамск – город Патриотов!»</w:t>
      </w:r>
    </w:p>
    <w:p w:rsidR="00EB7F7A" w:rsidRDefault="00EB7F7A" w:rsidP="00EB7F7A">
      <w:pPr>
        <w:jc w:val="center"/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5157"/>
        <w:gridCol w:w="2617"/>
        <w:gridCol w:w="5267"/>
      </w:tblGrid>
      <w:tr w:rsidR="00EB7F7A" w:rsidRPr="00B930A9" w:rsidTr="00227273">
        <w:tc>
          <w:tcPr>
            <w:tcW w:w="2127" w:type="dxa"/>
          </w:tcPr>
          <w:p w:rsidR="00EB7F7A" w:rsidRPr="00B930A9" w:rsidRDefault="00EB7F7A" w:rsidP="00227273">
            <w:r w:rsidRPr="00B930A9">
              <w:t>Федотов В.В.</w:t>
            </w:r>
          </w:p>
        </w:tc>
        <w:tc>
          <w:tcPr>
            <w:tcW w:w="5157" w:type="dxa"/>
          </w:tcPr>
          <w:p w:rsidR="00EB7F7A" w:rsidRPr="00B930A9" w:rsidRDefault="00EB7F7A" w:rsidP="00227273">
            <w:pPr>
              <w:jc w:val="both"/>
            </w:pPr>
            <w:r>
              <w:t>- р</w:t>
            </w:r>
            <w:r w:rsidRPr="00B930A9">
              <w:t>уководитель Исполнительного комитета Нижнекамского муниципального района Ре</w:t>
            </w:r>
            <w:r w:rsidRPr="00B930A9">
              <w:t>с</w:t>
            </w:r>
            <w:r w:rsidRPr="00B930A9">
              <w:t>публики</w:t>
            </w:r>
            <w:r>
              <w:t xml:space="preserve">           </w:t>
            </w:r>
            <w:r w:rsidRPr="00B930A9">
              <w:t>Татарстан;</w:t>
            </w:r>
          </w:p>
        </w:tc>
        <w:tc>
          <w:tcPr>
            <w:tcW w:w="2617" w:type="dxa"/>
            <w:tcBorders>
              <w:left w:val="single" w:sz="4" w:space="0" w:color="auto"/>
            </w:tcBorders>
          </w:tcPr>
          <w:p w:rsidR="00EB7F7A" w:rsidRPr="00B930A9" w:rsidRDefault="00EB7F7A" w:rsidP="00227273">
            <w:r w:rsidRPr="00B930A9">
              <w:t>Мубаракшин И.А.</w:t>
            </w:r>
          </w:p>
        </w:tc>
        <w:tc>
          <w:tcPr>
            <w:tcW w:w="5267" w:type="dxa"/>
          </w:tcPr>
          <w:p w:rsidR="00EB7F7A" w:rsidRPr="00B930A9" w:rsidRDefault="00EB7F7A" w:rsidP="00227273">
            <w:pPr>
              <w:jc w:val="both"/>
            </w:pPr>
            <w:r w:rsidRPr="00B930A9">
              <w:t xml:space="preserve">- директор МУП «Департамент строительства, </w:t>
            </w:r>
            <w:r>
              <w:t xml:space="preserve">              </w:t>
            </w:r>
            <w:r w:rsidRPr="00B930A9">
              <w:t>жилищно-коммунального хозяйства и благ</w:t>
            </w:r>
            <w:r w:rsidRPr="00B930A9">
              <w:t>о</w:t>
            </w:r>
            <w:r w:rsidRPr="00B930A9">
              <w:t>устройства города Нижнекамска;</w:t>
            </w:r>
          </w:p>
        </w:tc>
      </w:tr>
      <w:tr w:rsidR="00EB7F7A" w:rsidRPr="00B930A9" w:rsidTr="00227273">
        <w:tc>
          <w:tcPr>
            <w:tcW w:w="2127" w:type="dxa"/>
          </w:tcPr>
          <w:p w:rsidR="00EB7F7A" w:rsidRPr="00B930A9" w:rsidRDefault="00EB7F7A" w:rsidP="00227273">
            <w:r w:rsidRPr="00B930A9">
              <w:t>Филиппов Д.А.</w:t>
            </w:r>
          </w:p>
        </w:tc>
        <w:tc>
          <w:tcPr>
            <w:tcW w:w="5157" w:type="dxa"/>
          </w:tcPr>
          <w:p w:rsidR="00EB7F7A" w:rsidRPr="00B930A9" w:rsidRDefault="00EB7F7A" w:rsidP="00227273">
            <w:pPr>
              <w:jc w:val="both"/>
            </w:pPr>
            <w:r>
              <w:t>- р</w:t>
            </w:r>
            <w:r w:rsidRPr="00B930A9">
              <w:t>уководитель Исполнительного комитета г</w:t>
            </w:r>
            <w:r w:rsidRPr="00B930A9">
              <w:t>о</w:t>
            </w:r>
            <w:r w:rsidRPr="00B930A9">
              <w:t>рода Нижнекамска</w:t>
            </w:r>
          </w:p>
        </w:tc>
        <w:tc>
          <w:tcPr>
            <w:tcW w:w="2617" w:type="dxa"/>
            <w:tcBorders>
              <w:left w:val="single" w:sz="4" w:space="0" w:color="auto"/>
            </w:tcBorders>
          </w:tcPr>
          <w:p w:rsidR="00EB7F7A" w:rsidRPr="00B930A9" w:rsidRDefault="00EB7F7A" w:rsidP="00227273">
            <w:r w:rsidRPr="00B930A9">
              <w:t>Логинова С.Н.</w:t>
            </w:r>
          </w:p>
        </w:tc>
        <w:tc>
          <w:tcPr>
            <w:tcW w:w="5267" w:type="dxa"/>
          </w:tcPr>
          <w:p w:rsidR="00EB7F7A" w:rsidRPr="00B930A9" w:rsidRDefault="00EB7F7A" w:rsidP="00227273">
            <w:pPr>
              <w:jc w:val="both"/>
            </w:pPr>
            <w:r w:rsidRPr="00B930A9">
              <w:t>- начальник МКУ «Департамент по бюджету и</w:t>
            </w:r>
            <w:r>
              <w:t xml:space="preserve">            </w:t>
            </w:r>
            <w:r w:rsidRPr="00B930A9">
              <w:t xml:space="preserve"> финансам» муниципального образования «Ни</w:t>
            </w:r>
            <w:r w:rsidRPr="00B930A9">
              <w:t>ж</w:t>
            </w:r>
            <w:r w:rsidRPr="00B930A9">
              <w:t>некамский муниципальный район» Республики Татарстан;</w:t>
            </w:r>
          </w:p>
        </w:tc>
      </w:tr>
      <w:tr w:rsidR="00EB7F7A" w:rsidRPr="00B930A9" w:rsidTr="00227273">
        <w:tc>
          <w:tcPr>
            <w:tcW w:w="2127" w:type="dxa"/>
          </w:tcPr>
          <w:p w:rsidR="00EB7F7A" w:rsidRPr="00B930A9" w:rsidRDefault="00EB7F7A" w:rsidP="00227273">
            <w:r w:rsidRPr="00B930A9">
              <w:t>Гарипов Р.З.</w:t>
            </w:r>
          </w:p>
        </w:tc>
        <w:tc>
          <w:tcPr>
            <w:tcW w:w="5157" w:type="dxa"/>
          </w:tcPr>
          <w:p w:rsidR="00EB7F7A" w:rsidRPr="00B930A9" w:rsidRDefault="00EB7F7A" w:rsidP="00227273">
            <w:pPr>
              <w:jc w:val="both"/>
            </w:pPr>
            <w:r>
              <w:t>- р</w:t>
            </w:r>
            <w:r w:rsidRPr="00B930A9">
              <w:t>уководитель аппарата Совета Нижнекамск</w:t>
            </w:r>
            <w:r w:rsidRPr="00B930A9">
              <w:t>о</w:t>
            </w:r>
            <w:r w:rsidRPr="00B930A9">
              <w:t>го муниципального района Республики Тата</w:t>
            </w:r>
            <w:r w:rsidRPr="00B930A9">
              <w:t>р</w:t>
            </w:r>
            <w:r w:rsidRPr="00B930A9">
              <w:t>стан;</w:t>
            </w:r>
          </w:p>
        </w:tc>
        <w:tc>
          <w:tcPr>
            <w:tcW w:w="2617" w:type="dxa"/>
            <w:tcBorders>
              <w:left w:val="single" w:sz="4" w:space="0" w:color="auto"/>
            </w:tcBorders>
          </w:tcPr>
          <w:p w:rsidR="00EB7F7A" w:rsidRPr="00B930A9" w:rsidRDefault="00EB7F7A" w:rsidP="00227273">
            <w:r w:rsidRPr="00B930A9">
              <w:t>Курдюкова О.Н.</w:t>
            </w:r>
          </w:p>
        </w:tc>
        <w:tc>
          <w:tcPr>
            <w:tcW w:w="5267" w:type="dxa"/>
          </w:tcPr>
          <w:p w:rsidR="00EB7F7A" w:rsidRPr="00B930A9" w:rsidRDefault="00EB7F7A" w:rsidP="00227273">
            <w:pPr>
              <w:jc w:val="both"/>
            </w:pPr>
            <w:r w:rsidRPr="00B930A9">
              <w:t>- начальник организационно-кадрового отдела Совета Нижнекамского муниципального района Республики Татарстан;</w:t>
            </w:r>
          </w:p>
        </w:tc>
      </w:tr>
      <w:tr w:rsidR="00EB7F7A" w:rsidRPr="00B930A9" w:rsidTr="00227273">
        <w:tc>
          <w:tcPr>
            <w:tcW w:w="2127" w:type="dxa"/>
          </w:tcPr>
          <w:p w:rsidR="00EB7F7A" w:rsidRPr="00B930A9" w:rsidRDefault="00EB7F7A" w:rsidP="00227273">
            <w:r w:rsidRPr="00B930A9">
              <w:t>Фаретдинов А.Р.</w:t>
            </w:r>
          </w:p>
        </w:tc>
        <w:tc>
          <w:tcPr>
            <w:tcW w:w="5157" w:type="dxa"/>
          </w:tcPr>
          <w:p w:rsidR="00EB7F7A" w:rsidRPr="00B930A9" w:rsidRDefault="00EB7F7A" w:rsidP="00227273">
            <w:pPr>
              <w:jc w:val="both"/>
            </w:pPr>
            <w:r w:rsidRPr="00B930A9">
              <w:t xml:space="preserve">- заместитель </w:t>
            </w:r>
            <w:r>
              <w:t xml:space="preserve"> р</w:t>
            </w:r>
            <w:r w:rsidRPr="00B930A9">
              <w:t xml:space="preserve">уководителя </w:t>
            </w:r>
            <w:r>
              <w:t xml:space="preserve"> </w:t>
            </w:r>
            <w:r w:rsidRPr="00B930A9">
              <w:t>Исполнительного</w:t>
            </w:r>
            <w:r>
              <w:t xml:space="preserve">          </w:t>
            </w:r>
            <w:r w:rsidRPr="00B930A9">
              <w:t xml:space="preserve"> комитета Нижнекамского муниципального района;</w:t>
            </w:r>
          </w:p>
        </w:tc>
        <w:tc>
          <w:tcPr>
            <w:tcW w:w="2617" w:type="dxa"/>
            <w:tcBorders>
              <w:left w:val="single" w:sz="4" w:space="0" w:color="auto"/>
            </w:tcBorders>
          </w:tcPr>
          <w:p w:rsidR="00EB7F7A" w:rsidRPr="00B930A9" w:rsidRDefault="00EB7F7A" w:rsidP="00227273">
            <w:r w:rsidRPr="00B930A9">
              <w:t>Камелина М.В.</w:t>
            </w:r>
          </w:p>
        </w:tc>
        <w:tc>
          <w:tcPr>
            <w:tcW w:w="5267" w:type="dxa"/>
          </w:tcPr>
          <w:p w:rsidR="00EB7F7A" w:rsidRPr="00B930A9" w:rsidRDefault="00EB7F7A" w:rsidP="00227273">
            <w:pPr>
              <w:jc w:val="both"/>
            </w:pPr>
            <w:r w:rsidRPr="00B930A9">
              <w:t>- начальник отдела по связям с общественн</w:t>
            </w:r>
            <w:r w:rsidRPr="00B930A9">
              <w:t>о</w:t>
            </w:r>
            <w:r w:rsidRPr="00B930A9">
              <w:t>стью и СМИ Совета Нижнекамского муниц</w:t>
            </w:r>
            <w:r w:rsidRPr="00B930A9">
              <w:t>и</w:t>
            </w:r>
            <w:r w:rsidRPr="00B930A9">
              <w:t>пального района Республики Татарстан;</w:t>
            </w:r>
          </w:p>
        </w:tc>
      </w:tr>
      <w:tr w:rsidR="00EB7F7A" w:rsidRPr="00B930A9" w:rsidTr="00227273">
        <w:tc>
          <w:tcPr>
            <w:tcW w:w="2127" w:type="dxa"/>
          </w:tcPr>
          <w:p w:rsidR="00EB7F7A" w:rsidRPr="00B930A9" w:rsidRDefault="00EB7F7A" w:rsidP="00227273">
            <w:r w:rsidRPr="00B930A9">
              <w:t>Матюшин В.Н.</w:t>
            </w:r>
          </w:p>
        </w:tc>
        <w:tc>
          <w:tcPr>
            <w:tcW w:w="5157" w:type="dxa"/>
          </w:tcPr>
          <w:p w:rsidR="00EB7F7A" w:rsidRPr="00B930A9" w:rsidRDefault="00EB7F7A" w:rsidP="00227273">
            <w:pPr>
              <w:jc w:val="both"/>
            </w:pPr>
            <w:r w:rsidRPr="00B930A9">
              <w:t>- начальник управления образования Исполн</w:t>
            </w:r>
            <w:r w:rsidRPr="00B930A9">
              <w:t>и</w:t>
            </w:r>
            <w:r w:rsidRPr="00B930A9">
              <w:t>тельного комитета Нижнекамского муниц</w:t>
            </w:r>
            <w:r w:rsidRPr="00B930A9">
              <w:t>и</w:t>
            </w:r>
            <w:r w:rsidRPr="00B930A9">
              <w:t>пального района;</w:t>
            </w:r>
          </w:p>
        </w:tc>
        <w:tc>
          <w:tcPr>
            <w:tcW w:w="2617" w:type="dxa"/>
            <w:tcBorders>
              <w:left w:val="single" w:sz="4" w:space="0" w:color="auto"/>
            </w:tcBorders>
          </w:tcPr>
          <w:p w:rsidR="00EB7F7A" w:rsidRPr="00B930A9" w:rsidRDefault="00EB7F7A" w:rsidP="00227273">
            <w:r w:rsidRPr="00B930A9">
              <w:t>Хуснутдинов Р.Ш.</w:t>
            </w:r>
          </w:p>
        </w:tc>
        <w:tc>
          <w:tcPr>
            <w:tcW w:w="5267" w:type="dxa"/>
          </w:tcPr>
          <w:p w:rsidR="00EB7F7A" w:rsidRPr="00B930A9" w:rsidRDefault="00EB7F7A" w:rsidP="00227273">
            <w:pPr>
              <w:jc w:val="both"/>
            </w:pPr>
            <w:r w:rsidRPr="00B930A9">
              <w:t>- начальник Управления МВД России по Ни</w:t>
            </w:r>
            <w:r w:rsidRPr="00B930A9">
              <w:t>ж</w:t>
            </w:r>
            <w:r w:rsidRPr="00B930A9">
              <w:t>некамскому району, подполковник полиции;</w:t>
            </w:r>
          </w:p>
        </w:tc>
      </w:tr>
      <w:tr w:rsidR="00EB7F7A" w:rsidRPr="00B930A9" w:rsidTr="00227273">
        <w:tc>
          <w:tcPr>
            <w:tcW w:w="2127" w:type="dxa"/>
          </w:tcPr>
          <w:p w:rsidR="00EB7F7A" w:rsidRPr="00B930A9" w:rsidRDefault="00EB7F7A" w:rsidP="00227273">
            <w:r w:rsidRPr="00B930A9">
              <w:t>Мубаракшина Г.М.</w:t>
            </w:r>
          </w:p>
        </w:tc>
        <w:tc>
          <w:tcPr>
            <w:tcW w:w="5157" w:type="dxa"/>
          </w:tcPr>
          <w:p w:rsidR="00EB7F7A" w:rsidRPr="00B930A9" w:rsidRDefault="00EB7F7A" w:rsidP="00227273">
            <w:pPr>
              <w:jc w:val="both"/>
            </w:pPr>
            <w:r w:rsidRPr="00B930A9">
              <w:t>- начальник управления культуры Исполн</w:t>
            </w:r>
            <w:r w:rsidRPr="00B930A9">
              <w:t>и</w:t>
            </w:r>
            <w:r w:rsidRPr="00B930A9">
              <w:t>тельного комитета Нижнекамского муниц</w:t>
            </w:r>
            <w:r w:rsidRPr="00B930A9">
              <w:t>и</w:t>
            </w:r>
            <w:r w:rsidRPr="00B930A9">
              <w:t>пального района;</w:t>
            </w:r>
          </w:p>
        </w:tc>
        <w:tc>
          <w:tcPr>
            <w:tcW w:w="2617" w:type="dxa"/>
            <w:tcBorders>
              <w:left w:val="single" w:sz="4" w:space="0" w:color="auto"/>
            </w:tcBorders>
          </w:tcPr>
          <w:p w:rsidR="00EB7F7A" w:rsidRPr="00B930A9" w:rsidRDefault="00EB7F7A" w:rsidP="00227273">
            <w:r w:rsidRPr="00B930A9">
              <w:t>Шигапов К.Ф.</w:t>
            </w:r>
          </w:p>
        </w:tc>
        <w:tc>
          <w:tcPr>
            <w:tcW w:w="5267" w:type="dxa"/>
          </w:tcPr>
          <w:p w:rsidR="00EB7F7A" w:rsidRPr="00B930A9" w:rsidRDefault="00EB7F7A" w:rsidP="00227273">
            <w:pPr>
              <w:jc w:val="both"/>
            </w:pPr>
            <w:r w:rsidRPr="00B930A9">
              <w:t xml:space="preserve">- начальник отдела надзорной деятельности по </w:t>
            </w:r>
            <w:r>
              <w:t xml:space="preserve">      </w:t>
            </w:r>
            <w:r w:rsidRPr="00B930A9">
              <w:t>Нижнекамскому муниципальному району УНД ГУ МЧС России по Республике Татарстан;</w:t>
            </w:r>
          </w:p>
        </w:tc>
      </w:tr>
      <w:tr w:rsidR="00EB7F7A" w:rsidRPr="00B930A9" w:rsidTr="00227273">
        <w:tc>
          <w:tcPr>
            <w:tcW w:w="2127" w:type="dxa"/>
          </w:tcPr>
          <w:p w:rsidR="00EB7F7A" w:rsidRPr="00B930A9" w:rsidRDefault="00EB7F7A" w:rsidP="00227273">
            <w:r w:rsidRPr="00B930A9">
              <w:t>Абдрахманов А.Ф.</w:t>
            </w:r>
          </w:p>
        </w:tc>
        <w:tc>
          <w:tcPr>
            <w:tcW w:w="5157" w:type="dxa"/>
          </w:tcPr>
          <w:p w:rsidR="00EB7F7A" w:rsidRPr="00B930A9" w:rsidRDefault="00EB7F7A" w:rsidP="00227273">
            <w:pPr>
              <w:jc w:val="both"/>
            </w:pPr>
            <w:r w:rsidRPr="00B930A9">
              <w:t xml:space="preserve">- начальник </w:t>
            </w:r>
            <w:r>
              <w:t xml:space="preserve"> </w:t>
            </w:r>
            <w:r w:rsidRPr="00B930A9">
              <w:t xml:space="preserve">управления </w:t>
            </w:r>
            <w:r>
              <w:t xml:space="preserve"> </w:t>
            </w:r>
            <w:r w:rsidRPr="00B930A9">
              <w:t xml:space="preserve">по </w:t>
            </w:r>
            <w:r>
              <w:t xml:space="preserve"> </w:t>
            </w:r>
            <w:r w:rsidRPr="00B930A9">
              <w:t xml:space="preserve">делам </w:t>
            </w:r>
            <w:r>
              <w:t xml:space="preserve"> </w:t>
            </w:r>
            <w:r w:rsidRPr="00B930A9">
              <w:t xml:space="preserve">молодежи и </w:t>
            </w:r>
            <w:r>
              <w:t xml:space="preserve">           </w:t>
            </w:r>
            <w:r w:rsidRPr="00B930A9">
              <w:t>спорту Исполнительного комитета Нижнекамского муниципального района;</w:t>
            </w:r>
          </w:p>
        </w:tc>
        <w:tc>
          <w:tcPr>
            <w:tcW w:w="2617" w:type="dxa"/>
            <w:tcBorders>
              <w:left w:val="single" w:sz="4" w:space="0" w:color="auto"/>
            </w:tcBorders>
          </w:tcPr>
          <w:p w:rsidR="00EB7F7A" w:rsidRPr="00B930A9" w:rsidRDefault="00EB7F7A" w:rsidP="00227273">
            <w:r w:rsidRPr="00B930A9">
              <w:t>Мингариев Ф.К.</w:t>
            </w:r>
          </w:p>
        </w:tc>
        <w:tc>
          <w:tcPr>
            <w:tcW w:w="5267" w:type="dxa"/>
          </w:tcPr>
          <w:p w:rsidR="00EB7F7A" w:rsidRPr="00B930A9" w:rsidRDefault="00EB7F7A" w:rsidP="00227273">
            <w:pPr>
              <w:jc w:val="both"/>
            </w:pPr>
            <w:r w:rsidRPr="00B930A9">
              <w:t>- начальник отдела военного комиссариата ре</w:t>
            </w:r>
            <w:r w:rsidRPr="00B930A9">
              <w:t>с</w:t>
            </w:r>
            <w:r w:rsidRPr="00B930A9">
              <w:t>публики Татарстан по городу Нижнекамск и Нижнекамскому району, муниципальный</w:t>
            </w:r>
          </w:p>
        </w:tc>
      </w:tr>
    </w:tbl>
    <w:p w:rsidR="00EB7F7A" w:rsidRDefault="00EB7F7A">
      <w:pPr>
        <w:ind w:firstLine="709"/>
        <w:jc w:val="both"/>
        <w:rPr>
          <w:szCs w:val="27"/>
        </w:rPr>
      </w:pPr>
      <w:r>
        <w:rPr>
          <w:szCs w:val="27"/>
        </w:rPr>
        <w:br w:type="page"/>
      </w:r>
    </w:p>
    <w:p w:rsidR="00EB7F7A" w:rsidRDefault="00EB7F7A" w:rsidP="00EB7F7A">
      <w:pPr>
        <w:ind w:firstLine="709"/>
        <w:jc w:val="both"/>
        <w:rPr>
          <w:szCs w:val="27"/>
        </w:rPr>
        <w:sectPr w:rsidR="00EB7F7A" w:rsidSect="00EB7F7A">
          <w:pgSz w:w="16838" w:h="11906" w:orient="landscape" w:code="9"/>
          <w:pgMar w:top="1134" w:right="1134" w:bottom="567" w:left="851" w:header="709" w:footer="709" w:gutter="0"/>
          <w:cols w:space="708"/>
          <w:docGrid w:linePitch="360"/>
        </w:sectPr>
      </w:pPr>
    </w:p>
    <w:p w:rsidR="00EB7F7A" w:rsidRPr="00B6410C" w:rsidRDefault="00EB7F7A" w:rsidP="00EB7F7A">
      <w:pPr>
        <w:pStyle w:val="a6"/>
        <w:ind w:firstLine="5387"/>
        <w:jc w:val="center"/>
        <w:rPr>
          <w:szCs w:val="27"/>
        </w:rPr>
      </w:pPr>
      <w:r w:rsidRPr="00B6410C">
        <w:rPr>
          <w:szCs w:val="27"/>
        </w:rPr>
        <w:lastRenderedPageBreak/>
        <w:t xml:space="preserve">Приложение </w:t>
      </w:r>
      <w:r>
        <w:rPr>
          <w:szCs w:val="27"/>
        </w:rPr>
        <w:t>2</w:t>
      </w:r>
    </w:p>
    <w:p w:rsidR="00EB7F7A" w:rsidRDefault="00EB7F7A" w:rsidP="00EB7F7A">
      <w:pPr>
        <w:ind w:firstLine="5387"/>
        <w:jc w:val="both"/>
        <w:rPr>
          <w:sz w:val="27"/>
          <w:szCs w:val="27"/>
        </w:rPr>
      </w:pPr>
      <w:r w:rsidRPr="00B6410C">
        <w:rPr>
          <w:sz w:val="27"/>
          <w:szCs w:val="27"/>
        </w:rPr>
        <w:t>Утверждено</w:t>
      </w:r>
    </w:p>
    <w:p w:rsidR="00EB7F7A" w:rsidRPr="00B6410C" w:rsidRDefault="00EB7F7A" w:rsidP="00EB7F7A">
      <w:pPr>
        <w:ind w:firstLine="5387"/>
        <w:jc w:val="both"/>
        <w:rPr>
          <w:sz w:val="27"/>
          <w:szCs w:val="27"/>
        </w:rPr>
      </w:pPr>
      <w:r w:rsidRPr="00B6410C">
        <w:rPr>
          <w:sz w:val="27"/>
          <w:szCs w:val="27"/>
        </w:rPr>
        <w:t xml:space="preserve">постановлением Руководителя </w:t>
      </w:r>
    </w:p>
    <w:p w:rsidR="00EB7F7A" w:rsidRPr="00B6410C" w:rsidRDefault="00EB7F7A" w:rsidP="00EB7F7A">
      <w:pPr>
        <w:ind w:firstLine="5387"/>
        <w:jc w:val="both"/>
        <w:rPr>
          <w:sz w:val="27"/>
          <w:szCs w:val="27"/>
        </w:rPr>
      </w:pPr>
      <w:r w:rsidRPr="00B6410C">
        <w:rPr>
          <w:sz w:val="27"/>
          <w:szCs w:val="27"/>
        </w:rPr>
        <w:t>Исполнительного комитета</w:t>
      </w:r>
    </w:p>
    <w:p w:rsidR="00EB7F7A" w:rsidRPr="00B6410C" w:rsidRDefault="00EB7F7A" w:rsidP="00EB7F7A">
      <w:pPr>
        <w:ind w:firstLine="5387"/>
        <w:jc w:val="both"/>
        <w:rPr>
          <w:sz w:val="27"/>
          <w:szCs w:val="27"/>
        </w:rPr>
      </w:pPr>
      <w:r w:rsidRPr="00B6410C">
        <w:rPr>
          <w:sz w:val="27"/>
          <w:szCs w:val="27"/>
        </w:rPr>
        <w:t xml:space="preserve">Нижнекамского муниципального района  </w:t>
      </w:r>
    </w:p>
    <w:p w:rsidR="00EB7F7A" w:rsidRPr="00B6410C" w:rsidRDefault="00EB7F7A" w:rsidP="00EB7F7A">
      <w:pPr>
        <w:ind w:firstLine="5387"/>
        <w:jc w:val="both"/>
        <w:rPr>
          <w:sz w:val="27"/>
          <w:szCs w:val="27"/>
        </w:rPr>
      </w:pPr>
      <w:r w:rsidRPr="00B6410C">
        <w:rPr>
          <w:sz w:val="27"/>
          <w:szCs w:val="27"/>
        </w:rPr>
        <w:t xml:space="preserve">Республики Татарстан </w:t>
      </w:r>
    </w:p>
    <w:p w:rsidR="00EB7F7A" w:rsidRPr="00B6410C" w:rsidRDefault="00EB7F7A" w:rsidP="00EB7F7A">
      <w:pPr>
        <w:ind w:firstLine="5387"/>
        <w:jc w:val="both"/>
        <w:rPr>
          <w:sz w:val="27"/>
          <w:szCs w:val="27"/>
        </w:rPr>
      </w:pPr>
      <w:r w:rsidRPr="00B6410C">
        <w:rPr>
          <w:sz w:val="27"/>
          <w:szCs w:val="27"/>
        </w:rPr>
        <w:t xml:space="preserve">№ </w:t>
      </w:r>
      <w:r w:rsidR="0090695E">
        <w:rPr>
          <w:sz w:val="27"/>
          <w:szCs w:val="27"/>
        </w:rPr>
        <w:t xml:space="preserve">896 от 11 мая </w:t>
      </w:r>
      <w:r w:rsidRPr="00B6410C">
        <w:rPr>
          <w:sz w:val="27"/>
          <w:szCs w:val="27"/>
        </w:rPr>
        <w:t>2016 г.</w:t>
      </w:r>
    </w:p>
    <w:p w:rsidR="00EB7F7A" w:rsidRDefault="00EB7F7A" w:rsidP="00EB7F7A">
      <w:pPr>
        <w:jc w:val="center"/>
        <w:rPr>
          <w:b/>
          <w:bCs/>
        </w:rPr>
      </w:pPr>
    </w:p>
    <w:p w:rsidR="00EB7F7A" w:rsidRPr="00B6410C" w:rsidRDefault="00EB7F7A" w:rsidP="00EB7F7A">
      <w:pPr>
        <w:jc w:val="center"/>
        <w:rPr>
          <w:bCs/>
          <w:sz w:val="27"/>
          <w:szCs w:val="27"/>
        </w:rPr>
      </w:pPr>
      <w:r w:rsidRPr="00B6410C">
        <w:rPr>
          <w:bCs/>
          <w:sz w:val="27"/>
          <w:szCs w:val="27"/>
        </w:rPr>
        <w:t>План</w:t>
      </w:r>
    </w:p>
    <w:p w:rsidR="00EB7F7A" w:rsidRPr="00B6410C" w:rsidRDefault="00EB7F7A" w:rsidP="00EB7F7A">
      <w:pPr>
        <w:jc w:val="center"/>
        <w:rPr>
          <w:bCs/>
          <w:sz w:val="27"/>
          <w:szCs w:val="27"/>
        </w:rPr>
      </w:pPr>
      <w:r w:rsidRPr="00B6410C">
        <w:rPr>
          <w:bCs/>
          <w:sz w:val="27"/>
          <w:szCs w:val="27"/>
        </w:rPr>
        <w:t>подготовки и проведения акции:</w:t>
      </w:r>
    </w:p>
    <w:p w:rsidR="00EB7F7A" w:rsidRPr="00B6410C" w:rsidRDefault="00EB7F7A" w:rsidP="00EB7F7A">
      <w:pPr>
        <w:jc w:val="center"/>
        <w:rPr>
          <w:bCs/>
          <w:sz w:val="27"/>
          <w:szCs w:val="27"/>
        </w:rPr>
      </w:pPr>
      <w:r w:rsidRPr="00B6410C">
        <w:rPr>
          <w:bCs/>
          <w:sz w:val="27"/>
          <w:szCs w:val="27"/>
        </w:rPr>
        <w:t>«Нижнекамск – город Патриот, Нижнекамск – город Патриотов!»</w:t>
      </w:r>
    </w:p>
    <w:p w:rsidR="00EB7F7A" w:rsidRDefault="00EB7F7A" w:rsidP="00EB7F7A">
      <w:pPr>
        <w:jc w:val="both"/>
      </w:pPr>
    </w:p>
    <w:p w:rsidR="00EB7F7A" w:rsidRPr="00B6410C" w:rsidRDefault="00EB7F7A" w:rsidP="00EB7F7A">
      <w:pPr>
        <w:jc w:val="right"/>
        <w:rPr>
          <w:sz w:val="20"/>
          <w:szCs w:val="20"/>
        </w:rPr>
      </w:pPr>
      <w:r w:rsidRPr="00B6410C">
        <w:rPr>
          <w:sz w:val="20"/>
          <w:szCs w:val="20"/>
        </w:rPr>
        <w:t>Дата проведения: 13 мая 2016</w:t>
      </w:r>
      <w:r>
        <w:rPr>
          <w:sz w:val="20"/>
          <w:szCs w:val="20"/>
        </w:rPr>
        <w:t xml:space="preserve"> </w:t>
      </w:r>
      <w:r w:rsidRPr="00B6410C">
        <w:rPr>
          <w:sz w:val="20"/>
          <w:szCs w:val="20"/>
        </w:rPr>
        <w:t>г.</w:t>
      </w:r>
    </w:p>
    <w:p w:rsidR="00EB7F7A" w:rsidRDefault="00EB7F7A" w:rsidP="00EB7F7A">
      <w:pPr>
        <w:jc w:val="both"/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56"/>
        <w:gridCol w:w="4483"/>
      </w:tblGrid>
      <w:tr w:rsidR="00EB7F7A" w:rsidRPr="00B6410C" w:rsidTr="002272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F7A" w:rsidRPr="00B6410C" w:rsidRDefault="00EB7F7A" w:rsidP="00227273">
            <w:pPr>
              <w:shd w:val="clear" w:color="auto" w:fill="FFFFFF"/>
              <w:jc w:val="center"/>
              <w:rPr>
                <w:sz w:val="27"/>
                <w:szCs w:val="27"/>
                <w:lang w:eastAsia="en-US"/>
              </w:rPr>
            </w:pPr>
            <w:r w:rsidRPr="00B6410C">
              <w:rPr>
                <w:bCs/>
                <w:spacing w:val="-27"/>
                <w:sz w:val="27"/>
                <w:szCs w:val="27"/>
              </w:rPr>
              <w:t>№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F7A" w:rsidRPr="00B6410C" w:rsidRDefault="00EB7F7A" w:rsidP="00227273">
            <w:pPr>
              <w:shd w:val="clear" w:color="auto" w:fill="FFFFFF"/>
              <w:ind w:left="1262"/>
              <w:jc w:val="center"/>
              <w:rPr>
                <w:sz w:val="27"/>
                <w:szCs w:val="27"/>
                <w:lang w:eastAsia="en-US"/>
              </w:rPr>
            </w:pPr>
            <w:r w:rsidRPr="00B6410C">
              <w:rPr>
                <w:bCs/>
                <w:sz w:val="27"/>
                <w:szCs w:val="27"/>
              </w:rPr>
              <w:t>Мероприятия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F7A" w:rsidRPr="00B6410C" w:rsidRDefault="00EB7F7A" w:rsidP="00227273">
            <w:pPr>
              <w:shd w:val="clear" w:color="auto" w:fill="FFFFFF"/>
              <w:ind w:left="677"/>
              <w:jc w:val="center"/>
              <w:rPr>
                <w:sz w:val="27"/>
                <w:szCs w:val="27"/>
                <w:lang w:eastAsia="en-US"/>
              </w:rPr>
            </w:pPr>
            <w:r w:rsidRPr="00B6410C">
              <w:rPr>
                <w:bCs/>
                <w:sz w:val="27"/>
                <w:szCs w:val="27"/>
              </w:rPr>
              <w:t>Ответственный</w:t>
            </w:r>
          </w:p>
        </w:tc>
      </w:tr>
      <w:tr w:rsidR="00EB7F7A" w:rsidRPr="00B6410C" w:rsidTr="002272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7A" w:rsidRPr="00B6410C" w:rsidRDefault="00EB7F7A" w:rsidP="00EB7F7A">
            <w:pPr>
              <w:pStyle w:val="a8"/>
              <w:numPr>
                <w:ilvl w:val="0"/>
                <w:numId w:val="4"/>
              </w:num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7A" w:rsidRPr="00B6410C" w:rsidRDefault="00EB7F7A" w:rsidP="00227273">
            <w:pPr>
              <w:shd w:val="clear" w:color="auto" w:fill="FFFFFF"/>
              <w:jc w:val="both"/>
              <w:rPr>
                <w:spacing w:val="-4"/>
                <w:sz w:val="27"/>
                <w:szCs w:val="27"/>
                <w:lang w:eastAsia="en-US"/>
              </w:rPr>
            </w:pPr>
            <w:r w:rsidRPr="00B6410C">
              <w:rPr>
                <w:spacing w:val="-4"/>
                <w:sz w:val="27"/>
                <w:szCs w:val="27"/>
              </w:rPr>
              <w:t xml:space="preserve">Подготовка и рассылка писем, приглашение </w:t>
            </w:r>
            <w:r w:rsidRPr="00B6410C">
              <w:rPr>
                <w:spacing w:val="-4"/>
                <w:sz w:val="27"/>
                <w:szCs w:val="27"/>
                <w:lang w:val="en-US"/>
              </w:rPr>
              <w:t>VIP</w:t>
            </w:r>
            <w:r w:rsidRPr="00B6410C">
              <w:rPr>
                <w:spacing w:val="-4"/>
                <w:sz w:val="27"/>
                <w:szCs w:val="27"/>
              </w:rPr>
              <w:t xml:space="preserve"> гостей</w:t>
            </w:r>
          </w:p>
          <w:p w:rsidR="00EB7F7A" w:rsidRPr="00B6410C" w:rsidRDefault="00EB7F7A" w:rsidP="00227273">
            <w:pPr>
              <w:shd w:val="clear" w:color="auto" w:fill="FFFFFF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F7A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</w:rPr>
            </w:pPr>
            <w:r w:rsidRPr="00B6410C">
              <w:rPr>
                <w:spacing w:val="-2"/>
                <w:sz w:val="27"/>
                <w:szCs w:val="27"/>
              </w:rPr>
              <w:t xml:space="preserve"> отдел военного комиссариата РТ по городу Нижнекамск и Нижнекамскому району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pacing w:val="-2"/>
                <w:sz w:val="27"/>
                <w:szCs w:val="27"/>
              </w:rPr>
              <w:t xml:space="preserve"> </w:t>
            </w:r>
            <w:r w:rsidRPr="00B6410C">
              <w:rPr>
                <w:spacing w:val="-2"/>
                <w:sz w:val="27"/>
                <w:szCs w:val="27"/>
              </w:rPr>
              <w:t>Мингариев Ф.К.</w:t>
            </w:r>
          </w:p>
        </w:tc>
      </w:tr>
      <w:tr w:rsidR="00EB7F7A" w:rsidRPr="00B6410C" w:rsidTr="002272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7A" w:rsidRPr="00B6410C" w:rsidRDefault="00EB7F7A" w:rsidP="00EB7F7A">
            <w:pPr>
              <w:pStyle w:val="a8"/>
              <w:numPr>
                <w:ilvl w:val="0"/>
                <w:numId w:val="4"/>
              </w:num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jc w:val="both"/>
              <w:rPr>
                <w:spacing w:val="-4"/>
                <w:sz w:val="27"/>
                <w:szCs w:val="27"/>
                <w:lang w:eastAsia="en-US"/>
              </w:rPr>
            </w:pPr>
            <w:r w:rsidRPr="00B6410C">
              <w:rPr>
                <w:spacing w:val="-4"/>
                <w:sz w:val="27"/>
                <w:szCs w:val="27"/>
              </w:rPr>
              <w:t>Организовать прием гостей:</w:t>
            </w:r>
          </w:p>
          <w:p w:rsidR="00EB7F7A" w:rsidRPr="00B6410C" w:rsidRDefault="00EB7F7A" w:rsidP="00227273">
            <w:pPr>
              <w:shd w:val="clear" w:color="auto" w:fill="FFFFFF"/>
              <w:jc w:val="both"/>
              <w:rPr>
                <w:spacing w:val="-4"/>
                <w:sz w:val="27"/>
                <w:szCs w:val="27"/>
              </w:rPr>
            </w:pPr>
            <w:r w:rsidRPr="00B6410C">
              <w:rPr>
                <w:spacing w:val="-4"/>
                <w:sz w:val="27"/>
                <w:szCs w:val="27"/>
              </w:rPr>
              <w:t>- на базе Татарстанского кадетского корпуса;</w:t>
            </w:r>
          </w:p>
          <w:p w:rsidR="00EB7F7A" w:rsidRPr="00B6410C" w:rsidRDefault="00EB7F7A" w:rsidP="00227273">
            <w:pPr>
              <w:shd w:val="clear" w:color="auto" w:fill="FFFFFF"/>
              <w:jc w:val="both"/>
              <w:rPr>
                <w:spacing w:val="-4"/>
                <w:sz w:val="27"/>
                <w:szCs w:val="27"/>
              </w:rPr>
            </w:pPr>
            <w:r w:rsidRPr="00B6410C">
              <w:rPr>
                <w:spacing w:val="-4"/>
                <w:sz w:val="27"/>
                <w:szCs w:val="27"/>
              </w:rPr>
              <w:t>- техникум нефтехимии и нефтепереработки;</w:t>
            </w:r>
          </w:p>
          <w:p w:rsidR="00EB7F7A" w:rsidRPr="00B6410C" w:rsidRDefault="00EB7F7A" w:rsidP="00227273">
            <w:pPr>
              <w:shd w:val="clear" w:color="auto" w:fill="FFFFFF"/>
              <w:jc w:val="both"/>
              <w:rPr>
                <w:spacing w:val="-4"/>
                <w:sz w:val="27"/>
                <w:szCs w:val="27"/>
              </w:rPr>
            </w:pPr>
            <w:r w:rsidRPr="00B6410C">
              <w:rPr>
                <w:spacing w:val="-4"/>
                <w:sz w:val="27"/>
                <w:szCs w:val="27"/>
              </w:rPr>
              <w:t>- педагогический колледж;</w:t>
            </w:r>
          </w:p>
          <w:p w:rsidR="00EB7F7A" w:rsidRPr="00B6410C" w:rsidRDefault="00EB7F7A" w:rsidP="00227273">
            <w:pPr>
              <w:shd w:val="clear" w:color="auto" w:fill="FFFFFF"/>
              <w:jc w:val="both"/>
              <w:rPr>
                <w:spacing w:val="-4"/>
                <w:sz w:val="27"/>
                <w:szCs w:val="27"/>
                <w:lang w:eastAsia="en-US"/>
              </w:rPr>
            </w:pPr>
            <w:r w:rsidRPr="00B6410C">
              <w:rPr>
                <w:spacing w:val="-4"/>
                <w:sz w:val="27"/>
                <w:szCs w:val="27"/>
              </w:rPr>
              <w:t>- школа № 6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  <w:r w:rsidRPr="00B6410C">
              <w:rPr>
                <w:spacing w:val="-2"/>
                <w:sz w:val="27"/>
                <w:szCs w:val="27"/>
              </w:rPr>
              <w:t>Управление образования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</w:rPr>
            </w:pPr>
            <w:r w:rsidRPr="00B6410C">
              <w:rPr>
                <w:spacing w:val="-2"/>
                <w:sz w:val="27"/>
                <w:szCs w:val="27"/>
              </w:rPr>
              <w:t>Матюшин В.Н.,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</w:rPr>
            </w:pPr>
            <w:r w:rsidRPr="00B6410C">
              <w:rPr>
                <w:spacing w:val="-2"/>
                <w:sz w:val="27"/>
                <w:szCs w:val="27"/>
              </w:rPr>
              <w:t>директора учебных заведений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</w:p>
        </w:tc>
      </w:tr>
      <w:tr w:rsidR="00EB7F7A" w:rsidRPr="00B6410C" w:rsidTr="002272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7A" w:rsidRPr="00B6410C" w:rsidRDefault="00EB7F7A" w:rsidP="00EB7F7A">
            <w:pPr>
              <w:pStyle w:val="a8"/>
              <w:numPr>
                <w:ilvl w:val="0"/>
                <w:numId w:val="4"/>
              </w:num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jc w:val="both"/>
              <w:rPr>
                <w:spacing w:val="-4"/>
                <w:sz w:val="27"/>
                <w:szCs w:val="27"/>
                <w:lang w:eastAsia="en-US"/>
              </w:rPr>
            </w:pPr>
            <w:r w:rsidRPr="00B6410C">
              <w:rPr>
                <w:spacing w:val="-4"/>
                <w:sz w:val="27"/>
                <w:szCs w:val="27"/>
              </w:rPr>
              <w:t>Организовать посещение прибывших</w:t>
            </w:r>
            <w:r>
              <w:rPr>
                <w:spacing w:val="-4"/>
                <w:sz w:val="27"/>
                <w:szCs w:val="27"/>
              </w:rPr>
              <w:t xml:space="preserve">             </w:t>
            </w:r>
            <w:r w:rsidRPr="00B6410C">
              <w:rPr>
                <w:spacing w:val="-4"/>
                <w:sz w:val="27"/>
                <w:szCs w:val="27"/>
              </w:rPr>
              <w:t xml:space="preserve"> гостей в учебные заведения города, для встречи с учащимися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  <w:r w:rsidRPr="00B6410C">
              <w:rPr>
                <w:spacing w:val="-2"/>
                <w:sz w:val="27"/>
                <w:szCs w:val="27"/>
              </w:rPr>
              <w:t>Управление образования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</w:rPr>
            </w:pPr>
            <w:r w:rsidRPr="00B6410C">
              <w:rPr>
                <w:spacing w:val="-2"/>
                <w:sz w:val="27"/>
                <w:szCs w:val="27"/>
              </w:rPr>
              <w:t>Матюшин В.Н.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</w:p>
        </w:tc>
      </w:tr>
      <w:tr w:rsidR="00EB7F7A" w:rsidRPr="00B6410C" w:rsidTr="002272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7A" w:rsidRPr="00B6410C" w:rsidRDefault="00EB7F7A" w:rsidP="00EB7F7A">
            <w:pPr>
              <w:pStyle w:val="a8"/>
              <w:numPr>
                <w:ilvl w:val="0"/>
                <w:numId w:val="4"/>
              </w:num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jc w:val="both"/>
              <w:rPr>
                <w:spacing w:val="-4"/>
                <w:sz w:val="27"/>
                <w:szCs w:val="27"/>
                <w:lang w:eastAsia="en-US"/>
              </w:rPr>
            </w:pPr>
            <w:r w:rsidRPr="00B6410C">
              <w:rPr>
                <w:spacing w:val="-4"/>
                <w:sz w:val="27"/>
                <w:szCs w:val="27"/>
              </w:rPr>
              <w:t>Определить количество подразделений от учебных заведений города, для прохождения по улицам города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F7A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</w:rPr>
            </w:pPr>
            <w:r w:rsidRPr="00B6410C">
              <w:rPr>
                <w:spacing w:val="-2"/>
                <w:sz w:val="27"/>
                <w:szCs w:val="27"/>
              </w:rPr>
              <w:t>отдел военного комиссариата РТ по городу Нижнекамск и Нижнекамскому району</w:t>
            </w:r>
            <w:r>
              <w:rPr>
                <w:spacing w:val="-2"/>
                <w:sz w:val="27"/>
                <w:szCs w:val="27"/>
              </w:rPr>
              <w:t xml:space="preserve"> 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  <w:r w:rsidRPr="00B6410C">
              <w:rPr>
                <w:spacing w:val="-2"/>
                <w:sz w:val="27"/>
                <w:szCs w:val="27"/>
              </w:rPr>
              <w:t>Мингариев Ф.К.</w:t>
            </w:r>
          </w:p>
        </w:tc>
      </w:tr>
      <w:tr w:rsidR="00EB7F7A" w:rsidRPr="00B6410C" w:rsidTr="002272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7A" w:rsidRPr="00B6410C" w:rsidRDefault="00EB7F7A" w:rsidP="00EB7F7A">
            <w:pPr>
              <w:pStyle w:val="a8"/>
              <w:numPr>
                <w:ilvl w:val="0"/>
                <w:numId w:val="4"/>
              </w:num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jc w:val="both"/>
              <w:rPr>
                <w:spacing w:val="-4"/>
                <w:sz w:val="27"/>
                <w:szCs w:val="27"/>
              </w:rPr>
            </w:pPr>
            <w:r w:rsidRPr="00B6410C">
              <w:rPr>
                <w:spacing w:val="-4"/>
                <w:sz w:val="27"/>
                <w:szCs w:val="27"/>
              </w:rPr>
              <w:t xml:space="preserve">Организовать торжественное прохождение подразделений по улицам города (согласно утвержденному маршруту): Дом творчества детей и молодежи им.Садыкова–парк им. Г.Тукая </w:t>
            </w:r>
            <w:r>
              <w:rPr>
                <w:spacing w:val="-4"/>
                <w:sz w:val="27"/>
                <w:szCs w:val="27"/>
              </w:rPr>
              <w:t>–</w:t>
            </w:r>
            <w:r w:rsidRPr="00B6410C">
              <w:rPr>
                <w:spacing w:val="-4"/>
                <w:sz w:val="27"/>
                <w:szCs w:val="27"/>
              </w:rPr>
              <w:t xml:space="preserve"> проспект Химиков </w:t>
            </w:r>
            <w:r>
              <w:rPr>
                <w:spacing w:val="-4"/>
                <w:sz w:val="27"/>
                <w:szCs w:val="27"/>
              </w:rPr>
              <w:t>–</w:t>
            </w:r>
            <w:r w:rsidRPr="00B6410C">
              <w:rPr>
                <w:spacing w:val="-4"/>
                <w:sz w:val="27"/>
                <w:szCs w:val="27"/>
              </w:rPr>
              <w:t xml:space="preserve"> кинотеатр Джалиль </w:t>
            </w:r>
            <w:r>
              <w:rPr>
                <w:spacing w:val="-4"/>
                <w:sz w:val="27"/>
                <w:szCs w:val="27"/>
              </w:rPr>
              <w:t>–</w:t>
            </w:r>
            <w:r w:rsidRPr="00B6410C">
              <w:rPr>
                <w:spacing w:val="-4"/>
                <w:sz w:val="27"/>
                <w:szCs w:val="27"/>
              </w:rPr>
              <w:t xml:space="preserve"> Монумент Победы </w:t>
            </w:r>
            <w:r>
              <w:rPr>
                <w:spacing w:val="-4"/>
                <w:sz w:val="27"/>
                <w:szCs w:val="27"/>
              </w:rPr>
              <w:t>–</w:t>
            </w:r>
            <w:r w:rsidRPr="00B6410C">
              <w:rPr>
                <w:spacing w:val="-4"/>
                <w:sz w:val="27"/>
                <w:szCs w:val="27"/>
              </w:rPr>
              <w:t xml:space="preserve"> Дом народного творчества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  <w:r w:rsidRPr="00B6410C">
              <w:rPr>
                <w:spacing w:val="-2"/>
                <w:sz w:val="27"/>
                <w:szCs w:val="27"/>
              </w:rPr>
              <w:t>отдел военного комиссариата РТ по городу Нижнекамск и Нижнекамскому району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</w:rPr>
            </w:pPr>
            <w:r w:rsidRPr="00B6410C">
              <w:rPr>
                <w:spacing w:val="-2"/>
                <w:sz w:val="27"/>
                <w:szCs w:val="27"/>
              </w:rPr>
              <w:t>Мингариев Ф.К;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</w:rPr>
            </w:pPr>
            <w:r w:rsidRPr="00B6410C">
              <w:rPr>
                <w:spacing w:val="-2"/>
                <w:sz w:val="27"/>
                <w:szCs w:val="27"/>
              </w:rPr>
              <w:t>Управление образования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</w:rPr>
            </w:pPr>
            <w:r w:rsidRPr="00B6410C">
              <w:rPr>
                <w:spacing w:val="-2"/>
                <w:sz w:val="27"/>
                <w:szCs w:val="27"/>
              </w:rPr>
              <w:t>Матюшин В.Н.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  <w:r w:rsidRPr="00B6410C">
              <w:rPr>
                <w:sz w:val="27"/>
                <w:szCs w:val="27"/>
              </w:rPr>
              <w:t>УДМиС  Абдрахманов А.Ф.</w:t>
            </w:r>
          </w:p>
        </w:tc>
      </w:tr>
      <w:tr w:rsidR="00EB7F7A" w:rsidRPr="00B6410C" w:rsidTr="002272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7A" w:rsidRPr="00B6410C" w:rsidRDefault="00EB7F7A" w:rsidP="00EB7F7A">
            <w:pPr>
              <w:pStyle w:val="a8"/>
              <w:numPr>
                <w:ilvl w:val="0"/>
                <w:numId w:val="4"/>
              </w:num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jc w:val="both"/>
              <w:rPr>
                <w:spacing w:val="-4"/>
                <w:sz w:val="27"/>
                <w:szCs w:val="27"/>
                <w:lang w:eastAsia="en-US"/>
              </w:rPr>
            </w:pPr>
            <w:r w:rsidRPr="00B6410C">
              <w:rPr>
                <w:spacing w:val="-4"/>
                <w:sz w:val="27"/>
                <w:szCs w:val="27"/>
              </w:rPr>
              <w:t xml:space="preserve">Обеспечить музыкальное сопровождение во время прохождения подразделений по улицам города (согласно определенным </w:t>
            </w:r>
            <w:r>
              <w:rPr>
                <w:spacing w:val="-4"/>
                <w:sz w:val="27"/>
                <w:szCs w:val="27"/>
              </w:rPr>
              <w:t xml:space="preserve"> </w:t>
            </w:r>
            <w:r w:rsidRPr="00B6410C">
              <w:rPr>
                <w:spacing w:val="-4"/>
                <w:sz w:val="27"/>
                <w:szCs w:val="27"/>
              </w:rPr>
              <w:t>местам)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  <w:r w:rsidRPr="00B6410C">
              <w:rPr>
                <w:spacing w:val="-2"/>
                <w:sz w:val="27"/>
                <w:szCs w:val="27"/>
              </w:rPr>
              <w:t>Управление образования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</w:rPr>
            </w:pPr>
            <w:r w:rsidRPr="00B6410C">
              <w:rPr>
                <w:spacing w:val="-2"/>
                <w:sz w:val="27"/>
                <w:szCs w:val="27"/>
              </w:rPr>
              <w:t>Матюшин В.Н.</w:t>
            </w:r>
          </w:p>
          <w:p w:rsidR="00EB7F7A" w:rsidRPr="00B6410C" w:rsidRDefault="00EB7F7A" w:rsidP="00227273">
            <w:pPr>
              <w:shd w:val="clear" w:color="auto" w:fill="FFFFFF"/>
              <w:spacing w:line="293" w:lineRule="exact"/>
              <w:ind w:right="-11"/>
              <w:jc w:val="center"/>
              <w:rPr>
                <w:sz w:val="27"/>
                <w:szCs w:val="27"/>
                <w:lang w:eastAsia="en-US"/>
              </w:rPr>
            </w:pPr>
            <w:r w:rsidRPr="00B6410C">
              <w:rPr>
                <w:sz w:val="27"/>
                <w:szCs w:val="27"/>
              </w:rPr>
              <w:t>УДМиС  Абдрахманов А.Ф.</w:t>
            </w:r>
          </w:p>
        </w:tc>
      </w:tr>
      <w:tr w:rsidR="00EB7F7A" w:rsidRPr="00B6410C" w:rsidTr="002272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7A" w:rsidRPr="00B6410C" w:rsidRDefault="00EB7F7A" w:rsidP="00EB7F7A">
            <w:pPr>
              <w:pStyle w:val="a8"/>
              <w:numPr>
                <w:ilvl w:val="0"/>
                <w:numId w:val="4"/>
              </w:num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jc w:val="both"/>
              <w:rPr>
                <w:spacing w:val="-4"/>
                <w:sz w:val="27"/>
                <w:szCs w:val="27"/>
                <w:lang w:eastAsia="en-US"/>
              </w:rPr>
            </w:pPr>
            <w:r w:rsidRPr="00B6410C">
              <w:rPr>
                <w:spacing w:val="-4"/>
                <w:sz w:val="27"/>
                <w:szCs w:val="27"/>
              </w:rPr>
              <w:t>Подготовка сценария проведения мероприятия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F7A" w:rsidRPr="00B6410C" w:rsidRDefault="00EB7F7A" w:rsidP="00227273">
            <w:pPr>
              <w:shd w:val="clear" w:color="auto" w:fill="FFFFFF"/>
              <w:jc w:val="center"/>
              <w:rPr>
                <w:sz w:val="27"/>
                <w:szCs w:val="27"/>
                <w:lang w:eastAsia="en-US"/>
              </w:rPr>
            </w:pPr>
            <w:r w:rsidRPr="00B6410C">
              <w:rPr>
                <w:sz w:val="27"/>
                <w:szCs w:val="27"/>
              </w:rPr>
              <w:t>Управление культуры</w:t>
            </w:r>
          </w:p>
          <w:p w:rsidR="00EB7F7A" w:rsidRDefault="00EB7F7A" w:rsidP="00227273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6410C">
              <w:rPr>
                <w:sz w:val="27"/>
                <w:szCs w:val="27"/>
              </w:rPr>
              <w:t>Мубаракшина Г.М.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</w:p>
        </w:tc>
      </w:tr>
      <w:tr w:rsidR="00EB7F7A" w:rsidRPr="00B6410C" w:rsidTr="002272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7A" w:rsidRPr="00B6410C" w:rsidRDefault="00EB7F7A" w:rsidP="00EB7F7A">
            <w:pPr>
              <w:pStyle w:val="a8"/>
              <w:numPr>
                <w:ilvl w:val="0"/>
                <w:numId w:val="4"/>
              </w:num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jc w:val="both"/>
              <w:rPr>
                <w:spacing w:val="-4"/>
                <w:sz w:val="27"/>
                <w:szCs w:val="27"/>
                <w:lang w:eastAsia="en-US"/>
              </w:rPr>
            </w:pPr>
            <w:r w:rsidRPr="00B6410C">
              <w:rPr>
                <w:spacing w:val="-4"/>
                <w:sz w:val="27"/>
                <w:szCs w:val="27"/>
              </w:rPr>
              <w:t xml:space="preserve">Организация выступления коллективов </w:t>
            </w:r>
            <w:r>
              <w:rPr>
                <w:spacing w:val="-4"/>
                <w:sz w:val="27"/>
                <w:szCs w:val="27"/>
              </w:rPr>
              <w:t xml:space="preserve">          </w:t>
            </w:r>
            <w:r w:rsidRPr="00B6410C">
              <w:rPr>
                <w:spacing w:val="-4"/>
                <w:sz w:val="27"/>
                <w:szCs w:val="27"/>
              </w:rPr>
              <w:t>художественной самодеятельности г.</w:t>
            </w:r>
            <w:r>
              <w:rPr>
                <w:spacing w:val="-4"/>
                <w:sz w:val="27"/>
                <w:szCs w:val="27"/>
              </w:rPr>
              <w:t xml:space="preserve"> </w:t>
            </w:r>
            <w:r w:rsidRPr="00B6410C">
              <w:rPr>
                <w:spacing w:val="-4"/>
                <w:sz w:val="27"/>
                <w:szCs w:val="27"/>
              </w:rPr>
              <w:t>Нижнекамска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F7A" w:rsidRPr="00B6410C" w:rsidRDefault="00EB7F7A" w:rsidP="00227273">
            <w:pPr>
              <w:shd w:val="clear" w:color="auto" w:fill="FFFFFF"/>
              <w:jc w:val="center"/>
              <w:rPr>
                <w:sz w:val="27"/>
                <w:szCs w:val="27"/>
                <w:lang w:eastAsia="en-US"/>
              </w:rPr>
            </w:pPr>
            <w:r w:rsidRPr="00B6410C">
              <w:rPr>
                <w:sz w:val="27"/>
                <w:szCs w:val="27"/>
              </w:rPr>
              <w:t>Управление культуры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z w:val="27"/>
                <w:szCs w:val="27"/>
                <w:lang w:eastAsia="en-US"/>
              </w:rPr>
            </w:pPr>
            <w:r w:rsidRPr="00B6410C">
              <w:rPr>
                <w:sz w:val="27"/>
                <w:szCs w:val="27"/>
              </w:rPr>
              <w:t>Мубаракшина Г.М.</w:t>
            </w:r>
          </w:p>
        </w:tc>
      </w:tr>
      <w:tr w:rsidR="00EB7F7A" w:rsidRPr="00B6410C" w:rsidTr="002272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7A" w:rsidRPr="00B6410C" w:rsidRDefault="00EB7F7A" w:rsidP="00EB7F7A">
            <w:pPr>
              <w:pStyle w:val="a8"/>
              <w:numPr>
                <w:ilvl w:val="0"/>
                <w:numId w:val="4"/>
              </w:num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jc w:val="both"/>
              <w:rPr>
                <w:spacing w:val="-4"/>
                <w:sz w:val="27"/>
                <w:szCs w:val="27"/>
                <w:lang w:eastAsia="en-US"/>
              </w:rPr>
            </w:pPr>
            <w:r w:rsidRPr="00B6410C">
              <w:rPr>
                <w:spacing w:val="-4"/>
                <w:sz w:val="27"/>
                <w:szCs w:val="27"/>
              </w:rPr>
              <w:t>Разработать макет оформления Дома народного творчества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F7A" w:rsidRPr="00B6410C" w:rsidRDefault="00EB7F7A" w:rsidP="00227273">
            <w:pPr>
              <w:shd w:val="clear" w:color="auto" w:fill="FFFFFF"/>
              <w:spacing w:line="302" w:lineRule="exact"/>
              <w:ind w:right="178"/>
              <w:jc w:val="center"/>
              <w:rPr>
                <w:sz w:val="27"/>
                <w:szCs w:val="27"/>
                <w:lang w:eastAsia="en-US"/>
              </w:rPr>
            </w:pPr>
            <w:r w:rsidRPr="00B6410C">
              <w:rPr>
                <w:sz w:val="27"/>
                <w:szCs w:val="27"/>
              </w:rPr>
              <w:t>УДМиС  Абдрахманов А.Ф.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</w:rPr>
            </w:pPr>
            <w:r w:rsidRPr="00B6410C">
              <w:rPr>
                <w:spacing w:val="-2"/>
                <w:sz w:val="27"/>
                <w:szCs w:val="27"/>
              </w:rPr>
              <w:t>отдел военного комиссариата РТ по городу Нижнекамск и Нижнекамскому району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  <w:r w:rsidRPr="00B6410C">
              <w:rPr>
                <w:spacing w:val="-2"/>
                <w:sz w:val="27"/>
                <w:szCs w:val="27"/>
              </w:rPr>
              <w:t>Мингариев Ф.К;</w:t>
            </w:r>
          </w:p>
        </w:tc>
      </w:tr>
      <w:tr w:rsidR="00EB7F7A" w:rsidRPr="00B6410C" w:rsidTr="002272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7A" w:rsidRPr="00B6410C" w:rsidRDefault="00EB7F7A" w:rsidP="00EB7F7A">
            <w:pPr>
              <w:pStyle w:val="a8"/>
              <w:numPr>
                <w:ilvl w:val="0"/>
                <w:numId w:val="4"/>
              </w:num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spacing w:line="298" w:lineRule="exact"/>
              <w:ind w:right="259"/>
              <w:jc w:val="both"/>
              <w:rPr>
                <w:sz w:val="27"/>
                <w:szCs w:val="27"/>
                <w:lang w:eastAsia="en-US"/>
              </w:rPr>
            </w:pPr>
            <w:r w:rsidRPr="00B6410C">
              <w:rPr>
                <w:spacing w:val="-1"/>
                <w:sz w:val="27"/>
                <w:szCs w:val="27"/>
              </w:rPr>
              <w:t xml:space="preserve">Обеспечение звуко-музыкальной </w:t>
            </w:r>
            <w:r w:rsidRPr="00B6410C">
              <w:rPr>
                <w:spacing w:val="-3"/>
                <w:sz w:val="27"/>
                <w:szCs w:val="27"/>
              </w:rPr>
              <w:t>аппаратурой мероприятие, проводимое  у Дома народного творчества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spacing w:line="302" w:lineRule="exact"/>
              <w:ind w:right="178"/>
              <w:jc w:val="center"/>
              <w:rPr>
                <w:sz w:val="27"/>
                <w:szCs w:val="27"/>
                <w:lang w:eastAsia="en-US"/>
              </w:rPr>
            </w:pPr>
            <w:r w:rsidRPr="00B6410C">
              <w:rPr>
                <w:sz w:val="27"/>
                <w:szCs w:val="27"/>
              </w:rPr>
              <w:t>Юлар плюс</w:t>
            </w:r>
          </w:p>
          <w:p w:rsidR="00EB7F7A" w:rsidRPr="00B6410C" w:rsidRDefault="00EB7F7A" w:rsidP="00227273">
            <w:pPr>
              <w:shd w:val="clear" w:color="auto" w:fill="FFFFFF"/>
              <w:spacing w:line="302" w:lineRule="exact"/>
              <w:ind w:right="178"/>
              <w:jc w:val="center"/>
              <w:rPr>
                <w:sz w:val="27"/>
                <w:szCs w:val="27"/>
                <w:lang w:eastAsia="en-US"/>
              </w:rPr>
            </w:pPr>
            <w:r w:rsidRPr="00B6410C">
              <w:rPr>
                <w:sz w:val="27"/>
                <w:szCs w:val="27"/>
              </w:rPr>
              <w:t>Галеев Т.Р.</w:t>
            </w:r>
          </w:p>
        </w:tc>
      </w:tr>
      <w:tr w:rsidR="00EB7F7A" w:rsidRPr="00B6410C" w:rsidTr="002272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7A" w:rsidRPr="00B6410C" w:rsidRDefault="00EB7F7A" w:rsidP="00EB7F7A">
            <w:pPr>
              <w:pStyle w:val="a8"/>
              <w:numPr>
                <w:ilvl w:val="0"/>
                <w:numId w:val="4"/>
              </w:num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spacing w:line="298" w:lineRule="exact"/>
              <w:ind w:right="259"/>
              <w:jc w:val="both"/>
              <w:rPr>
                <w:spacing w:val="-1"/>
                <w:sz w:val="27"/>
                <w:szCs w:val="27"/>
                <w:lang w:eastAsia="en-US"/>
              </w:rPr>
            </w:pPr>
            <w:r w:rsidRPr="00B6410C">
              <w:rPr>
                <w:spacing w:val="-1"/>
                <w:sz w:val="27"/>
                <w:szCs w:val="27"/>
              </w:rPr>
              <w:t>Организация на Монументе Победы «Пост №1»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  <w:r w:rsidRPr="00B6410C">
              <w:rPr>
                <w:spacing w:val="-2"/>
                <w:sz w:val="27"/>
                <w:szCs w:val="27"/>
              </w:rPr>
              <w:t>Управление образования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  <w:r w:rsidRPr="00B6410C">
              <w:rPr>
                <w:spacing w:val="-2"/>
                <w:sz w:val="27"/>
                <w:szCs w:val="27"/>
              </w:rPr>
              <w:t>Матюшин В.Н.</w:t>
            </w:r>
          </w:p>
        </w:tc>
      </w:tr>
      <w:tr w:rsidR="00EB7F7A" w:rsidRPr="00B6410C" w:rsidTr="002272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7A" w:rsidRPr="00B6410C" w:rsidRDefault="00EB7F7A" w:rsidP="00EB7F7A">
            <w:pPr>
              <w:pStyle w:val="a8"/>
              <w:numPr>
                <w:ilvl w:val="0"/>
                <w:numId w:val="4"/>
              </w:num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spacing w:line="298" w:lineRule="exact"/>
              <w:ind w:right="259"/>
              <w:jc w:val="both"/>
              <w:rPr>
                <w:spacing w:val="-1"/>
                <w:sz w:val="27"/>
                <w:szCs w:val="27"/>
                <w:lang w:eastAsia="en-US"/>
              </w:rPr>
            </w:pPr>
            <w:r w:rsidRPr="00B6410C">
              <w:rPr>
                <w:spacing w:val="-1"/>
                <w:sz w:val="27"/>
                <w:szCs w:val="27"/>
              </w:rPr>
              <w:t xml:space="preserve">Организация возложения цветов к </w:t>
            </w:r>
            <w:r>
              <w:rPr>
                <w:spacing w:val="-1"/>
                <w:sz w:val="27"/>
                <w:szCs w:val="27"/>
              </w:rPr>
              <w:t xml:space="preserve">            </w:t>
            </w:r>
            <w:r w:rsidRPr="00B6410C">
              <w:rPr>
                <w:spacing w:val="-1"/>
                <w:sz w:val="27"/>
                <w:szCs w:val="27"/>
              </w:rPr>
              <w:t>монументу Победы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  <w:r w:rsidRPr="00B6410C">
              <w:rPr>
                <w:spacing w:val="-2"/>
                <w:sz w:val="27"/>
                <w:szCs w:val="27"/>
              </w:rPr>
              <w:t xml:space="preserve"> отдел военного комиссариата РТ по городу Нижнекамск и Нижнекамскому району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</w:rPr>
            </w:pPr>
            <w:r w:rsidRPr="00B6410C">
              <w:rPr>
                <w:spacing w:val="-2"/>
                <w:sz w:val="27"/>
                <w:szCs w:val="27"/>
              </w:rPr>
              <w:t>Мингариев Ф.К.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</w:rPr>
            </w:pPr>
            <w:r w:rsidRPr="00B6410C">
              <w:rPr>
                <w:spacing w:val="-2"/>
                <w:sz w:val="27"/>
                <w:szCs w:val="27"/>
              </w:rPr>
              <w:t>Управление образования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</w:rPr>
            </w:pPr>
            <w:r w:rsidRPr="00B6410C">
              <w:rPr>
                <w:spacing w:val="-2"/>
                <w:sz w:val="27"/>
                <w:szCs w:val="27"/>
              </w:rPr>
              <w:t>Матюшин В.Н.</w:t>
            </w:r>
          </w:p>
          <w:p w:rsidR="00EB7F7A" w:rsidRPr="00B6410C" w:rsidRDefault="00EB7F7A" w:rsidP="00227273">
            <w:pPr>
              <w:shd w:val="clear" w:color="auto" w:fill="FFFFFF"/>
              <w:spacing w:line="302" w:lineRule="exact"/>
              <w:ind w:right="178"/>
              <w:jc w:val="center"/>
              <w:rPr>
                <w:sz w:val="27"/>
                <w:szCs w:val="27"/>
                <w:lang w:eastAsia="en-US"/>
              </w:rPr>
            </w:pPr>
            <w:r w:rsidRPr="00B6410C">
              <w:rPr>
                <w:sz w:val="27"/>
                <w:szCs w:val="27"/>
              </w:rPr>
              <w:t>УДМиС  Абдрахманов А.Ф.</w:t>
            </w:r>
          </w:p>
        </w:tc>
      </w:tr>
      <w:tr w:rsidR="00EB7F7A" w:rsidRPr="00B6410C" w:rsidTr="002272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7A" w:rsidRPr="00B6410C" w:rsidRDefault="00EB7F7A" w:rsidP="00EB7F7A">
            <w:pPr>
              <w:pStyle w:val="a8"/>
              <w:numPr>
                <w:ilvl w:val="0"/>
                <w:numId w:val="4"/>
              </w:num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spacing w:line="298" w:lineRule="exact"/>
              <w:ind w:right="259"/>
              <w:jc w:val="both"/>
              <w:rPr>
                <w:spacing w:val="-1"/>
                <w:sz w:val="27"/>
                <w:szCs w:val="27"/>
                <w:lang w:eastAsia="en-US"/>
              </w:rPr>
            </w:pPr>
            <w:r w:rsidRPr="00B6410C">
              <w:rPr>
                <w:spacing w:val="-1"/>
                <w:sz w:val="27"/>
                <w:szCs w:val="27"/>
              </w:rPr>
              <w:t>Фотовыставка по организации военно-патриотического воспитания в НМР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jc w:val="center"/>
              <w:rPr>
                <w:sz w:val="27"/>
                <w:szCs w:val="27"/>
                <w:lang w:eastAsia="en-US"/>
              </w:rPr>
            </w:pPr>
            <w:r w:rsidRPr="00B6410C">
              <w:rPr>
                <w:sz w:val="27"/>
                <w:szCs w:val="27"/>
              </w:rPr>
              <w:t xml:space="preserve">УДМиС  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  <w:r w:rsidRPr="00B6410C">
              <w:rPr>
                <w:sz w:val="27"/>
                <w:szCs w:val="27"/>
              </w:rPr>
              <w:t>Абдрахманов А.Ф.</w:t>
            </w:r>
          </w:p>
        </w:tc>
      </w:tr>
      <w:tr w:rsidR="00EB7F7A" w:rsidRPr="00B6410C" w:rsidTr="002272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7A" w:rsidRPr="00B6410C" w:rsidRDefault="00EB7F7A" w:rsidP="00EB7F7A">
            <w:pPr>
              <w:pStyle w:val="a8"/>
              <w:numPr>
                <w:ilvl w:val="0"/>
                <w:numId w:val="4"/>
              </w:num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spacing w:line="298" w:lineRule="exact"/>
              <w:ind w:right="259"/>
              <w:jc w:val="both"/>
              <w:rPr>
                <w:spacing w:val="-1"/>
                <w:sz w:val="27"/>
                <w:szCs w:val="27"/>
                <w:lang w:eastAsia="en-US"/>
              </w:rPr>
            </w:pPr>
            <w:r w:rsidRPr="00B6410C">
              <w:rPr>
                <w:spacing w:val="-1"/>
                <w:sz w:val="27"/>
                <w:szCs w:val="27"/>
              </w:rPr>
              <w:t>Организация выставки специализированной техники с торца Дома народного творчества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  <w:r w:rsidRPr="00B6410C">
              <w:rPr>
                <w:spacing w:val="-2"/>
                <w:sz w:val="27"/>
                <w:szCs w:val="27"/>
              </w:rPr>
              <w:t>Нижнекамская автошкола ДОСААФ РТ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  <w:r w:rsidRPr="00B6410C">
              <w:rPr>
                <w:spacing w:val="-2"/>
                <w:sz w:val="27"/>
                <w:szCs w:val="27"/>
              </w:rPr>
              <w:t>Липатова Т.М.</w:t>
            </w:r>
          </w:p>
        </w:tc>
      </w:tr>
      <w:tr w:rsidR="00EB7F7A" w:rsidRPr="00B6410C" w:rsidTr="002272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7A" w:rsidRPr="00B6410C" w:rsidRDefault="00EB7F7A" w:rsidP="00EB7F7A">
            <w:pPr>
              <w:pStyle w:val="a8"/>
              <w:numPr>
                <w:ilvl w:val="0"/>
                <w:numId w:val="4"/>
              </w:num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spacing w:line="298" w:lineRule="exact"/>
              <w:ind w:right="259"/>
              <w:jc w:val="both"/>
              <w:rPr>
                <w:spacing w:val="-1"/>
                <w:sz w:val="27"/>
                <w:szCs w:val="27"/>
                <w:lang w:eastAsia="en-US"/>
              </w:rPr>
            </w:pPr>
            <w:r w:rsidRPr="00B6410C">
              <w:rPr>
                <w:spacing w:val="-1"/>
                <w:sz w:val="27"/>
                <w:szCs w:val="27"/>
              </w:rPr>
              <w:t>Развертывание агитационной палатки об условиях прохождения военной службы по контракту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  <w:r w:rsidRPr="00B6410C">
              <w:rPr>
                <w:spacing w:val="-2"/>
                <w:sz w:val="27"/>
                <w:szCs w:val="27"/>
              </w:rPr>
              <w:t>отдел военного комиссариата РТ по городу Нижнекамск и Нижнекамскому району</w:t>
            </w:r>
            <w:r>
              <w:rPr>
                <w:spacing w:val="-2"/>
                <w:sz w:val="27"/>
                <w:szCs w:val="27"/>
              </w:rPr>
              <w:t xml:space="preserve"> </w:t>
            </w:r>
            <w:r w:rsidRPr="00B6410C">
              <w:rPr>
                <w:spacing w:val="-2"/>
                <w:sz w:val="27"/>
                <w:szCs w:val="27"/>
              </w:rPr>
              <w:t>Мингариев Ф.К.</w:t>
            </w:r>
          </w:p>
        </w:tc>
      </w:tr>
      <w:tr w:rsidR="00EB7F7A" w:rsidRPr="00B6410C" w:rsidTr="002272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7A" w:rsidRPr="00B6410C" w:rsidRDefault="00EB7F7A" w:rsidP="00EB7F7A">
            <w:pPr>
              <w:pStyle w:val="a8"/>
              <w:numPr>
                <w:ilvl w:val="0"/>
                <w:numId w:val="4"/>
              </w:num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spacing w:line="298" w:lineRule="exact"/>
              <w:ind w:right="259"/>
              <w:jc w:val="both"/>
              <w:rPr>
                <w:spacing w:val="-1"/>
                <w:sz w:val="27"/>
                <w:szCs w:val="27"/>
                <w:lang w:eastAsia="en-US"/>
              </w:rPr>
            </w:pPr>
            <w:r w:rsidRPr="00B6410C">
              <w:rPr>
                <w:spacing w:val="-1"/>
                <w:sz w:val="27"/>
                <w:szCs w:val="27"/>
              </w:rPr>
              <w:t>Организовать показательные выступления:</w:t>
            </w:r>
          </w:p>
          <w:p w:rsidR="00EB7F7A" w:rsidRPr="00B6410C" w:rsidRDefault="00EB7F7A" w:rsidP="00227273">
            <w:pPr>
              <w:shd w:val="clear" w:color="auto" w:fill="FFFFFF"/>
              <w:spacing w:line="298" w:lineRule="exact"/>
              <w:ind w:right="259"/>
              <w:jc w:val="both"/>
              <w:rPr>
                <w:spacing w:val="-1"/>
                <w:sz w:val="27"/>
                <w:szCs w:val="27"/>
              </w:rPr>
            </w:pPr>
            <w:r w:rsidRPr="00B6410C">
              <w:rPr>
                <w:spacing w:val="-1"/>
                <w:sz w:val="27"/>
                <w:szCs w:val="27"/>
              </w:rPr>
              <w:t xml:space="preserve">- </w:t>
            </w:r>
            <w:r>
              <w:rPr>
                <w:spacing w:val="-1"/>
                <w:sz w:val="27"/>
                <w:szCs w:val="27"/>
              </w:rPr>
              <w:t>роты почетного караула военного</w:t>
            </w:r>
            <w:r w:rsidRPr="00B6410C">
              <w:rPr>
                <w:spacing w:val="-1"/>
                <w:sz w:val="27"/>
                <w:szCs w:val="27"/>
              </w:rPr>
              <w:t xml:space="preserve">университета Сухопутных войск «Общевойсковая академия ВС РФ филиал </w:t>
            </w:r>
            <w:r>
              <w:rPr>
                <w:spacing w:val="-1"/>
                <w:sz w:val="27"/>
                <w:szCs w:val="27"/>
              </w:rPr>
              <w:t xml:space="preserve">    </w:t>
            </w:r>
            <w:r w:rsidRPr="00B6410C">
              <w:rPr>
                <w:spacing w:val="-1"/>
                <w:sz w:val="27"/>
                <w:szCs w:val="27"/>
              </w:rPr>
              <w:t>Казанское высшее военное командное училище на площадке перед Домом народного творчества (торжественное прохождение);</w:t>
            </w:r>
          </w:p>
          <w:p w:rsidR="00EB7F7A" w:rsidRPr="00B6410C" w:rsidRDefault="00EB7F7A" w:rsidP="00227273">
            <w:pPr>
              <w:shd w:val="clear" w:color="auto" w:fill="FFFFFF"/>
              <w:spacing w:line="298" w:lineRule="exact"/>
              <w:ind w:right="259"/>
              <w:jc w:val="both"/>
              <w:rPr>
                <w:spacing w:val="-1"/>
                <w:sz w:val="27"/>
                <w:szCs w:val="27"/>
              </w:rPr>
            </w:pPr>
            <w:r w:rsidRPr="00B6410C">
              <w:rPr>
                <w:spacing w:val="-1"/>
                <w:sz w:val="27"/>
                <w:szCs w:val="27"/>
              </w:rPr>
              <w:t>- взвода барабанщиков Татарстанского кадетского корпуса;</w:t>
            </w:r>
          </w:p>
          <w:p w:rsidR="00EB7F7A" w:rsidRPr="00B6410C" w:rsidRDefault="00EB7F7A" w:rsidP="00227273">
            <w:pPr>
              <w:shd w:val="clear" w:color="auto" w:fill="FFFFFF"/>
              <w:spacing w:line="298" w:lineRule="exact"/>
              <w:ind w:right="259"/>
              <w:jc w:val="both"/>
              <w:rPr>
                <w:spacing w:val="-1"/>
                <w:sz w:val="27"/>
                <w:szCs w:val="27"/>
              </w:rPr>
            </w:pPr>
            <w:r w:rsidRPr="00B6410C">
              <w:rPr>
                <w:spacing w:val="-1"/>
                <w:sz w:val="27"/>
                <w:szCs w:val="27"/>
              </w:rPr>
              <w:t>- курсантов военно-патриоти</w:t>
            </w:r>
            <w:r>
              <w:rPr>
                <w:spacing w:val="-1"/>
                <w:sz w:val="27"/>
                <w:szCs w:val="27"/>
              </w:rPr>
              <w:t>ческого клуба «Взлетная полоса»;</w:t>
            </w:r>
          </w:p>
          <w:p w:rsidR="00EB7F7A" w:rsidRPr="00B6410C" w:rsidRDefault="00EB7F7A" w:rsidP="00227273">
            <w:pPr>
              <w:shd w:val="clear" w:color="auto" w:fill="FFFFFF"/>
              <w:spacing w:line="298" w:lineRule="exact"/>
              <w:ind w:right="259"/>
              <w:jc w:val="both"/>
              <w:rPr>
                <w:spacing w:val="-1"/>
                <w:sz w:val="27"/>
                <w:szCs w:val="27"/>
              </w:rPr>
            </w:pPr>
            <w:r w:rsidRPr="00B6410C">
              <w:rPr>
                <w:spacing w:val="-1"/>
                <w:sz w:val="27"/>
                <w:szCs w:val="27"/>
              </w:rPr>
              <w:t xml:space="preserve">-  военнослужащих </w:t>
            </w:r>
            <w:r>
              <w:rPr>
                <w:spacing w:val="-1"/>
                <w:sz w:val="27"/>
                <w:szCs w:val="27"/>
              </w:rPr>
              <w:t xml:space="preserve">     </w:t>
            </w:r>
            <w:r w:rsidRPr="00B6410C">
              <w:rPr>
                <w:spacing w:val="-1"/>
                <w:sz w:val="27"/>
                <w:szCs w:val="27"/>
              </w:rPr>
              <w:t xml:space="preserve">154 </w:t>
            </w:r>
            <w:r>
              <w:rPr>
                <w:spacing w:val="-1"/>
                <w:sz w:val="27"/>
                <w:szCs w:val="27"/>
              </w:rPr>
              <w:t xml:space="preserve">    </w:t>
            </w:r>
            <w:r w:rsidRPr="00B6410C">
              <w:rPr>
                <w:spacing w:val="-1"/>
                <w:sz w:val="27"/>
                <w:szCs w:val="27"/>
              </w:rPr>
              <w:t xml:space="preserve">отдельного </w:t>
            </w:r>
            <w:r>
              <w:rPr>
                <w:spacing w:val="-1"/>
                <w:sz w:val="27"/>
                <w:szCs w:val="27"/>
              </w:rPr>
              <w:t xml:space="preserve">           </w:t>
            </w:r>
            <w:r w:rsidRPr="00B6410C">
              <w:rPr>
                <w:spacing w:val="-1"/>
                <w:sz w:val="27"/>
                <w:szCs w:val="27"/>
              </w:rPr>
              <w:t>комендантского Преображенского полка (г. Москва, по согласованию);</w:t>
            </w:r>
          </w:p>
          <w:p w:rsidR="00EB7F7A" w:rsidRDefault="00EB7F7A" w:rsidP="00227273">
            <w:pPr>
              <w:shd w:val="clear" w:color="auto" w:fill="FFFFFF"/>
              <w:spacing w:line="298" w:lineRule="exact"/>
              <w:ind w:right="259"/>
              <w:jc w:val="both"/>
              <w:rPr>
                <w:spacing w:val="-1"/>
                <w:sz w:val="27"/>
                <w:szCs w:val="27"/>
              </w:rPr>
            </w:pPr>
            <w:r w:rsidRPr="00B6410C">
              <w:rPr>
                <w:spacing w:val="-1"/>
                <w:sz w:val="27"/>
                <w:szCs w:val="27"/>
              </w:rPr>
              <w:t xml:space="preserve">- плац-концерт духового оркестра </w:t>
            </w:r>
            <w:r>
              <w:rPr>
                <w:spacing w:val="-1"/>
                <w:sz w:val="27"/>
                <w:szCs w:val="27"/>
              </w:rPr>
              <w:t xml:space="preserve">            </w:t>
            </w:r>
            <w:r w:rsidRPr="00B6410C">
              <w:rPr>
                <w:spacing w:val="-1"/>
                <w:sz w:val="27"/>
                <w:szCs w:val="27"/>
              </w:rPr>
              <w:t xml:space="preserve">(Казанского высшего военного командного училища);  </w:t>
            </w:r>
          </w:p>
          <w:p w:rsidR="00DA2E5B" w:rsidRPr="00B6410C" w:rsidRDefault="00DA2E5B" w:rsidP="00227273">
            <w:pPr>
              <w:shd w:val="clear" w:color="auto" w:fill="FFFFFF"/>
              <w:spacing w:line="298" w:lineRule="exact"/>
              <w:ind w:right="259"/>
              <w:jc w:val="both"/>
              <w:rPr>
                <w:spacing w:val="-1"/>
                <w:sz w:val="27"/>
                <w:szCs w:val="27"/>
                <w:lang w:eastAsia="en-US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  <w:r w:rsidRPr="00B6410C">
              <w:rPr>
                <w:spacing w:val="-2"/>
                <w:sz w:val="27"/>
                <w:szCs w:val="27"/>
              </w:rPr>
              <w:t>отдел военного комиссариата РТ по городу Нижнекамск и Нижнекамскому району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</w:rPr>
            </w:pPr>
            <w:r w:rsidRPr="00B6410C">
              <w:rPr>
                <w:spacing w:val="-2"/>
                <w:sz w:val="27"/>
                <w:szCs w:val="27"/>
              </w:rPr>
              <w:t>Мингариев Ф.К.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</w:rPr>
            </w:pP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</w:rPr>
            </w:pP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</w:rPr>
            </w:pPr>
            <w:r w:rsidRPr="00B6410C">
              <w:rPr>
                <w:spacing w:val="-2"/>
                <w:sz w:val="27"/>
                <w:szCs w:val="27"/>
              </w:rPr>
              <w:t>Начальник Татарстанского кадетского корпуса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</w:rPr>
            </w:pPr>
            <w:r w:rsidRPr="00B6410C">
              <w:rPr>
                <w:spacing w:val="-2"/>
                <w:sz w:val="27"/>
                <w:szCs w:val="27"/>
              </w:rPr>
              <w:t>Таипова А.Р.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</w:rPr>
            </w:pP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</w:rPr>
            </w:pP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  <w:r w:rsidRPr="00B6410C">
              <w:rPr>
                <w:spacing w:val="-2"/>
                <w:sz w:val="27"/>
                <w:szCs w:val="27"/>
              </w:rPr>
              <w:t xml:space="preserve">Директор Нижнекамского института информационных технологий и </w:t>
            </w:r>
            <w:r>
              <w:rPr>
                <w:spacing w:val="-2"/>
                <w:sz w:val="27"/>
                <w:szCs w:val="27"/>
              </w:rPr>
              <w:t xml:space="preserve">     </w:t>
            </w:r>
            <w:r w:rsidRPr="00B6410C">
              <w:rPr>
                <w:spacing w:val="-2"/>
                <w:sz w:val="27"/>
                <w:szCs w:val="27"/>
              </w:rPr>
              <w:t>телекоммуникаций (филиал)ФГБОУ ВПО «Казанский национальный исследовательский технический университет им . А.Н Туполева-КАИ» Гафиятов И.З</w:t>
            </w:r>
          </w:p>
        </w:tc>
      </w:tr>
      <w:tr w:rsidR="00EB7F7A" w:rsidRPr="00B6410C" w:rsidTr="002272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7A" w:rsidRPr="00B6410C" w:rsidRDefault="00EB7F7A" w:rsidP="00EB7F7A">
            <w:pPr>
              <w:pStyle w:val="a8"/>
              <w:numPr>
                <w:ilvl w:val="0"/>
                <w:numId w:val="4"/>
              </w:num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spacing w:line="298" w:lineRule="exact"/>
              <w:ind w:right="259"/>
              <w:jc w:val="both"/>
              <w:rPr>
                <w:spacing w:val="-1"/>
                <w:sz w:val="27"/>
                <w:szCs w:val="27"/>
                <w:lang w:eastAsia="en-US"/>
              </w:rPr>
            </w:pPr>
            <w:r w:rsidRPr="00B6410C">
              <w:rPr>
                <w:spacing w:val="-1"/>
                <w:sz w:val="27"/>
                <w:szCs w:val="27"/>
              </w:rPr>
              <w:t>Подготовить сувениры, изготовленные к 50-летию г. Нижнекамска для вручения приглашенным гостям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jc w:val="center"/>
              <w:rPr>
                <w:sz w:val="27"/>
                <w:szCs w:val="27"/>
                <w:lang w:eastAsia="en-US"/>
              </w:rPr>
            </w:pPr>
            <w:r w:rsidRPr="00B6410C">
              <w:rPr>
                <w:sz w:val="27"/>
                <w:szCs w:val="27"/>
              </w:rPr>
              <w:t xml:space="preserve">УДМиС  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6410C">
              <w:rPr>
                <w:sz w:val="27"/>
                <w:szCs w:val="27"/>
              </w:rPr>
              <w:t>Абдрахманов А.Ф.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6410C">
              <w:rPr>
                <w:sz w:val="27"/>
                <w:szCs w:val="27"/>
              </w:rPr>
              <w:t>Начальник организационно-кадрового отдела НМР РТ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  <w:r w:rsidRPr="00B6410C">
              <w:rPr>
                <w:sz w:val="27"/>
                <w:szCs w:val="27"/>
              </w:rPr>
              <w:t>Курдюкова О.Н.</w:t>
            </w:r>
          </w:p>
        </w:tc>
      </w:tr>
      <w:tr w:rsidR="00EB7F7A" w:rsidRPr="00B6410C" w:rsidTr="00227273">
        <w:trPr>
          <w:trHeight w:val="8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7A" w:rsidRPr="00B6410C" w:rsidRDefault="00EB7F7A" w:rsidP="00EB7F7A">
            <w:pPr>
              <w:pStyle w:val="a8"/>
              <w:numPr>
                <w:ilvl w:val="0"/>
                <w:numId w:val="4"/>
              </w:num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spacing w:line="295" w:lineRule="exact"/>
              <w:ind w:right="226" w:firstLine="12"/>
              <w:jc w:val="both"/>
              <w:rPr>
                <w:spacing w:val="-3"/>
                <w:sz w:val="27"/>
                <w:szCs w:val="27"/>
                <w:lang w:eastAsia="en-US"/>
              </w:rPr>
            </w:pPr>
            <w:r w:rsidRPr="00B6410C">
              <w:rPr>
                <w:spacing w:val="-3"/>
                <w:sz w:val="27"/>
                <w:szCs w:val="27"/>
              </w:rPr>
              <w:t xml:space="preserve">Обеспечение охраны правопорядка на время проведения всего мероприятия, обеспечение перекрытия и инспектирования дорог на время прохождения </w:t>
            </w:r>
            <w:r>
              <w:rPr>
                <w:spacing w:val="-3"/>
                <w:sz w:val="27"/>
                <w:szCs w:val="27"/>
              </w:rPr>
              <w:t xml:space="preserve">                </w:t>
            </w:r>
            <w:r w:rsidRPr="00B6410C">
              <w:rPr>
                <w:spacing w:val="-3"/>
                <w:sz w:val="27"/>
                <w:szCs w:val="27"/>
              </w:rPr>
              <w:t>колонны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F7A" w:rsidRPr="00B6410C" w:rsidRDefault="00EB7F7A" w:rsidP="00227273">
            <w:pPr>
              <w:shd w:val="clear" w:color="auto" w:fill="FFFFFF"/>
              <w:spacing w:line="271" w:lineRule="exact"/>
              <w:ind w:right="-25" w:firstLine="14"/>
              <w:jc w:val="center"/>
              <w:rPr>
                <w:sz w:val="27"/>
                <w:szCs w:val="27"/>
                <w:lang w:eastAsia="en-US"/>
              </w:rPr>
            </w:pPr>
            <w:r w:rsidRPr="00B6410C">
              <w:rPr>
                <w:sz w:val="27"/>
                <w:szCs w:val="27"/>
              </w:rPr>
              <w:t>Управление МВД России по НМР Хуснутдинов Р.Ш.</w:t>
            </w:r>
          </w:p>
        </w:tc>
      </w:tr>
      <w:tr w:rsidR="00EB7F7A" w:rsidRPr="00B6410C" w:rsidTr="002272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7A" w:rsidRPr="00B6410C" w:rsidRDefault="00EB7F7A" w:rsidP="00EB7F7A">
            <w:pPr>
              <w:pStyle w:val="a8"/>
              <w:numPr>
                <w:ilvl w:val="0"/>
                <w:numId w:val="4"/>
              </w:num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7A" w:rsidRPr="00B6410C" w:rsidRDefault="00EB7F7A" w:rsidP="00227273">
            <w:pPr>
              <w:shd w:val="clear" w:color="auto" w:fill="FFFFFF"/>
              <w:jc w:val="both"/>
              <w:rPr>
                <w:spacing w:val="-4"/>
                <w:sz w:val="27"/>
                <w:szCs w:val="27"/>
                <w:lang w:eastAsia="en-US"/>
              </w:rPr>
            </w:pPr>
            <w:r w:rsidRPr="00B6410C">
              <w:rPr>
                <w:spacing w:val="-4"/>
                <w:sz w:val="27"/>
                <w:szCs w:val="27"/>
              </w:rPr>
              <w:t xml:space="preserve">Информационное освещение мероприятия по СМИ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  <w:r w:rsidRPr="00B6410C">
              <w:rPr>
                <w:spacing w:val="-2"/>
                <w:sz w:val="27"/>
                <w:szCs w:val="27"/>
              </w:rPr>
              <w:t xml:space="preserve">Отдел по связям со СМИ и общественными формированиями </w:t>
            </w:r>
          </w:p>
          <w:p w:rsidR="00EB7F7A" w:rsidRPr="00B6410C" w:rsidRDefault="00EB7F7A" w:rsidP="00227273">
            <w:pPr>
              <w:shd w:val="clear" w:color="auto" w:fill="FFFFFF"/>
              <w:jc w:val="center"/>
              <w:rPr>
                <w:spacing w:val="-2"/>
                <w:sz w:val="27"/>
                <w:szCs w:val="27"/>
                <w:lang w:eastAsia="en-US"/>
              </w:rPr>
            </w:pPr>
            <w:r w:rsidRPr="00B6410C">
              <w:rPr>
                <w:spacing w:val="-2"/>
                <w:sz w:val="27"/>
                <w:szCs w:val="27"/>
              </w:rPr>
              <w:t>Камелина М.В.</w:t>
            </w:r>
          </w:p>
        </w:tc>
      </w:tr>
    </w:tbl>
    <w:p w:rsidR="00EB7F7A" w:rsidRPr="00B6410C" w:rsidRDefault="00EB7F7A" w:rsidP="00EB7F7A">
      <w:pPr>
        <w:jc w:val="both"/>
        <w:rPr>
          <w:sz w:val="27"/>
          <w:szCs w:val="27"/>
          <w:lang w:eastAsia="en-US"/>
        </w:rPr>
      </w:pPr>
    </w:p>
    <w:p w:rsidR="00EB7F7A" w:rsidRPr="00B6410C" w:rsidRDefault="00EB7F7A" w:rsidP="00EB7F7A">
      <w:pPr>
        <w:jc w:val="both"/>
        <w:rPr>
          <w:sz w:val="27"/>
          <w:szCs w:val="27"/>
        </w:rPr>
      </w:pPr>
    </w:p>
    <w:p w:rsidR="00EB7F7A" w:rsidRPr="00B6410C" w:rsidRDefault="00EB7F7A" w:rsidP="00EB7F7A">
      <w:pPr>
        <w:jc w:val="both"/>
        <w:rPr>
          <w:sz w:val="27"/>
          <w:szCs w:val="27"/>
        </w:rPr>
      </w:pPr>
    </w:p>
    <w:p w:rsidR="00EB7F7A" w:rsidRPr="00B6410C" w:rsidRDefault="00EB7F7A" w:rsidP="00EB7F7A">
      <w:pPr>
        <w:jc w:val="both"/>
        <w:rPr>
          <w:sz w:val="27"/>
          <w:szCs w:val="27"/>
        </w:rPr>
      </w:pPr>
    </w:p>
    <w:p w:rsidR="00EB7F7A" w:rsidRPr="00B6410C" w:rsidRDefault="00EB7F7A" w:rsidP="00EB7F7A">
      <w:pPr>
        <w:jc w:val="both"/>
        <w:rPr>
          <w:sz w:val="27"/>
          <w:szCs w:val="27"/>
        </w:rPr>
      </w:pPr>
    </w:p>
    <w:p w:rsidR="00EB7F7A" w:rsidRDefault="00EB7F7A" w:rsidP="00EB7F7A">
      <w:pPr>
        <w:ind w:firstLine="709"/>
        <w:jc w:val="both"/>
        <w:rPr>
          <w:sz w:val="27"/>
          <w:szCs w:val="27"/>
        </w:rPr>
      </w:pPr>
    </w:p>
    <w:p w:rsidR="000A04F3" w:rsidRPr="009A3A8C" w:rsidRDefault="000A04F3" w:rsidP="000A04F3">
      <w:pPr>
        <w:ind w:right="566"/>
        <w:jc w:val="both"/>
        <w:rPr>
          <w:sz w:val="27"/>
          <w:szCs w:val="27"/>
        </w:rPr>
      </w:pPr>
    </w:p>
    <w:sectPr w:rsidR="000A04F3" w:rsidRPr="009A3A8C" w:rsidSect="000A04F3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525C"/>
    <w:rsid w:val="000A04F3"/>
    <w:rsid w:val="00150A2D"/>
    <w:rsid w:val="001E5B68"/>
    <w:rsid w:val="00365BF3"/>
    <w:rsid w:val="004A554D"/>
    <w:rsid w:val="00623874"/>
    <w:rsid w:val="006E375D"/>
    <w:rsid w:val="00712B8C"/>
    <w:rsid w:val="00746FEA"/>
    <w:rsid w:val="0078464C"/>
    <w:rsid w:val="0090695E"/>
    <w:rsid w:val="009D45EB"/>
    <w:rsid w:val="00B514CB"/>
    <w:rsid w:val="00BD06E6"/>
    <w:rsid w:val="00C018FB"/>
    <w:rsid w:val="00DA2E5B"/>
    <w:rsid w:val="00E6783B"/>
    <w:rsid w:val="00EB7F7A"/>
    <w:rsid w:val="00EF3295"/>
    <w:rsid w:val="00F3653D"/>
    <w:rsid w:val="00F60FB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2016-05-16T07:03:00Z</dcterms:created>
  <dcterms:modified xsi:type="dcterms:W3CDTF">2016-05-16T07:03:00Z</dcterms:modified>
</cp:coreProperties>
</file>