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C13BD" w:rsidRPr="002C13BD" w14:paraId="7457BA06" w14:textId="77777777" w:rsidTr="00401A06">
        <w:trPr>
          <w:trHeight w:val="1275"/>
        </w:trPr>
        <w:tc>
          <w:tcPr>
            <w:tcW w:w="4536" w:type="dxa"/>
          </w:tcPr>
          <w:p w14:paraId="20E8D0BE" w14:textId="77777777" w:rsidR="002C13BD" w:rsidRPr="002C13BD" w:rsidRDefault="002C13BD" w:rsidP="002C13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9CD41B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14:paraId="0181C370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14:paraId="6A3358EE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14:paraId="4EE799F9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60ABFE6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5709740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3B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9FEB71" wp14:editId="1E18395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B672AAC" w14:textId="77777777" w:rsidR="002C13BD" w:rsidRPr="002C13BD" w:rsidRDefault="002C13BD" w:rsidP="002C13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DCD9B5" w14:textId="77777777" w:rsidR="002C13BD" w:rsidRPr="002C13BD" w:rsidRDefault="002C13BD" w:rsidP="002C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6698CAB2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14:paraId="0EA4F59E" w14:textId="77777777" w:rsidR="002C13BD" w:rsidRPr="002C13BD" w:rsidRDefault="002C13BD" w:rsidP="002C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14:paraId="696F77E7" w14:textId="77777777" w:rsidR="002C13BD" w:rsidRPr="002C13BD" w:rsidRDefault="002C13BD" w:rsidP="002C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2C13BD" w:rsidRPr="002C13BD" w14:paraId="3F5151C4" w14:textId="77777777" w:rsidTr="00401A06">
        <w:trPr>
          <w:trHeight w:val="61"/>
        </w:trPr>
        <w:tc>
          <w:tcPr>
            <w:tcW w:w="4536" w:type="dxa"/>
          </w:tcPr>
          <w:p w14:paraId="6488619A" w14:textId="77777777" w:rsidR="002C13BD" w:rsidRPr="002C13BD" w:rsidRDefault="002C13BD" w:rsidP="002C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3BD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C13BD">
              <w:rPr>
                <w:rFonts w:ascii="Times New Roman" w:eastAsia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5F1540A9" w14:textId="77777777" w:rsidR="002C13BD" w:rsidRPr="002C13BD" w:rsidRDefault="002C13BD" w:rsidP="002C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D5E8CED" w14:textId="77777777" w:rsidR="002C13BD" w:rsidRPr="002C13BD" w:rsidRDefault="002C13BD" w:rsidP="002C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3BD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C13BD" w:rsidRPr="002C13BD" w14:paraId="69E8C38A" w14:textId="77777777" w:rsidTr="00401A06">
        <w:trPr>
          <w:trHeight w:val="61"/>
        </w:trPr>
        <w:tc>
          <w:tcPr>
            <w:tcW w:w="9639" w:type="dxa"/>
            <w:gridSpan w:val="4"/>
          </w:tcPr>
          <w:p w14:paraId="2DBA94BC" w14:textId="77777777" w:rsidR="002C13BD" w:rsidRPr="002C13BD" w:rsidRDefault="002C13BD" w:rsidP="002C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2C13BD" w:rsidRPr="002C13BD" w14:paraId="3853A9A5" w14:textId="77777777" w:rsidTr="002C13BD">
        <w:trPr>
          <w:trHeight w:val="1026"/>
        </w:trPr>
        <w:tc>
          <w:tcPr>
            <w:tcW w:w="5246" w:type="dxa"/>
            <w:gridSpan w:val="2"/>
          </w:tcPr>
          <w:p w14:paraId="21A27DC5" w14:textId="77777777" w:rsidR="002C13BD" w:rsidRPr="002C13BD" w:rsidRDefault="002C13BD" w:rsidP="002C13B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CE95F" wp14:editId="617193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B16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C13B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1224C" wp14:editId="40FDA0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545AF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C13B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F3848" wp14:editId="2BEF118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43EDF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1BFB2F9" w14:textId="77777777" w:rsidR="002C13BD" w:rsidRPr="002C13BD" w:rsidRDefault="002C13BD" w:rsidP="002C13BD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14:paraId="6241F470" w14:textId="77777777" w:rsidR="002C13BD" w:rsidRPr="002C13BD" w:rsidRDefault="002C13BD" w:rsidP="002C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174B61CE" w14:textId="13C2D234" w:rsidR="002C13BD" w:rsidRPr="002C13BD" w:rsidRDefault="002C13BD" w:rsidP="002C13B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187</w:t>
            </w:r>
          </w:p>
          <w:p w14:paraId="41F3CBA4" w14:textId="77777777" w:rsidR="002C13BD" w:rsidRPr="002C13BD" w:rsidRDefault="002C13BD" w:rsidP="002C13B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14:paraId="40D82812" w14:textId="77777777" w:rsidR="002C13BD" w:rsidRPr="002C13BD" w:rsidRDefault="002C13BD" w:rsidP="002C13B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F861E0B" w14:textId="77777777" w:rsidR="002C13BD" w:rsidRPr="002C13BD" w:rsidRDefault="002C13BD" w:rsidP="002C13BD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173B6E3B" w14:textId="77777777" w:rsidR="002C13BD" w:rsidRPr="002C13BD" w:rsidRDefault="002C13BD" w:rsidP="002C13B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C13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14:paraId="5E0085EE" w14:textId="77777777" w:rsidR="002C13BD" w:rsidRPr="002C13BD" w:rsidRDefault="002C13BD" w:rsidP="002C13B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551ED3A7" w14:textId="6330294C" w:rsidR="002C13BD" w:rsidRPr="002C13BD" w:rsidRDefault="002C13BD" w:rsidP="002C13BD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26 февраля</w:t>
            </w:r>
            <w:r w:rsidRPr="002C13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</w:t>
            </w:r>
            <w:r w:rsidRPr="002C13B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14:paraId="1AAA7F7E" w14:textId="77777777" w:rsidR="002C13BD" w:rsidRPr="002C13BD" w:rsidRDefault="002C13BD" w:rsidP="002C13B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14:paraId="19E9C5BD" w14:textId="77777777" w:rsidR="002C13BD" w:rsidRPr="002C13BD" w:rsidRDefault="002C13BD" w:rsidP="002C13BD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14:paraId="28155A7D" w14:textId="14153CAF" w:rsidR="00234212" w:rsidRPr="003F524C" w:rsidRDefault="00234212" w:rsidP="002C13BD">
      <w:pPr>
        <w:widowControl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публичного</w:t>
      </w:r>
      <w:r w:rsidR="002C13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сервитута</w:t>
      </w:r>
    </w:p>
    <w:p w14:paraId="117BB747" w14:textId="77777777" w:rsidR="00B67501" w:rsidRPr="003F524C" w:rsidRDefault="00C11CD9" w:rsidP="003F524C">
      <w:pPr>
        <w:spacing w:after="0" w:line="240" w:lineRule="auto"/>
        <w:ind w:right="552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232D664" w14:textId="39ED1F45" w:rsidR="003E1F10" w:rsidRPr="003F524C" w:rsidRDefault="00234212" w:rsidP="003F524C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Рассмотрев ходатайство </w:t>
      </w:r>
      <w:bookmarkStart w:id="0" w:name="_Hlk156996275"/>
      <w:r w:rsid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9095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кционерного общества </w:t>
      </w:r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«Особая Экономическая Зона Промышленно-производственного типа «</w:t>
      </w:r>
      <w:proofErr w:type="spellStart"/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Алабуга</w:t>
      </w:r>
      <w:proofErr w:type="spellEnd"/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bookmarkEnd w:id="0"/>
      <w:r w:rsid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действующего на основании</w:t>
      </w:r>
      <w:r w:rsid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соглашения</w:t>
      </w:r>
      <w:r w:rsidR="003F4A6D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урегулировании имущественных отношений, связанных с переносом высоковольтной линии электропередач от 28.11.2023 № БГШ-06/470/2023</w:t>
      </w:r>
      <w:r w:rsidR="0099095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заключенного с</w:t>
      </w:r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1" w:name="_Hlk156989091"/>
      <w:r w:rsid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90950" w:rsidRPr="003F524C">
        <w:rPr>
          <w:rFonts w:ascii="Times New Roman" w:hAnsi="Times New Roman" w:cs="Times New Roman"/>
          <w:sz w:val="28"/>
          <w:szCs w:val="28"/>
        </w:rPr>
        <w:t>кционерным обществом</w:t>
      </w:r>
      <w:r w:rsidR="00EF60A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«АЭРОПОРТ БЕГИШЕВО»</w:t>
      </w:r>
      <w:bookmarkEnd w:id="1"/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</w:t>
      </w:r>
      <w:r w:rsidR="002C13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ст. 23, Главой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V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.7 Земельного кодекса Российской Федерации</w:t>
      </w:r>
      <w:r w:rsidR="003E1F1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EE42187" w14:textId="20CE65FD" w:rsidR="00876090" w:rsidRPr="003F524C" w:rsidRDefault="00234212" w:rsidP="003F524C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524C">
        <w:rPr>
          <w:rFonts w:eastAsiaTheme="minorHAnsi"/>
          <w:sz w:val="28"/>
          <w:szCs w:val="28"/>
          <w:lang w:eastAsia="en-US"/>
        </w:rPr>
        <w:t xml:space="preserve">1. </w:t>
      </w:r>
      <w:r w:rsidR="002C29E4" w:rsidRPr="003F524C">
        <w:rPr>
          <w:rFonts w:eastAsiaTheme="minorHAnsi"/>
          <w:sz w:val="28"/>
          <w:szCs w:val="28"/>
          <w:lang w:eastAsia="en-US"/>
        </w:rPr>
        <w:t xml:space="preserve">В целях </w:t>
      </w:r>
      <w:r w:rsidR="002C29E4" w:rsidRPr="003F524C">
        <w:rPr>
          <w:rFonts w:eastAsiaTheme="minorHAnsi"/>
          <w:bCs/>
          <w:sz w:val="28"/>
          <w:szCs w:val="28"/>
          <w:lang w:eastAsia="en-US"/>
        </w:rPr>
        <w:t>реконструкции (переноса), размещения и эксплуатации линейного объекта - Высоковольтной линии электропередач «ЛЭП-10</w:t>
      </w:r>
      <w:r w:rsidR="00990950" w:rsidRPr="003F524C">
        <w:rPr>
          <w:rFonts w:eastAsiaTheme="minorHAnsi"/>
          <w:bCs/>
          <w:sz w:val="28"/>
          <w:szCs w:val="28"/>
          <w:lang w:eastAsia="en-US"/>
        </w:rPr>
        <w:t>кВ</w:t>
      </w:r>
      <w:r w:rsidR="002C29E4" w:rsidRPr="003F524C">
        <w:rPr>
          <w:rFonts w:eastAsiaTheme="minorHAnsi"/>
          <w:bCs/>
          <w:sz w:val="28"/>
          <w:szCs w:val="28"/>
          <w:lang w:eastAsia="en-US"/>
        </w:rPr>
        <w:t xml:space="preserve">» (Инв. № 00020002) </w:t>
      </w:r>
      <w:r w:rsidR="002C13BD"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="002C29E4" w:rsidRPr="003F524C">
        <w:rPr>
          <w:rFonts w:eastAsiaTheme="minorHAnsi"/>
          <w:bCs/>
          <w:sz w:val="28"/>
          <w:szCs w:val="28"/>
          <w:lang w:eastAsia="en-US"/>
        </w:rPr>
        <w:t>в соответствии с пунктами 1 и 6 статьи 39.37 Земельного кодекса Российской</w:t>
      </w:r>
      <w:r w:rsidR="003F524C">
        <w:rPr>
          <w:rFonts w:eastAsiaTheme="minorHAnsi"/>
          <w:bCs/>
          <w:sz w:val="28"/>
          <w:szCs w:val="28"/>
          <w:lang w:eastAsia="en-US"/>
        </w:rPr>
        <w:t xml:space="preserve">                           </w:t>
      </w:r>
      <w:r w:rsidR="002C29E4" w:rsidRPr="003F524C">
        <w:rPr>
          <w:rFonts w:eastAsiaTheme="minorHAnsi"/>
          <w:bCs/>
          <w:sz w:val="28"/>
          <w:szCs w:val="28"/>
          <w:lang w:eastAsia="en-US"/>
        </w:rPr>
        <w:t xml:space="preserve"> Федерации, </w:t>
      </w:r>
      <w:r w:rsidR="00DB74A2" w:rsidRPr="003F524C">
        <w:rPr>
          <w:rFonts w:eastAsiaTheme="minorHAnsi"/>
          <w:sz w:val="28"/>
          <w:szCs w:val="28"/>
          <w:lang w:eastAsia="en-US"/>
        </w:rPr>
        <w:t xml:space="preserve">по ходатайству </w:t>
      </w:r>
      <w:r w:rsidR="003F524C">
        <w:rPr>
          <w:rFonts w:eastAsiaTheme="minorHAnsi"/>
          <w:sz w:val="28"/>
          <w:szCs w:val="28"/>
          <w:lang w:eastAsia="en-US"/>
        </w:rPr>
        <w:t>а</w:t>
      </w:r>
      <w:r w:rsidR="00DB74A2" w:rsidRPr="003F524C">
        <w:rPr>
          <w:rFonts w:eastAsiaTheme="minorHAnsi"/>
          <w:sz w:val="28"/>
          <w:szCs w:val="28"/>
          <w:lang w:eastAsia="en-US"/>
        </w:rPr>
        <w:t>кционерного общества «Особая экономическая зона  Промышленно-производственного типа «</w:t>
      </w:r>
      <w:proofErr w:type="spellStart"/>
      <w:r w:rsidR="00DB74A2" w:rsidRPr="003F524C">
        <w:rPr>
          <w:rFonts w:eastAsiaTheme="minorHAnsi"/>
          <w:sz w:val="28"/>
          <w:szCs w:val="28"/>
          <w:lang w:eastAsia="en-US"/>
        </w:rPr>
        <w:t>Алабуга</w:t>
      </w:r>
      <w:proofErr w:type="spellEnd"/>
      <w:r w:rsidR="00DB74A2" w:rsidRPr="003F524C">
        <w:rPr>
          <w:rFonts w:eastAsiaTheme="minorHAnsi"/>
          <w:sz w:val="28"/>
          <w:szCs w:val="28"/>
          <w:lang w:eastAsia="en-US"/>
        </w:rPr>
        <w:t>»</w:t>
      </w:r>
      <w:r w:rsidR="00DA6AAC" w:rsidRPr="003F524C">
        <w:rPr>
          <w:rFonts w:eastAsiaTheme="minorHAnsi"/>
          <w:sz w:val="28"/>
          <w:szCs w:val="28"/>
          <w:lang w:eastAsia="en-US"/>
        </w:rPr>
        <w:t xml:space="preserve"> (423601, Российская Федерация, Республика Татарстан, Елабужский район, город Елабуга, ул. Ш-2 (ОЭЗ </w:t>
      </w:r>
      <w:proofErr w:type="spellStart"/>
      <w:r w:rsidR="00DA6AAC" w:rsidRPr="003F524C">
        <w:rPr>
          <w:rFonts w:eastAsiaTheme="minorHAnsi"/>
          <w:sz w:val="28"/>
          <w:szCs w:val="28"/>
          <w:lang w:eastAsia="en-US"/>
        </w:rPr>
        <w:t>Алабуга</w:t>
      </w:r>
      <w:proofErr w:type="spellEnd"/>
      <w:r w:rsidR="00DA6AAC" w:rsidRPr="003F524C">
        <w:rPr>
          <w:rFonts w:eastAsiaTheme="minorHAnsi"/>
          <w:sz w:val="28"/>
          <w:szCs w:val="28"/>
          <w:lang w:eastAsia="en-US"/>
        </w:rPr>
        <w:t xml:space="preserve"> тер.), д. 4/1; ИНН </w:t>
      </w:r>
      <w:r w:rsidR="00DA6AAC" w:rsidRPr="003F524C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1646019914, ОГРН </w:t>
      </w:r>
      <w:r w:rsidR="00DA6AAC" w:rsidRPr="003F524C">
        <w:rPr>
          <w:sz w:val="28"/>
          <w:szCs w:val="28"/>
        </w:rPr>
        <w:t>1061674037259)</w:t>
      </w:r>
      <w:r w:rsidR="003F524C">
        <w:rPr>
          <w:sz w:val="28"/>
          <w:szCs w:val="28"/>
        </w:rPr>
        <w:t>,</w:t>
      </w:r>
      <w:r w:rsidR="00DA6AAC" w:rsidRPr="003F524C">
        <w:rPr>
          <w:sz w:val="28"/>
          <w:szCs w:val="28"/>
        </w:rPr>
        <w:t xml:space="preserve"> действующего на основании Соглашения № БГШ-06/470/2023 об урегулировании имущественных отношений, связанных с переносом высоковольтной линии электропередач ОЭЗ</w:t>
      </w:r>
      <w:r w:rsidR="008A07AE" w:rsidRPr="003F524C">
        <w:rPr>
          <w:sz w:val="28"/>
          <w:szCs w:val="28"/>
        </w:rPr>
        <w:t xml:space="preserve">-5523/23 </w:t>
      </w:r>
      <w:r w:rsidR="003F524C">
        <w:rPr>
          <w:sz w:val="28"/>
          <w:szCs w:val="28"/>
        </w:rPr>
        <w:t xml:space="preserve">                           </w:t>
      </w:r>
      <w:r w:rsidR="008A07AE" w:rsidRPr="003F524C">
        <w:rPr>
          <w:sz w:val="28"/>
          <w:szCs w:val="28"/>
        </w:rPr>
        <w:t>от 28.11.2023 г.</w:t>
      </w:r>
      <w:r w:rsidR="002C29E4" w:rsidRPr="003F524C">
        <w:rPr>
          <w:sz w:val="28"/>
          <w:szCs w:val="28"/>
        </w:rPr>
        <w:t xml:space="preserve">, заключенного с </w:t>
      </w:r>
      <w:r w:rsidR="003F524C">
        <w:rPr>
          <w:sz w:val="28"/>
          <w:szCs w:val="28"/>
        </w:rPr>
        <w:t>а</w:t>
      </w:r>
      <w:r w:rsidR="002C29E4" w:rsidRPr="003F524C">
        <w:rPr>
          <w:sz w:val="28"/>
          <w:szCs w:val="28"/>
        </w:rPr>
        <w:t>кционерным обществом «Аэропорт</w:t>
      </w:r>
      <w:r w:rsidR="003F524C">
        <w:rPr>
          <w:sz w:val="28"/>
          <w:szCs w:val="28"/>
        </w:rPr>
        <w:t xml:space="preserve">                                          </w:t>
      </w:r>
      <w:proofErr w:type="spellStart"/>
      <w:r w:rsidR="002C29E4" w:rsidRPr="003F524C">
        <w:rPr>
          <w:sz w:val="28"/>
          <w:szCs w:val="28"/>
        </w:rPr>
        <w:t>Бегишево</w:t>
      </w:r>
      <w:proofErr w:type="spellEnd"/>
      <w:r w:rsidR="002C29E4" w:rsidRPr="003F524C">
        <w:rPr>
          <w:sz w:val="28"/>
          <w:szCs w:val="28"/>
        </w:rPr>
        <w:t>»</w:t>
      </w:r>
      <w:r w:rsidR="00DA6AAC" w:rsidRPr="003F524C">
        <w:rPr>
          <w:sz w:val="28"/>
          <w:szCs w:val="28"/>
          <w:shd w:val="clear" w:color="auto" w:fill="FFFFFF"/>
        </w:rPr>
        <w:t> </w:t>
      </w:r>
      <w:r w:rsidR="003F4A6D" w:rsidRPr="003F524C">
        <w:rPr>
          <w:rFonts w:eastAsiaTheme="minorHAnsi"/>
          <w:sz w:val="28"/>
          <w:szCs w:val="28"/>
          <w:lang w:eastAsia="en-US"/>
        </w:rPr>
        <w:t xml:space="preserve"> </w:t>
      </w:r>
      <w:r w:rsidR="002C29E4" w:rsidRPr="003F524C">
        <w:rPr>
          <w:rFonts w:eastAsiaTheme="minorHAnsi"/>
          <w:sz w:val="28"/>
          <w:szCs w:val="28"/>
          <w:lang w:eastAsia="en-US"/>
        </w:rPr>
        <w:t>(</w:t>
      </w:r>
      <w:r w:rsidR="003F4A6D" w:rsidRPr="003F524C">
        <w:rPr>
          <w:rFonts w:eastAsiaTheme="minorHAnsi"/>
          <w:sz w:val="28"/>
          <w:szCs w:val="28"/>
          <w:lang w:eastAsia="en-US"/>
        </w:rPr>
        <w:t xml:space="preserve">423878, </w:t>
      </w:r>
      <w:r w:rsidR="002C29E4" w:rsidRPr="003F524C">
        <w:rPr>
          <w:rFonts w:eastAsiaTheme="minorHAnsi"/>
          <w:sz w:val="28"/>
          <w:szCs w:val="28"/>
          <w:lang w:eastAsia="en-US"/>
        </w:rPr>
        <w:t xml:space="preserve">Российская Федерация, </w:t>
      </w:r>
      <w:r w:rsidR="003F4A6D" w:rsidRPr="003F524C">
        <w:rPr>
          <w:rFonts w:eastAsiaTheme="minorHAnsi"/>
          <w:sz w:val="28"/>
          <w:szCs w:val="28"/>
          <w:lang w:eastAsia="en-US"/>
        </w:rPr>
        <w:t xml:space="preserve">Республика Татарстан, </w:t>
      </w:r>
      <w:proofErr w:type="spellStart"/>
      <w:r w:rsidR="003F4A6D" w:rsidRPr="003F524C">
        <w:rPr>
          <w:rFonts w:eastAsiaTheme="minorHAnsi"/>
          <w:sz w:val="28"/>
          <w:szCs w:val="28"/>
          <w:lang w:eastAsia="en-US"/>
        </w:rPr>
        <w:t>м.р</w:t>
      </w:r>
      <w:proofErr w:type="spellEnd"/>
      <w:r w:rsidR="003F4A6D" w:rsidRPr="003F524C">
        <w:rPr>
          <w:rFonts w:eastAsiaTheme="minorHAnsi"/>
          <w:sz w:val="28"/>
          <w:szCs w:val="28"/>
          <w:lang w:eastAsia="en-US"/>
        </w:rPr>
        <w:t xml:space="preserve">-н </w:t>
      </w:r>
      <w:proofErr w:type="spellStart"/>
      <w:r w:rsidR="003F4A6D" w:rsidRPr="003F524C">
        <w:rPr>
          <w:rFonts w:eastAsiaTheme="minorHAnsi"/>
          <w:sz w:val="28"/>
          <w:szCs w:val="28"/>
          <w:lang w:eastAsia="en-US"/>
        </w:rPr>
        <w:t>Тукаевский</w:t>
      </w:r>
      <w:proofErr w:type="spellEnd"/>
      <w:r w:rsidR="003F4A6D" w:rsidRPr="003F524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F4A6D" w:rsidRPr="003F524C">
        <w:rPr>
          <w:rFonts w:eastAsiaTheme="minorHAnsi"/>
          <w:sz w:val="28"/>
          <w:szCs w:val="28"/>
          <w:lang w:eastAsia="en-US"/>
        </w:rPr>
        <w:t>с.п</w:t>
      </w:r>
      <w:proofErr w:type="spellEnd"/>
      <w:r w:rsidR="003F4A6D" w:rsidRPr="003F524C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3F4A6D" w:rsidRPr="003F524C">
        <w:rPr>
          <w:rFonts w:eastAsiaTheme="minorHAnsi"/>
          <w:sz w:val="28"/>
          <w:szCs w:val="28"/>
          <w:lang w:eastAsia="en-US"/>
        </w:rPr>
        <w:t>Биклянское</w:t>
      </w:r>
      <w:proofErr w:type="spellEnd"/>
      <w:r w:rsidR="003F4A6D" w:rsidRPr="003F524C">
        <w:rPr>
          <w:rFonts w:eastAsiaTheme="minorHAnsi"/>
          <w:sz w:val="28"/>
          <w:szCs w:val="28"/>
          <w:lang w:eastAsia="en-US"/>
        </w:rPr>
        <w:t xml:space="preserve">, тер. Аэропорт </w:t>
      </w:r>
      <w:proofErr w:type="spellStart"/>
      <w:r w:rsidR="003F4A6D" w:rsidRPr="003F524C">
        <w:rPr>
          <w:rFonts w:eastAsiaTheme="minorHAnsi"/>
          <w:sz w:val="28"/>
          <w:szCs w:val="28"/>
          <w:lang w:eastAsia="en-US"/>
        </w:rPr>
        <w:t>Бегишево</w:t>
      </w:r>
      <w:proofErr w:type="spellEnd"/>
      <w:r w:rsidR="003F4A6D" w:rsidRPr="003F524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F4A6D" w:rsidRPr="003F524C">
        <w:rPr>
          <w:rFonts w:eastAsiaTheme="minorHAnsi"/>
          <w:sz w:val="28"/>
          <w:szCs w:val="28"/>
          <w:lang w:eastAsia="en-US"/>
        </w:rPr>
        <w:t>зд</w:t>
      </w:r>
      <w:proofErr w:type="spellEnd"/>
      <w:r w:rsidR="003F4A6D" w:rsidRPr="003F524C">
        <w:rPr>
          <w:rFonts w:eastAsiaTheme="minorHAnsi"/>
          <w:sz w:val="28"/>
          <w:szCs w:val="28"/>
          <w:lang w:eastAsia="en-US"/>
        </w:rPr>
        <w:t>. 14, ИНН 1650145238, ОГРН 1061650059921</w:t>
      </w:r>
      <w:r w:rsidR="002C29E4" w:rsidRPr="003F524C">
        <w:rPr>
          <w:rFonts w:eastAsiaTheme="minorHAnsi"/>
          <w:sz w:val="28"/>
          <w:szCs w:val="28"/>
          <w:lang w:eastAsia="en-US"/>
        </w:rPr>
        <w:t>)</w:t>
      </w:r>
      <w:r w:rsidR="003F4A6D" w:rsidRPr="003F524C">
        <w:rPr>
          <w:rFonts w:eastAsiaTheme="minorHAnsi"/>
          <w:sz w:val="28"/>
          <w:szCs w:val="28"/>
          <w:lang w:eastAsia="en-US"/>
        </w:rPr>
        <w:t xml:space="preserve">, </w:t>
      </w:r>
      <w:r w:rsidR="002C29E4" w:rsidRPr="003F524C">
        <w:rPr>
          <w:rFonts w:eastAsiaTheme="minorHAnsi"/>
          <w:sz w:val="28"/>
          <w:szCs w:val="28"/>
          <w:lang w:eastAsia="en-US"/>
        </w:rPr>
        <w:t xml:space="preserve">установить </w:t>
      </w:r>
      <w:r w:rsidR="003F4A6D" w:rsidRPr="003F524C">
        <w:rPr>
          <w:rFonts w:eastAsiaTheme="minorHAnsi"/>
          <w:sz w:val="28"/>
          <w:szCs w:val="28"/>
          <w:lang w:eastAsia="en-US"/>
        </w:rPr>
        <w:t>публичный сервитут в отношении частей земельных участков с кадастровыми номерами 16:30:040302:2, 16:30:000000:1597, 16:30:000000:1588, а также в отношении земель, расположенных в границах</w:t>
      </w:r>
      <w:r w:rsidR="003F524C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3F4A6D" w:rsidRPr="003F524C">
        <w:rPr>
          <w:rFonts w:eastAsiaTheme="minorHAnsi"/>
          <w:sz w:val="28"/>
          <w:szCs w:val="28"/>
          <w:lang w:eastAsia="en-US"/>
        </w:rPr>
        <w:t xml:space="preserve"> кадастрового квартала 16:30:040302</w:t>
      </w:r>
      <w:r w:rsidR="00876090" w:rsidRPr="003F524C">
        <w:rPr>
          <w:rFonts w:eastAsiaTheme="minorHAnsi"/>
          <w:sz w:val="28"/>
          <w:szCs w:val="28"/>
          <w:lang w:eastAsia="en-US"/>
        </w:rPr>
        <w:t xml:space="preserve">. </w:t>
      </w:r>
    </w:p>
    <w:p w14:paraId="45631C10" w14:textId="54C8128E" w:rsidR="00D662A4" w:rsidRPr="003F524C" w:rsidRDefault="003F4A6D" w:rsidP="003F524C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524C">
        <w:rPr>
          <w:rFonts w:eastAsiaTheme="minorHAnsi"/>
          <w:sz w:val="28"/>
          <w:szCs w:val="28"/>
          <w:lang w:eastAsia="en-US"/>
        </w:rPr>
        <w:t xml:space="preserve">2. </w:t>
      </w:r>
      <w:r w:rsidR="00D662A4" w:rsidRPr="003F524C">
        <w:rPr>
          <w:rFonts w:eastAsiaTheme="minorHAnsi"/>
          <w:sz w:val="28"/>
          <w:szCs w:val="28"/>
          <w:lang w:eastAsia="en-US"/>
        </w:rPr>
        <w:t xml:space="preserve">Утвердить </w:t>
      </w:r>
      <w:r w:rsidRPr="003F524C">
        <w:rPr>
          <w:rFonts w:eastAsiaTheme="minorHAnsi"/>
          <w:sz w:val="28"/>
          <w:szCs w:val="28"/>
          <w:lang w:eastAsia="en-US"/>
        </w:rPr>
        <w:t>границы публичного сервитута</w:t>
      </w:r>
      <w:r w:rsidR="00431AB4" w:rsidRPr="003F524C">
        <w:rPr>
          <w:rFonts w:eastAsiaTheme="minorHAnsi"/>
          <w:sz w:val="28"/>
          <w:szCs w:val="28"/>
          <w:lang w:eastAsia="en-US"/>
        </w:rPr>
        <w:t>,</w:t>
      </w:r>
      <w:r w:rsidRPr="003F524C">
        <w:rPr>
          <w:rFonts w:eastAsiaTheme="minorHAnsi"/>
          <w:sz w:val="28"/>
          <w:szCs w:val="28"/>
          <w:lang w:eastAsia="en-US"/>
        </w:rPr>
        <w:t xml:space="preserve"> </w:t>
      </w:r>
      <w:r w:rsidR="00431AB4" w:rsidRPr="003F524C">
        <w:rPr>
          <w:rFonts w:eastAsiaTheme="minorHAnsi"/>
          <w:sz w:val="28"/>
          <w:szCs w:val="28"/>
          <w:lang w:eastAsia="en-US"/>
        </w:rPr>
        <w:t>указанные в пункте 1 настоящего постановления, согласно</w:t>
      </w:r>
      <w:r w:rsidR="00D662A4" w:rsidRPr="003F524C">
        <w:rPr>
          <w:rFonts w:eastAsiaTheme="minorHAnsi"/>
          <w:sz w:val="28"/>
          <w:szCs w:val="28"/>
          <w:lang w:eastAsia="en-US"/>
        </w:rPr>
        <w:t xml:space="preserve"> графическо</w:t>
      </w:r>
      <w:r w:rsidR="00431AB4" w:rsidRPr="003F524C">
        <w:rPr>
          <w:rFonts w:eastAsiaTheme="minorHAnsi"/>
          <w:sz w:val="28"/>
          <w:szCs w:val="28"/>
          <w:lang w:eastAsia="en-US"/>
        </w:rPr>
        <w:t>му</w:t>
      </w:r>
      <w:r w:rsidR="00D662A4" w:rsidRPr="003F524C">
        <w:rPr>
          <w:rFonts w:eastAsiaTheme="minorHAnsi"/>
          <w:sz w:val="28"/>
          <w:szCs w:val="28"/>
          <w:lang w:eastAsia="en-US"/>
        </w:rPr>
        <w:t xml:space="preserve"> описани</w:t>
      </w:r>
      <w:r w:rsidR="00431AB4" w:rsidRPr="003F524C">
        <w:rPr>
          <w:rFonts w:eastAsiaTheme="minorHAnsi"/>
          <w:sz w:val="28"/>
          <w:szCs w:val="28"/>
          <w:lang w:eastAsia="en-US"/>
        </w:rPr>
        <w:t>ю</w:t>
      </w:r>
      <w:r w:rsidR="00D662A4" w:rsidRPr="003F524C">
        <w:rPr>
          <w:rFonts w:eastAsiaTheme="minorHAnsi"/>
          <w:sz w:val="28"/>
          <w:szCs w:val="28"/>
          <w:lang w:eastAsia="en-US"/>
        </w:rPr>
        <w:t xml:space="preserve"> местоположения границ публичного </w:t>
      </w:r>
      <w:r w:rsidR="00431AB4" w:rsidRPr="003F524C">
        <w:rPr>
          <w:rFonts w:eastAsiaTheme="minorHAnsi"/>
          <w:sz w:val="28"/>
          <w:szCs w:val="28"/>
          <w:lang w:eastAsia="en-US"/>
        </w:rPr>
        <w:t xml:space="preserve">сервитута «ЛЭП-10кВ» </w:t>
      </w:r>
      <w:r w:rsidR="00D662A4" w:rsidRPr="003F524C">
        <w:rPr>
          <w:rFonts w:eastAsiaTheme="minorHAnsi"/>
          <w:sz w:val="28"/>
          <w:szCs w:val="28"/>
          <w:lang w:eastAsia="en-US"/>
        </w:rPr>
        <w:t>(приложение к настоящему постановлению).</w:t>
      </w:r>
    </w:p>
    <w:p w14:paraId="70602BFA" w14:textId="6361BA27" w:rsidR="00D662A4" w:rsidRPr="003F524C" w:rsidRDefault="002C29E4" w:rsidP="003F524C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524C">
        <w:rPr>
          <w:rFonts w:eastAsiaTheme="minorHAnsi"/>
          <w:sz w:val="28"/>
          <w:szCs w:val="28"/>
          <w:lang w:eastAsia="en-US"/>
        </w:rPr>
        <w:t>3</w:t>
      </w:r>
      <w:r w:rsidR="00D662A4" w:rsidRPr="003F524C">
        <w:rPr>
          <w:rFonts w:eastAsiaTheme="minorHAnsi"/>
          <w:sz w:val="28"/>
          <w:szCs w:val="28"/>
          <w:lang w:eastAsia="en-US"/>
        </w:rPr>
        <w:t xml:space="preserve">. </w:t>
      </w:r>
      <w:r w:rsidR="00431AB4" w:rsidRPr="003F524C">
        <w:rPr>
          <w:rFonts w:eastAsiaTheme="minorHAnsi"/>
          <w:sz w:val="28"/>
          <w:szCs w:val="28"/>
          <w:lang w:eastAsia="en-US"/>
        </w:rPr>
        <w:t>Установить срок действия публичного сервитута, а также с</w:t>
      </w:r>
      <w:r w:rsidR="00D662A4" w:rsidRPr="003F524C">
        <w:rPr>
          <w:rFonts w:eastAsiaTheme="minorHAnsi"/>
          <w:sz w:val="28"/>
          <w:szCs w:val="28"/>
          <w:lang w:eastAsia="en-US"/>
        </w:rPr>
        <w:t>рок, в течение</w:t>
      </w:r>
      <w:r w:rsidR="003F524C">
        <w:rPr>
          <w:rFonts w:eastAsiaTheme="minorHAnsi"/>
          <w:sz w:val="28"/>
          <w:szCs w:val="28"/>
          <w:lang w:eastAsia="en-US"/>
        </w:rPr>
        <w:t xml:space="preserve">                 </w:t>
      </w:r>
      <w:r w:rsidR="00D662A4" w:rsidRPr="003F524C">
        <w:rPr>
          <w:rFonts w:eastAsiaTheme="minorHAnsi"/>
          <w:sz w:val="28"/>
          <w:szCs w:val="28"/>
          <w:lang w:eastAsia="en-US"/>
        </w:rPr>
        <w:t xml:space="preserve"> которого использование частей земельных участков в соответствии с их разрешенным использованием будет невозможно или существенно затруднено, в связи</w:t>
      </w:r>
      <w:r w:rsidR="003F524C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D662A4" w:rsidRPr="003F524C">
        <w:rPr>
          <w:rFonts w:eastAsiaTheme="minorHAnsi"/>
          <w:sz w:val="28"/>
          <w:szCs w:val="28"/>
          <w:lang w:eastAsia="en-US"/>
        </w:rPr>
        <w:t xml:space="preserve"> с осуществлением сервитута </w:t>
      </w:r>
      <w:r w:rsidR="00431AB4" w:rsidRPr="003F524C">
        <w:rPr>
          <w:rFonts w:eastAsiaTheme="minorHAnsi"/>
          <w:sz w:val="28"/>
          <w:szCs w:val="28"/>
          <w:lang w:eastAsia="en-US"/>
        </w:rPr>
        <w:t>– 10 (десять) лет</w:t>
      </w:r>
      <w:r w:rsidR="00D662A4" w:rsidRPr="003F524C">
        <w:rPr>
          <w:rFonts w:eastAsiaTheme="minorHAnsi"/>
          <w:sz w:val="28"/>
          <w:szCs w:val="28"/>
          <w:lang w:eastAsia="en-US"/>
        </w:rPr>
        <w:t>.</w:t>
      </w:r>
    </w:p>
    <w:p w14:paraId="5BAA50C3" w14:textId="22271CC6" w:rsidR="00FD1DD3" w:rsidRPr="003F524C" w:rsidRDefault="002C29E4" w:rsidP="003F524C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524C">
        <w:rPr>
          <w:rFonts w:eastAsiaTheme="minorHAnsi"/>
          <w:sz w:val="28"/>
          <w:szCs w:val="28"/>
          <w:lang w:eastAsia="en-US"/>
        </w:rPr>
        <w:t>4.</w:t>
      </w:r>
      <w:r w:rsidR="00DF3AE2" w:rsidRPr="003F524C">
        <w:rPr>
          <w:rFonts w:eastAsiaTheme="minorHAnsi"/>
          <w:sz w:val="28"/>
          <w:szCs w:val="28"/>
          <w:lang w:eastAsia="en-US"/>
        </w:rPr>
        <w:t xml:space="preserve"> </w:t>
      </w:r>
      <w:r w:rsidR="00C7161A" w:rsidRPr="003F524C">
        <w:rPr>
          <w:rFonts w:eastAsiaTheme="minorHAnsi"/>
          <w:sz w:val="28"/>
          <w:szCs w:val="28"/>
          <w:lang w:eastAsia="en-US"/>
        </w:rPr>
        <w:t xml:space="preserve"> </w:t>
      </w:r>
      <w:r w:rsidR="00DF3AE2" w:rsidRPr="003F524C">
        <w:rPr>
          <w:rFonts w:eastAsiaTheme="minorHAnsi"/>
          <w:sz w:val="28"/>
          <w:szCs w:val="28"/>
          <w:lang w:eastAsia="en-US"/>
        </w:rPr>
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устанавливается в соответствии со </w:t>
      </w:r>
      <w:r w:rsidR="00990950" w:rsidRPr="003F524C">
        <w:rPr>
          <w:rFonts w:eastAsiaTheme="minorHAnsi"/>
          <w:sz w:val="28"/>
          <w:szCs w:val="28"/>
          <w:lang w:eastAsia="en-US"/>
        </w:rPr>
        <w:t>статьями</w:t>
      </w:r>
      <w:r w:rsidR="00DF3AE2" w:rsidRPr="003F524C">
        <w:rPr>
          <w:rFonts w:eastAsiaTheme="minorHAnsi"/>
          <w:sz w:val="28"/>
          <w:szCs w:val="28"/>
          <w:lang w:eastAsia="en-US"/>
        </w:rPr>
        <w:t xml:space="preserve"> 104-107 Земельного </w:t>
      </w:r>
      <w:r w:rsidR="0013143F">
        <w:rPr>
          <w:rFonts w:eastAsiaTheme="minorHAnsi"/>
          <w:sz w:val="28"/>
          <w:szCs w:val="28"/>
          <w:lang w:eastAsia="en-US"/>
        </w:rPr>
        <w:t>к</w:t>
      </w:r>
      <w:r w:rsidR="00DF3AE2" w:rsidRPr="003F524C">
        <w:rPr>
          <w:rFonts w:eastAsiaTheme="minorHAnsi"/>
          <w:sz w:val="28"/>
          <w:szCs w:val="28"/>
          <w:lang w:eastAsia="en-US"/>
        </w:rPr>
        <w:t>одекса Российской</w:t>
      </w:r>
      <w:r w:rsidR="0013143F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DF3AE2" w:rsidRPr="003F524C">
        <w:rPr>
          <w:rFonts w:eastAsiaTheme="minorHAnsi"/>
          <w:sz w:val="28"/>
          <w:szCs w:val="28"/>
          <w:lang w:eastAsia="en-US"/>
        </w:rPr>
        <w:t xml:space="preserve"> Федерации.</w:t>
      </w:r>
    </w:p>
    <w:p w14:paraId="7C7BE42A" w14:textId="77777777" w:rsidR="0013143F" w:rsidRDefault="0013143F" w:rsidP="003F524C">
      <w:pPr>
        <w:widowControl w:val="0"/>
        <w:tabs>
          <w:tab w:val="left" w:pos="83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13143F" w:rsidSect="002C13BD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3483F7C1" w14:textId="555CFE3E" w:rsidR="00D662A4" w:rsidRPr="003F524C" w:rsidRDefault="002C29E4" w:rsidP="003F524C">
      <w:pPr>
        <w:widowControl w:val="0"/>
        <w:tabs>
          <w:tab w:val="left" w:pos="83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Порядок </w:t>
      </w:r>
      <w:r w:rsidR="00DF3AE2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асчета и внесения платы за публичный сервитут в отношении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частей земельных участков установить в соответствии с требованиями ст.</w:t>
      </w:r>
      <w:r w:rsidR="00DF3AE2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39.46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Земельного кодекса Р</w:t>
      </w:r>
      <w:r w:rsidR="00DF3AE2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DF3AE2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B2A09A1" w14:textId="4540D001" w:rsidR="00D662A4" w:rsidRPr="003F524C" w:rsidRDefault="002C29E4" w:rsidP="003F524C">
      <w:pPr>
        <w:widowControl w:val="0"/>
        <w:tabs>
          <w:tab w:val="left" w:pos="92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A4156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</w:t>
      </w:r>
      <w:r w:rsidR="00C557F8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FA4156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связям с общественностью и СМИ Совета Нижнекамского муниципального района Республики Татарстан</w:t>
      </w:r>
      <w:r w:rsidR="00406AAD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установленном законодательством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порядке в течение пяти рабочих дней со дня принятия настоящего постановления обеспечить</w:t>
      </w:r>
      <w:r w:rsidR="0099095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размещение настоящего постановления на официальном сайте</w:t>
      </w:r>
      <w:r w:rsidR="00DF3AE2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</w:t>
      </w:r>
      <w:r w:rsidR="0099095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нтернет</w:t>
      </w:r>
      <w:r w:rsidR="003333D1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E04DD12" w14:textId="71464A92" w:rsidR="007175FE" w:rsidRPr="003F524C" w:rsidRDefault="00990950" w:rsidP="003F524C">
      <w:pPr>
        <w:widowControl w:val="0"/>
        <w:tabs>
          <w:tab w:val="left" w:pos="92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23738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93AE9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МКУ</w:t>
      </w:r>
      <w:r w:rsidR="00623738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«Управление земельных и имущественных отношений» Нижнекамского муниципального района Республики Татарстан в установленном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</w:t>
      </w:r>
      <w:r w:rsidR="00623738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 порядке в течение пяти рабочих дней со дня принятия настоящего постановления</w:t>
      </w:r>
      <w:r w:rsidR="007175FE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623738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6C031B1" w14:textId="2616EE50" w:rsidR="00D662A4" w:rsidRPr="003F524C" w:rsidRDefault="007175FE" w:rsidP="003F524C">
      <w:pPr>
        <w:widowControl w:val="0"/>
        <w:tabs>
          <w:tab w:val="left" w:pos="92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23738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</w:t>
      </w:r>
      <w:r w:rsidR="0099095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направление </w:t>
      </w:r>
      <w:r w:rsidR="000D4AA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копии решения об установлении публичного сервитута в орган регистрации прав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8C13779" w14:textId="30BA7BCE" w:rsidR="007175FE" w:rsidRPr="003F524C" w:rsidRDefault="007175FE" w:rsidP="003F5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3F524C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кционерному обществу «Особая Экономическая Зона Промышленно-производственного типа «</w:t>
      </w:r>
      <w:proofErr w:type="spellStart"/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Алабуга</w:t>
      </w:r>
      <w:proofErr w:type="spellEnd"/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3F524C">
        <w:rPr>
          <w:rFonts w:ascii="Times New Roman" w:hAnsi="Times New Roman" w:cs="Times New Roman"/>
          <w:sz w:val="28"/>
          <w:szCs w:val="28"/>
        </w:rPr>
        <w:t xml:space="preserve">копию решения об установлении </w:t>
      </w:r>
      <w:r w:rsidR="0013143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F524C">
        <w:rPr>
          <w:rFonts w:ascii="Times New Roman" w:hAnsi="Times New Roman" w:cs="Times New Roman"/>
          <w:sz w:val="28"/>
          <w:szCs w:val="28"/>
        </w:rPr>
        <w:t>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63F22BB" w14:textId="68552253" w:rsidR="00D662A4" w:rsidRPr="003F524C" w:rsidRDefault="00990950" w:rsidP="003F524C">
      <w:pPr>
        <w:widowControl w:val="0"/>
        <w:tabs>
          <w:tab w:val="left" w:pos="86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9C2353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D4AA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Предложить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кционерному обществу</w:t>
      </w:r>
      <w:r w:rsidR="000D4AA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«Особая Экономическая Зона Промышленно-производственного типа «</w:t>
      </w:r>
      <w:proofErr w:type="spellStart"/>
      <w:r w:rsidR="000D4AA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Алабуга</w:t>
      </w:r>
      <w:proofErr w:type="spellEnd"/>
      <w:r w:rsidR="000D4AA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3F2401BA" w14:textId="7DD8BF0B" w:rsidR="00D662A4" w:rsidRPr="003F524C" w:rsidRDefault="00AB64F8" w:rsidP="003F524C">
      <w:pPr>
        <w:widowControl w:val="0"/>
        <w:tabs>
          <w:tab w:val="left" w:pos="76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выполнить работы по установлению публичного сервитута;</w:t>
      </w:r>
    </w:p>
    <w:p w14:paraId="63631356" w14:textId="784A356E" w:rsidR="00D662A4" w:rsidRPr="003F524C" w:rsidRDefault="00D662A4" w:rsidP="003F524C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0D4AA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заключить соглашения об установлении публичного сервитута</w:t>
      </w:r>
      <w:r w:rsidR="000D4AA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правообладателями земельных участков, указанных в пункте 1 настоящего постановления;</w:t>
      </w:r>
    </w:p>
    <w:p w14:paraId="63E96FFF" w14:textId="5E3EF614" w:rsidR="00D662A4" w:rsidRPr="003F524C" w:rsidRDefault="00D662A4" w:rsidP="003F524C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соблюсти природоохранное и земельное законодательство.</w:t>
      </w:r>
    </w:p>
    <w:p w14:paraId="0D7A6906" w14:textId="18436C0D" w:rsidR="00D662A4" w:rsidRPr="003F524C" w:rsidRDefault="00990950" w:rsidP="003F524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9C2353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Акционерному обществу «Особая Экономическая Зона Промышленно-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производственного типа «</w:t>
      </w:r>
      <w:proofErr w:type="spellStart"/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Алабуга</w:t>
      </w:r>
      <w:proofErr w:type="spellEnd"/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привести земельные участки, указанные </w:t>
      </w:r>
      <w:r w:rsidR="00D93AE9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 настоящего постановления</w:t>
      </w:r>
      <w:r w:rsidR="00D93AE9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состояние, пригодное для использования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их видом разрешенного использования, </w:t>
      </w:r>
      <w:r w:rsidR="00406AAD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 и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сроки,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установленные ст.</w:t>
      </w:r>
      <w:r w:rsidR="00D93AE9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39.50 Земельного кодекса Р</w:t>
      </w:r>
      <w:r w:rsidR="00D93AE9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D93AE9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</w:t>
      </w:r>
      <w:r w:rsidR="00D662A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7B1FA18" w14:textId="081A14C3" w:rsidR="003333D1" w:rsidRPr="003F524C" w:rsidRDefault="00990950" w:rsidP="003F5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9C2353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333D1" w:rsidRPr="003F524C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данного постановления возложить на</w:t>
      </w:r>
      <w:r w:rsidR="00131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3D1" w:rsidRPr="003F524C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D93AE9" w:rsidRPr="003F524C">
        <w:rPr>
          <w:rFonts w:ascii="Times New Roman" w:eastAsia="Times New Roman" w:hAnsi="Times New Roman" w:cs="Times New Roman"/>
          <w:sz w:val="28"/>
          <w:szCs w:val="28"/>
        </w:rPr>
        <w:t>МКУ «</w:t>
      </w:r>
      <w:r w:rsidR="003333D1" w:rsidRPr="003F524C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13143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33D1" w:rsidRPr="003F524C">
        <w:rPr>
          <w:rFonts w:ascii="Times New Roman" w:eastAsia="Times New Roman" w:hAnsi="Times New Roman" w:cs="Times New Roman"/>
          <w:sz w:val="28"/>
          <w:szCs w:val="28"/>
        </w:rPr>
        <w:t xml:space="preserve"> земельных и имущественных отношений Нижнекамского</w:t>
      </w:r>
      <w:r w:rsidR="001314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3333D1" w:rsidRPr="003F524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93AE9" w:rsidRPr="003F52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33D1" w:rsidRPr="003F5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E9" w:rsidRPr="003F524C">
        <w:rPr>
          <w:rFonts w:ascii="Times New Roman" w:eastAsia="Times New Roman" w:hAnsi="Times New Roman" w:cs="Times New Roman"/>
          <w:sz w:val="28"/>
          <w:szCs w:val="28"/>
        </w:rPr>
        <w:t>Зарипова</w:t>
      </w:r>
      <w:r w:rsidR="0013143F" w:rsidRPr="00131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43F" w:rsidRPr="003F524C">
        <w:rPr>
          <w:rFonts w:ascii="Times New Roman" w:eastAsia="Times New Roman" w:hAnsi="Times New Roman" w:cs="Times New Roman"/>
          <w:sz w:val="28"/>
          <w:szCs w:val="28"/>
        </w:rPr>
        <w:t>Д.И</w:t>
      </w:r>
      <w:r w:rsidR="003333D1" w:rsidRPr="003F52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D43FB0" w14:textId="77777777" w:rsidR="003333D1" w:rsidRPr="003F524C" w:rsidRDefault="003333D1" w:rsidP="003F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83801" w14:textId="77777777" w:rsidR="009C2353" w:rsidRPr="003F524C" w:rsidRDefault="009C2353" w:rsidP="003F524C">
      <w:pPr>
        <w:pStyle w:val="24"/>
        <w:shd w:val="clear" w:color="auto" w:fill="auto"/>
        <w:tabs>
          <w:tab w:val="left" w:pos="1338"/>
        </w:tabs>
        <w:spacing w:before="0" w:after="0" w:line="240" w:lineRule="auto"/>
        <w:ind w:left="1020"/>
        <w:jc w:val="both"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</w:p>
    <w:p w14:paraId="6FB3FED7" w14:textId="08BF8336" w:rsidR="00253856" w:rsidRPr="003F524C" w:rsidRDefault="006A0E75" w:rsidP="0013143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E4B5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уководител</w:t>
      </w:r>
      <w:r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3E4B5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</w:t>
      </w:r>
      <w:r w:rsidR="00B53EC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9B359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B53EC4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3E4B55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="00990950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</w:t>
      </w:r>
      <w:r w:rsidR="001314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D93AE9" w:rsidRPr="003F524C">
        <w:rPr>
          <w:rFonts w:ascii="Times New Roman" w:eastAsiaTheme="minorHAnsi" w:hAnsi="Times New Roman" w:cs="Times New Roman"/>
          <w:sz w:val="28"/>
          <w:szCs w:val="28"/>
          <w:lang w:eastAsia="en-US"/>
        </w:rPr>
        <w:t>Р.Ф. Булатов</w:t>
      </w:r>
    </w:p>
    <w:sectPr w:rsidR="00253856" w:rsidRPr="003F524C" w:rsidSect="00131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C21D6"/>
    <w:multiLevelType w:val="multilevel"/>
    <w:tmpl w:val="9C04E2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F22FA"/>
    <w:multiLevelType w:val="hybridMultilevel"/>
    <w:tmpl w:val="34504764"/>
    <w:lvl w:ilvl="0" w:tplc="A3464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392318"/>
    <w:multiLevelType w:val="hybridMultilevel"/>
    <w:tmpl w:val="231C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75FE"/>
    <w:multiLevelType w:val="multilevel"/>
    <w:tmpl w:val="C14615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1F0EE7"/>
    <w:multiLevelType w:val="multilevel"/>
    <w:tmpl w:val="E4AC174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63BC0"/>
    <w:multiLevelType w:val="hybridMultilevel"/>
    <w:tmpl w:val="0834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650D5"/>
    <w:multiLevelType w:val="multilevel"/>
    <w:tmpl w:val="A03A56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657213"/>
    <w:multiLevelType w:val="multilevel"/>
    <w:tmpl w:val="2398D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F4374"/>
    <w:multiLevelType w:val="hybridMultilevel"/>
    <w:tmpl w:val="95F688E6"/>
    <w:lvl w:ilvl="0" w:tplc="68C6E66E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78"/>
    <w:rsid w:val="00026A52"/>
    <w:rsid w:val="00032817"/>
    <w:rsid w:val="0003594B"/>
    <w:rsid w:val="0004527C"/>
    <w:rsid w:val="000600E8"/>
    <w:rsid w:val="00061481"/>
    <w:rsid w:val="000A3BB2"/>
    <w:rsid w:val="000A59B5"/>
    <w:rsid w:val="000A6191"/>
    <w:rsid w:val="000B14F2"/>
    <w:rsid w:val="000D4AA5"/>
    <w:rsid w:val="000F438F"/>
    <w:rsid w:val="000F7C89"/>
    <w:rsid w:val="00102449"/>
    <w:rsid w:val="00113EE1"/>
    <w:rsid w:val="00116465"/>
    <w:rsid w:val="00122467"/>
    <w:rsid w:val="0013143F"/>
    <w:rsid w:val="001339FF"/>
    <w:rsid w:val="001346EC"/>
    <w:rsid w:val="001436EC"/>
    <w:rsid w:val="00150132"/>
    <w:rsid w:val="00153A63"/>
    <w:rsid w:val="00174104"/>
    <w:rsid w:val="001B5904"/>
    <w:rsid w:val="001B6F8A"/>
    <w:rsid w:val="001C00DF"/>
    <w:rsid w:val="001C0435"/>
    <w:rsid w:val="001D2227"/>
    <w:rsid w:val="001F4D78"/>
    <w:rsid w:val="0021719A"/>
    <w:rsid w:val="00227AF6"/>
    <w:rsid w:val="00234212"/>
    <w:rsid w:val="002365FC"/>
    <w:rsid w:val="002427B1"/>
    <w:rsid w:val="00243A31"/>
    <w:rsid w:val="00253856"/>
    <w:rsid w:val="0028678C"/>
    <w:rsid w:val="00293AEF"/>
    <w:rsid w:val="002C13BD"/>
    <w:rsid w:val="002C29E4"/>
    <w:rsid w:val="002C5EE9"/>
    <w:rsid w:val="002E111F"/>
    <w:rsid w:val="00306E92"/>
    <w:rsid w:val="00310B74"/>
    <w:rsid w:val="00314C0D"/>
    <w:rsid w:val="003333D1"/>
    <w:rsid w:val="003335B7"/>
    <w:rsid w:val="00343C12"/>
    <w:rsid w:val="00351F0A"/>
    <w:rsid w:val="00353CB8"/>
    <w:rsid w:val="00355564"/>
    <w:rsid w:val="00356A83"/>
    <w:rsid w:val="003672B0"/>
    <w:rsid w:val="00374E3F"/>
    <w:rsid w:val="00384331"/>
    <w:rsid w:val="00397BC5"/>
    <w:rsid w:val="003C54DA"/>
    <w:rsid w:val="003D54B0"/>
    <w:rsid w:val="003E1F10"/>
    <w:rsid w:val="003E4B55"/>
    <w:rsid w:val="003F4A6D"/>
    <w:rsid w:val="003F524C"/>
    <w:rsid w:val="004003E4"/>
    <w:rsid w:val="00406AAD"/>
    <w:rsid w:val="00414424"/>
    <w:rsid w:val="00431412"/>
    <w:rsid w:val="00431AB4"/>
    <w:rsid w:val="00440F18"/>
    <w:rsid w:val="0046453C"/>
    <w:rsid w:val="00470A18"/>
    <w:rsid w:val="004752BC"/>
    <w:rsid w:val="00476C0C"/>
    <w:rsid w:val="00493648"/>
    <w:rsid w:val="004A4669"/>
    <w:rsid w:val="004A5406"/>
    <w:rsid w:val="004B0DBE"/>
    <w:rsid w:val="004D0D59"/>
    <w:rsid w:val="004F233C"/>
    <w:rsid w:val="00505375"/>
    <w:rsid w:val="00516BA1"/>
    <w:rsid w:val="005515BC"/>
    <w:rsid w:val="00557EF9"/>
    <w:rsid w:val="00566065"/>
    <w:rsid w:val="0058496B"/>
    <w:rsid w:val="0059180C"/>
    <w:rsid w:val="00594DE9"/>
    <w:rsid w:val="005C17DE"/>
    <w:rsid w:val="005F4B39"/>
    <w:rsid w:val="005F6085"/>
    <w:rsid w:val="00605E31"/>
    <w:rsid w:val="00623738"/>
    <w:rsid w:val="00647A44"/>
    <w:rsid w:val="006A0499"/>
    <w:rsid w:val="006A0E75"/>
    <w:rsid w:val="006A1B8B"/>
    <w:rsid w:val="006A48CD"/>
    <w:rsid w:val="006B5433"/>
    <w:rsid w:val="006C508E"/>
    <w:rsid w:val="006D53DD"/>
    <w:rsid w:val="006F667C"/>
    <w:rsid w:val="0071010B"/>
    <w:rsid w:val="0071631E"/>
    <w:rsid w:val="007175FE"/>
    <w:rsid w:val="007263B9"/>
    <w:rsid w:val="00735C64"/>
    <w:rsid w:val="00745612"/>
    <w:rsid w:val="00751A80"/>
    <w:rsid w:val="007531F6"/>
    <w:rsid w:val="00773309"/>
    <w:rsid w:val="00780DA1"/>
    <w:rsid w:val="00785737"/>
    <w:rsid w:val="00791702"/>
    <w:rsid w:val="007926B3"/>
    <w:rsid w:val="007C22CB"/>
    <w:rsid w:val="007D0FAC"/>
    <w:rsid w:val="007D7176"/>
    <w:rsid w:val="008022A4"/>
    <w:rsid w:val="00816362"/>
    <w:rsid w:val="008358C3"/>
    <w:rsid w:val="00844184"/>
    <w:rsid w:val="00876090"/>
    <w:rsid w:val="0088081E"/>
    <w:rsid w:val="0089744A"/>
    <w:rsid w:val="008A07AE"/>
    <w:rsid w:val="008A4C96"/>
    <w:rsid w:val="008B7D76"/>
    <w:rsid w:val="008C2764"/>
    <w:rsid w:val="008C4143"/>
    <w:rsid w:val="008E2211"/>
    <w:rsid w:val="008F35CC"/>
    <w:rsid w:val="009279F1"/>
    <w:rsid w:val="00937DBA"/>
    <w:rsid w:val="009539B1"/>
    <w:rsid w:val="009664C2"/>
    <w:rsid w:val="00967E48"/>
    <w:rsid w:val="009861A6"/>
    <w:rsid w:val="00990950"/>
    <w:rsid w:val="009B3590"/>
    <w:rsid w:val="009B5432"/>
    <w:rsid w:val="009C2353"/>
    <w:rsid w:val="009C6348"/>
    <w:rsid w:val="009E50C2"/>
    <w:rsid w:val="00A14AA7"/>
    <w:rsid w:val="00A221C1"/>
    <w:rsid w:val="00A42618"/>
    <w:rsid w:val="00A52CA3"/>
    <w:rsid w:val="00A91F45"/>
    <w:rsid w:val="00A950EA"/>
    <w:rsid w:val="00AB1991"/>
    <w:rsid w:val="00AB64F8"/>
    <w:rsid w:val="00AC4778"/>
    <w:rsid w:val="00AD2B76"/>
    <w:rsid w:val="00AD320E"/>
    <w:rsid w:val="00AD6DF0"/>
    <w:rsid w:val="00B24A98"/>
    <w:rsid w:val="00B351E0"/>
    <w:rsid w:val="00B36DF6"/>
    <w:rsid w:val="00B53EC4"/>
    <w:rsid w:val="00B60ECD"/>
    <w:rsid w:val="00B6254D"/>
    <w:rsid w:val="00B64121"/>
    <w:rsid w:val="00B65691"/>
    <w:rsid w:val="00B67501"/>
    <w:rsid w:val="00B9164E"/>
    <w:rsid w:val="00B96470"/>
    <w:rsid w:val="00BA512B"/>
    <w:rsid w:val="00BA6B8F"/>
    <w:rsid w:val="00BB4B06"/>
    <w:rsid w:val="00BB774D"/>
    <w:rsid w:val="00BD2B71"/>
    <w:rsid w:val="00BE398C"/>
    <w:rsid w:val="00BF0F75"/>
    <w:rsid w:val="00BF32DF"/>
    <w:rsid w:val="00C11CD9"/>
    <w:rsid w:val="00C14429"/>
    <w:rsid w:val="00C21C02"/>
    <w:rsid w:val="00C229AC"/>
    <w:rsid w:val="00C404C4"/>
    <w:rsid w:val="00C41CC5"/>
    <w:rsid w:val="00C429C0"/>
    <w:rsid w:val="00C557F8"/>
    <w:rsid w:val="00C7161A"/>
    <w:rsid w:val="00C84767"/>
    <w:rsid w:val="00C86FEA"/>
    <w:rsid w:val="00C91ABE"/>
    <w:rsid w:val="00C94670"/>
    <w:rsid w:val="00CC099B"/>
    <w:rsid w:val="00CC6CA4"/>
    <w:rsid w:val="00CC7C0D"/>
    <w:rsid w:val="00CD6FB2"/>
    <w:rsid w:val="00CD7870"/>
    <w:rsid w:val="00CF3D89"/>
    <w:rsid w:val="00CF688C"/>
    <w:rsid w:val="00D00D1C"/>
    <w:rsid w:val="00D16C1A"/>
    <w:rsid w:val="00D324D1"/>
    <w:rsid w:val="00D32D19"/>
    <w:rsid w:val="00D436B6"/>
    <w:rsid w:val="00D478AD"/>
    <w:rsid w:val="00D662A4"/>
    <w:rsid w:val="00D90CA0"/>
    <w:rsid w:val="00D93AE9"/>
    <w:rsid w:val="00DA6AAC"/>
    <w:rsid w:val="00DB1762"/>
    <w:rsid w:val="00DB74A2"/>
    <w:rsid w:val="00DE4F40"/>
    <w:rsid w:val="00DF3AE2"/>
    <w:rsid w:val="00E0561E"/>
    <w:rsid w:val="00E10B80"/>
    <w:rsid w:val="00E1644C"/>
    <w:rsid w:val="00E874D7"/>
    <w:rsid w:val="00E97F79"/>
    <w:rsid w:val="00EA3BA4"/>
    <w:rsid w:val="00ED7050"/>
    <w:rsid w:val="00EE6DDB"/>
    <w:rsid w:val="00EF60A1"/>
    <w:rsid w:val="00F11FA7"/>
    <w:rsid w:val="00F1314F"/>
    <w:rsid w:val="00F233B5"/>
    <w:rsid w:val="00F3114E"/>
    <w:rsid w:val="00F311F4"/>
    <w:rsid w:val="00F618B1"/>
    <w:rsid w:val="00F90ED9"/>
    <w:rsid w:val="00FA4156"/>
    <w:rsid w:val="00FD1DD3"/>
    <w:rsid w:val="00FD474E"/>
    <w:rsid w:val="00FE4784"/>
    <w:rsid w:val="00FE5518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C88D"/>
  <w15:docId w15:val="{76616AB9-28DA-44A7-8332-CDA011D0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A4"/>
  </w:style>
  <w:style w:type="paragraph" w:styleId="2">
    <w:name w:val="heading 2"/>
    <w:basedOn w:val="a"/>
    <w:next w:val="a"/>
    <w:link w:val="20"/>
    <w:qFormat/>
    <w:rsid w:val="00AC477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477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Body Text Indent"/>
    <w:basedOn w:val="a"/>
    <w:link w:val="a4"/>
    <w:rsid w:val="00AC47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C4778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21">
    <w:name w:val="Body Text 2"/>
    <w:basedOn w:val="a"/>
    <w:link w:val="22"/>
    <w:rsid w:val="00AC47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AC477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Title"/>
    <w:basedOn w:val="a"/>
    <w:link w:val="a6"/>
    <w:qFormat/>
    <w:rsid w:val="00AC47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AC477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unhideWhenUsed/>
    <w:rsid w:val="00927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279F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404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3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594B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23421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-2pt">
    <w:name w:val="Основной текст (2) + Интервал -2 pt"/>
    <w:basedOn w:val="23"/>
    <w:rsid w:val="00234212"/>
    <w:rPr>
      <w:rFonts w:ascii="Times New Roman" w:eastAsia="Times New Roman" w:hAnsi="Times New Roman" w:cs="Times New Roman"/>
      <w:color w:val="000000"/>
      <w:spacing w:val="-40"/>
      <w:w w:val="100"/>
      <w:position w:val="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34212"/>
    <w:pPr>
      <w:widowControl w:val="0"/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647A44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647A4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47A4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spacing w:val="10"/>
    </w:rPr>
  </w:style>
  <w:style w:type="character" w:customStyle="1" w:styleId="upper">
    <w:name w:val="upper"/>
    <w:basedOn w:val="a0"/>
    <w:rsid w:val="00DA6AAC"/>
  </w:style>
  <w:style w:type="character" w:styleId="ac">
    <w:name w:val="Strong"/>
    <w:basedOn w:val="a0"/>
    <w:uiPriority w:val="22"/>
    <w:qFormat/>
    <w:rsid w:val="00DA6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BF3C-B680-4D08-9503-D461B982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Нач.отдела 1</dc:creator>
  <cp:keywords/>
  <dc:description/>
  <cp:lastModifiedBy>OLGA</cp:lastModifiedBy>
  <cp:revision>3</cp:revision>
  <cp:lastPrinted>2024-01-24T11:18:00Z</cp:lastPrinted>
  <dcterms:created xsi:type="dcterms:W3CDTF">2024-02-27T05:45:00Z</dcterms:created>
  <dcterms:modified xsi:type="dcterms:W3CDTF">2024-02-27T05:53:00Z</dcterms:modified>
</cp:coreProperties>
</file>