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1186"/>
        <w:tblW w:w="4927" w:type="pct"/>
        <w:tblLook w:val="01E0" w:firstRow="1" w:lastRow="1" w:firstColumn="1" w:lastColumn="1" w:noHBand="0" w:noVBand="0"/>
      </w:tblPr>
      <w:tblGrid>
        <w:gridCol w:w="5210"/>
        <w:gridCol w:w="5059"/>
      </w:tblGrid>
      <w:tr w:rsidR="007545E9" w:rsidRPr="006F7AF9" w:rsidTr="007545E9">
        <w:tc>
          <w:tcPr>
            <w:tcW w:w="2537" w:type="pct"/>
            <w:shd w:val="clear" w:color="auto" w:fill="auto"/>
          </w:tcPr>
          <w:p w:rsidR="007545E9" w:rsidRPr="006F7AF9" w:rsidRDefault="007545E9" w:rsidP="007545E9">
            <w:pPr>
              <w:jc w:val="center"/>
              <w:rPr>
                <w:rFonts w:ascii="Arial" w:hAnsi="Arial" w:cs="Arial"/>
                <w:b/>
                <w:sz w:val="22"/>
                <w:szCs w:val="22"/>
                <w:lang w:val="tt-RU"/>
              </w:rPr>
            </w:pPr>
            <w:r w:rsidRPr="006F7AF9">
              <w:rPr>
                <w:rFonts w:ascii="Arial" w:hAnsi="Arial" w:cs="Arial"/>
                <w:b/>
                <w:sz w:val="22"/>
                <w:szCs w:val="22"/>
                <w:lang w:val="tt-RU"/>
              </w:rPr>
              <w:t>РЕСПУБЛИКА ТАТАРСТАН</w:t>
            </w:r>
          </w:p>
          <w:p w:rsidR="007545E9" w:rsidRPr="006F7AF9" w:rsidRDefault="007545E9" w:rsidP="007545E9">
            <w:pPr>
              <w:jc w:val="center"/>
              <w:rPr>
                <w:b/>
                <w:sz w:val="16"/>
                <w:szCs w:val="16"/>
                <w:lang w:val="tt-RU"/>
              </w:rPr>
            </w:pPr>
          </w:p>
          <w:p w:rsidR="007545E9" w:rsidRPr="006F7AF9" w:rsidRDefault="007545E9" w:rsidP="007545E9">
            <w:pPr>
              <w:jc w:val="center"/>
              <w:rPr>
                <w:rFonts w:ascii="Arial" w:hAnsi="Arial" w:cs="Arial"/>
                <w:b/>
                <w:sz w:val="22"/>
                <w:szCs w:val="22"/>
                <w:lang w:val="tt-RU"/>
              </w:rPr>
            </w:pPr>
            <w:r w:rsidRPr="006F7AF9">
              <w:rPr>
                <w:rFonts w:ascii="Arial" w:hAnsi="Arial" w:cs="Arial"/>
                <w:b/>
                <w:sz w:val="22"/>
                <w:szCs w:val="22"/>
                <w:lang w:val="tt-RU"/>
              </w:rPr>
              <w:t xml:space="preserve">С О В Е Т </w:t>
            </w:r>
          </w:p>
          <w:p w:rsidR="007545E9" w:rsidRPr="006F7AF9" w:rsidRDefault="007545E9" w:rsidP="007545E9">
            <w:pPr>
              <w:jc w:val="center"/>
              <w:rPr>
                <w:rFonts w:ascii="Arial" w:hAnsi="Arial" w:cs="Arial"/>
                <w:b/>
                <w:sz w:val="22"/>
                <w:szCs w:val="22"/>
                <w:lang w:val="tt-RU"/>
              </w:rPr>
            </w:pPr>
            <w:r w:rsidRPr="006F7AF9">
              <w:rPr>
                <w:rFonts w:ascii="Arial" w:hAnsi="Arial" w:cs="Arial"/>
                <w:b/>
                <w:sz w:val="22"/>
                <w:szCs w:val="22"/>
                <w:lang w:val="tt-RU"/>
              </w:rPr>
              <w:t>Нижнекамского муниципального района</w:t>
            </w:r>
          </w:p>
          <w:p w:rsidR="007545E9" w:rsidRPr="006F7AF9" w:rsidRDefault="007545E9" w:rsidP="007545E9">
            <w:pPr>
              <w:jc w:val="center"/>
              <w:rPr>
                <w:sz w:val="16"/>
                <w:szCs w:val="16"/>
                <w:lang w:val="tt-RU"/>
              </w:rPr>
            </w:pPr>
          </w:p>
          <w:p w:rsidR="007545E9" w:rsidRPr="006F7AF9" w:rsidRDefault="007545E9" w:rsidP="007545E9">
            <w:pPr>
              <w:jc w:val="center"/>
              <w:rPr>
                <w:lang w:val="tt-RU"/>
              </w:rPr>
            </w:pPr>
            <w:smartTag w:uri="urn:schemas-microsoft-com:office:smarttags" w:element="metricconverter">
              <w:smartTagPr>
                <w:attr w:name="ProductID" w:val="423570, г"/>
              </w:smartTagPr>
              <w:r w:rsidRPr="006F7AF9">
                <w:rPr>
                  <w:lang w:val="tt-RU"/>
                </w:rPr>
                <w:t>423570, г</w:t>
              </w:r>
            </w:smartTag>
            <w:r w:rsidRPr="006F7AF9">
              <w:rPr>
                <w:lang w:val="tt-RU"/>
              </w:rPr>
              <w:t>.Нижнекамск, пр.Строителей,12</w:t>
            </w:r>
          </w:p>
          <w:p w:rsidR="007545E9" w:rsidRPr="006F7AF9" w:rsidRDefault="007545E9" w:rsidP="007545E9">
            <w:pPr>
              <w:jc w:val="center"/>
              <w:rPr>
                <w:lang w:val="tt-RU"/>
              </w:rPr>
            </w:pPr>
            <w:r w:rsidRPr="006F7AF9">
              <w:rPr>
                <w:lang w:val="tt-RU"/>
              </w:rPr>
              <w:t>факс (8555) 41-70-00, тел.42-41-41</w:t>
            </w:r>
          </w:p>
          <w:p w:rsidR="007545E9" w:rsidRPr="006F7AF9" w:rsidRDefault="007545E9" w:rsidP="007545E9">
            <w:pPr>
              <w:jc w:val="center"/>
              <w:rPr>
                <w:sz w:val="16"/>
                <w:szCs w:val="16"/>
                <w:lang w:val="tt-RU"/>
              </w:rPr>
            </w:pPr>
          </w:p>
        </w:tc>
        <w:tc>
          <w:tcPr>
            <w:tcW w:w="2463" w:type="pct"/>
            <w:shd w:val="clear" w:color="auto" w:fill="auto"/>
          </w:tcPr>
          <w:p w:rsidR="007545E9" w:rsidRPr="006F7AF9" w:rsidRDefault="007545E9" w:rsidP="007545E9">
            <w:pPr>
              <w:jc w:val="center"/>
              <w:rPr>
                <w:rFonts w:ascii="Arial" w:hAnsi="Arial" w:cs="Arial"/>
                <w:b/>
                <w:sz w:val="22"/>
                <w:szCs w:val="22"/>
                <w:lang w:val="tt-RU"/>
              </w:rPr>
            </w:pPr>
            <w:r w:rsidRPr="006F7AF9">
              <w:rPr>
                <w:rFonts w:ascii="Arial" w:hAnsi="Arial" w:cs="Arial"/>
                <w:b/>
                <w:sz w:val="22"/>
                <w:szCs w:val="22"/>
                <w:lang w:val="tt-RU"/>
              </w:rPr>
              <w:t xml:space="preserve">ТАТАРСТАН РЕСПУБЛИКАСЫ </w:t>
            </w:r>
          </w:p>
          <w:p w:rsidR="007545E9" w:rsidRPr="006F7AF9" w:rsidRDefault="007545E9" w:rsidP="007545E9">
            <w:pPr>
              <w:jc w:val="center"/>
              <w:rPr>
                <w:b/>
                <w:sz w:val="16"/>
                <w:szCs w:val="16"/>
                <w:lang w:val="tt-RU"/>
              </w:rPr>
            </w:pPr>
          </w:p>
          <w:p w:rsidR="007545E9" w:rsidRPr="006F7AF9" w:rsidRDefault="007545E9" w:rsidP="007545E9">
            <w:pPr>
              <w:jc w:val="center"/>
              <w:rPr>
                <w:rFonts w:ascii="Arial" w:hAnsi="Arial" w:cs="Arial"/>
                <w:b/>
                <w:sz w:val="22"/>
                <w:szCs w:val="22"/>
                <w:lang w:val="tt-RU"/>
              </w:rPr>
            </w:pPr>
            <w:r w:rsidRPr="006F7AF9">
              <w:rPr>
                <w:rFonts w:ascii="Arial" w:hAnsi="Arial" w:cs="Arial"/>
                <w:b/>
                <w:sz w:val="22"/>
                <w:szCs w:val="22"/>
                <w:lang w:val="tt-RU"/>
              </w:rPr>
              <w:t>Түбән Кама муниципаль районы</w:t>
            </w:r>
          </w:p>
          <w:p w:rsidR="007545E9" w:rsidRPr="006F7AF9" w:rsidRDefault="007545E9" w:rsidP="007545E9">
            <w:pPr>
              <w:jc w:val="center"/>
              <w:rPr>
                <w:rFonts w:ascii="Arial" w:hAnsi="Arial" w:cs="Arial"/>
                <w:b/>
                <w:sz w:val="22"/>
                <w:szCs w:val="22"/>
                <w:lang w:val="tt-RU"/>
              </w:rPr>
            </w:pPr>
            <w:r w:rsidRPr="006F7AF9">
              <w:rPr>
                <w:rFonts w:ascii="Arial" w:hAnsi="Arial" w:cs="Arial"/>
                <w:b/>
                <w:sz w:val="22"/>
                <w:szCs w:val="22"/>
                <w:lang w:val="tt-RU"/>
              </w:rPr>
              <w:t>С О В Е Т Ы</w:t>
            </w:r>
          </w:p>
          <w:p w:rsidR="007545E9" w:rsidRPr="006F7AF9" w:rsidRDefault="007545E9" w:rsidP="007545E9">
            <w:pPr>
              <w:rPr>
                <w:sz w:val="16"/>
                <w:szCs w:val="16"/>
                <w:lang w:val="tt-RU"/>
              </w:rPr>
            </w:pPr>
          </w:p>
          <w:p w:rsidR="007545E9" w:rsidRPr="006F7AF9" w:rsidRDefault="007545E9" w:rsidP="007545E9">
            <w:pPr>
              <w:jc w:val="center"/>
              <w:rPr>
                <w:lang w:val="tt-RU"/>
              </w:rPr>
            </w:pPr>
            <w:r w:rsidRPr="006F7AF9">
              <w:rPr>
                <w:lang w:val="tt-RU"/>
              </w:rPr>
              <w:t>423570, Түбән Кама шәһәре, Төзүчеләр пр., 12</w:t>
            </w:r>
          </w:p>
          <w:p w:rsidR="007545E9" w:rsidRPr="006F7AF9" w:rsidRDefault="007545E9" w:rsidP="007545E9">
            <w:pPr>
              <w:jc w:val="center"/>
              <w:rPr>
                <w:lang w:val="tt-RU"/>
              </w:rPr>
            </w:pPr>
            <w:r w:rsidRPr="006F7AF9">
              <w:rPr>
                <w:lang w:val="tt-RU"/>
              </w:rPr>
              <w:t>факс (8555) 41-70-00, тел.42-41-41</w:t>
            </w:r>
          </w:p>
          <w:p w:rsidR="007545E9" w:rsidRPr="006F7AF9" w:rsidRDefault="007545E9" w:rsidP="007545E9">
            <w:pPr>
              <w:jc w:val="center"/>
              <w:rPr>
                <w:sz w:val="16"/>
                <w:szCs w:val="16"/>
                <w:lang w:val="tt-RU"/>
              </w:rPr>
            </w:pPr>
          </w:p>
        </w:tc>
      </w:tr>
      <w:tr w:rsidR="007545E9" w:rsidRPr="006F7AF9" w:rsidTr="007545E9">
        <w:tc>
          <w:tcPr>
            <w:tcW w:w="2537" w:type="pct"/>
            <w:shd w:val="clear" w:color="auto" w:fill="auto"/>
          </w:tcPr>
          <w:p w:rsidR="007545E9" w:rsidRPr="006F7AF9" w:rsidRDefault="007545E9" w:rsidP="007545E9">
            <w:pPr>
              <w:jc w:val="center"/>
              <w:rPr>
                <w:b/>
                <w:sz w:val="18"/>
                <w:szCs w:val="18"/>
                <w:lang w:val="tt-RU"/>
              </w:rPr>
            </w:pPr>
          </w:p>
        </w:tc>
        <w:tc>
          <w:tcPr>
            <w:tcW w:w="2463" w:type="pct"/>
            <w:shd w:val="clear" w:color="auto" w:fill="auto"/>
          </w:tcPr>
          <w:p w:rsidR="007545E9" w:rsidRPr="006F7AF9" w:rsidRDefault="007545E9" w:rsidP="007545E9">
            <w:pPr>
              <w:jc w:val="center"/>
              <w:rPr>
                <w:b/>
                <w:sz w:val="22"/>
                <w:szCs w:val="22"/>
                <w:lang w:val="tt-RU"/>
              </w:rPr>
            </w:pPr>
          </w:p>
        </w:tc>
      </w:tr>
      <w:tr w:rsidR="007545E9" w:rsidRPr="006F7AF9" w:rsidTr="007545E9">
        <w:tc>
          <w:tcPr>
            <w:tcW w:w="2537" w:type="pct"/>
            <w:shd w:val="clear" w:color="auto" w:fill="auto"/>
          </w:tcPr>
          <w:p w:rsidR="007545E9" w:rsidRPr="006F7AF9" w:rsidRDefault="007545E9" w:rsidP="007545E9">
            <w:pPr>
              <w:jc w:val="center"/>
              <w:rPr>
                <w:rFonts w:ascii="Arial" w:hAnsi="Arial" w:cs="Arial"/>
                <w:b/>
                <w:sz w:val="28"/>
                <w:szCs w:val="28"/>
                <w:lang w:val="tt-RU"/>
              </w:rPr>
            </w:pPr>
            <w:r w:rsidRPr="006F7AF9">
              <w:rPr>
                <w:rFonts w:ascii="Arial" w:hAnsi="Arial" w:cs="Arial"/>
                <w:b/>
                <w:sz w:val="28"/>
                <w:szCs w:val="28"/>
                <w:lang w:val="tt-RU"/>
              </w:rPr>
              <w:t>Р Е Ш Е Н И Е</w:t>
            </w:r>
          </w:p>
        </w:tc>
        <w:tc>
          <w:tcPr>
            <w:tcW w:w="2463" w:type="pct"/>
            <w:shd w:val="clear" w:color="auto" w:fill="auto"/>
          </w:tcPr>
          <w:p w:rsidR="007545E9" w:rsidRPr="006F7AF9" w:rsidRDefault="007545E9" w:rsidP="007545E9">
            <w:pPr>
              <w:jc w:val="center"/>
              <w:rPr>
                <w:rFonts w:ascii="Arial" w:hAnsi="Arial" w:cs="Arial"/>
                <w:b/>
                <w:sz w:val="28"/>
                <w:szCs w:val="28"/>
                <w:lang w:val="tt-RU"/>
              </w:rPr>
            </w:pPr>
            <w:r w:rsidRPr="006F7AF9">
              <w:rPr>
                <w:rFonts w:ascii="Arial" w:hAnsi="Arial" w:cs="Arial"/>
                <w:b/>
                <w:sz w:val="28"/>
                <w:szCs w:val="28"/>
                <w:lang w:val="tt-RU"/>
              </w:rPr>
              <w:t>К А Р А Р</w:t>
            </w:r>
          </w:p>
          <w:p w:rsidR="007545E9" w:rsidRPr="006F7AF9" w:rsidRDefault="007545E9" w:rsidP="007545E9">
            <w:pPr>
              <w:jc w:val="center"/>
              <w:rPr>
                <w:rFonts w:ascii="Arial" w:hAnsi="Arial" w:cs="Arial"/>
                <w:b/>
                <w:sz w:val="28"/>
                <w:szCs w:val="28"/>
                <w:lang w:val="tt-RU"/>
              </w:rPr>
            </w:pPr>
          </w:p>
        </w:tc>
      </w:tr>
      <w:tr w:rsidR="007545E9" w:rsidRPr="006F7AF9" w:rsidTr="007545E9">
        <w:tc>
          <w:tcPr>
            <w:tcW w:w="2537" w:type="pct"/>
            <w:shd w:val="clear" w:color="auto" w:fill="auto"/>
          </w:tcPr>
          <w:p w:rsidR="007545E9" w:rsidRPr="006F7AF9" w:rsidRDefault="007545E9" w:rsidP="007545E9">
            <w:pPr>
              <w:rPr>
                <w:b/>
                <w:sz w:val="28"/>
                <w:szCs w:val="28"/>
                <w:lang w:val="tt-RU"/>
              </w:rPr>
            </w:pPr>
            <w:r w:rsidRPr="006F7AF9">
              <w:rPr>
                <w:b/>
                <w:sz w:val="28"/>
                <w:szCs w:val="28"/>
                <w:lang w:val="tt-RU"/>
              </w:rPr>
              <w:t xml:space="preserve">№ </w:t>
            </w:r>
            <w:r>
              <w:rPr>
                <w:b/>
                <w:sz w:val="28"/>
                <w:szCs w:val="28"/>
                <w:lang w:val="tt-RU"/>
              </w:rPr>
              <w:t>10</w:t>
            </w:r>
          </w:p>
        </w:tc>
        <w:tc>
          <w:tcPr>
            <w:tcW w:w="2463" w:type="pct"/>
            <w:shd w:val="clear" w:color="auto" w:fill="auto"/>
          </w:tcPr>
          <w:p w:rsidR="007545E9" w:rsidRPr="006F7AF9" w:rsidRDefault="00562031" w:rsidP="007545E9">
            <w:pPr>
              <w:jc w:val="right"/>
              <w:rPr>
                <w:b/>
                <w:sz w:val="28"/>
                <w:szCs w:val="28"/>
                <w:lang w:val="tt-RU"/>
              </w:rPr>
            </w:pPr>
            <w:r>
              <w:rPr>
                <w:b/>
                <w:sz w:val="26"/>
                <w:szCs w:val="26"/>
                <w:lang w:val="tt-RU"/>
              </w:rPr>
              <w:t xml:space="preserve">2018 елның 21 феврале    </w:t>
            </w:r>
            <w:bookmarkStart w:id="0" w:name="_GoBack"/>
            <w:bookmarkEnd w:id="0"/>
          </w:p>
        </w:tc>
      </w:tr>
    </w:tbl>
    <w:p w:rsidR="008E69AF" w:rsidRDefault="008E69AF" w:rsidP="008E69AF"/>
    <w:p w:rsidR="008E69AF" w:rsidRDefault="008E69AF" w:rsidP="008E69AF"/>
    <w:p w:rsidR="008E69AF" w:rsidRPr="007545E9" w:rsidRDefault="008E69AF" w:rsidP="008E69AF">
      <w:pPr>
        <w:jc w:val="center"/>
        <w:rPr>
          <w:sz w:val="27"/>
          <w:szCs w:val="27"/>
        </w:rPr>
      </w:pPr>
      <w:r w:rsidRPr="007545E9">
        <w:rPr>
          <w:sz w:val="27"/>
          <w:szCs w:val="27"/>
        </w:rPr>
        <w:t xml:space="preserve">Татарстан Республикасы Түбән Кама муниципаль районы Советының </w:t>
      </w:r>
    </w:p>
    <w:p w:rsidR="008E69AF" w:rsidRPr="007545E9" w:rsidRDefault="008E69AF" w:rsidP="008E69AF">
      <w:pPr>
        <w:jc w:val="center"/>
        <w:rPr>
          <w:sz w:val="27"/>
          <w:szCs w:val="27"/>
        </w:rPr>
      </w:pPr>
      <w:r w:rsidRPr="007545E9">
        <w:rPr>
          <w:sz w:val="27"/>
          <w:szCs w:val="27"/>
        </w:rPr>
        <w:t>2016 елның 21 мартындагы 12 номерлы карарына үзгәрешләр һәм өстәмәләр кертү турында</w:t>
      </w:r>
      <w:r w:rsidR="007545E9">
        <w:rPr>
          <w:sz w:val="27"/>
          <w:szCs w:val="27"/>
        </w:rPr>
        <w:t xml:space="preserve"> </w:t>
      </w:r>
      <w:r w:rsidRPr="007545E9">
        <w:rPr>
          <w:sz w:val="27"/>
          <w:szCs w:val="27"/>
          <w:lang w:val="tt-RU"/>
        </w:rPr>
        <w:t>“</w:t>
      </w:r>
      <w:r w:rsidRPr="007545E9">
        <w:rPr>
          <w:sz w:val="27"/>
          <w:szCs w:val="27"/>
        </w:rPr>
        <w:t>Татарстан Республикасы Түбән Кама муниципаль районында муниципаль хезмәт турындагы нигезләмәне раслау хакында</w:t>
      </w:r>
      <w:r w:rsidRPr="007545E9">
        <w:rPr>
          <w:sz w:val="27"/>
          <w:szCs w:val="27"/>
          <w:lang w:val="tt-RU"/>
        </w:rPr>
        <w:t>”</w:t>
      </w:r>
      <w:r w:rsidRPr="007545E9">
        <w:rPr>
          <w:sz w:val="27"/>
          <w:szCs w:val="27"/>
        </w:rPr>
        <w:t xml:space="preserve"> (Түбән Кама муниципаль районы Советының 2016 елның 20 октябрендәге 59 номерлы карары редакциясендә),</w:t>
      </w:r>
    </w:p>
    <w:p w:rsidR="008E69AF" w:rsidRPr="007545E9" w:rsidRDefault="008E69AF" w:rsidP="008E69AF">
      <w:pPr>
        <w:jc w:val="center"/>
        <w:rPr>
          <w:sz w:val="27"/>
          <w:szCs w:val="27"/>
          <w:lang w:val="tt-RU"/>
        </w:rPr>
      </w:pPr>
      <w:r w:rsidRPr="007545E9">
        <w:rPr>
          <w:sz w:val="27"/>
          <w:szCs w:val="27"/>
        </w:rPr>
        <w:t>2017 елның 24 гыйнвары, № 3-ТРЗ</w:t>
      </w:r>
    </w:p>
    <w:p w:rsidR="008E69AF" w:rsidRPr="007545E9" w:rsidRDefault="008E69AF" w:rsidP="008E69AF">
      <w:pPr>
        <w:spacing w:line="276" w:lineRule="auto"/>
        <w:jc w:val="both"/>
        <w:rPr>
          <w:sz w:val="27"/>
          <w:szCs w:val="27"/>
        </w:rPr>
      </w:pPr>
    </w:p>
    <w:p w:rsidR="008E69AF" w:rsidRPr="007545E9" w:rsidRDefault="008E69AF" w:rsidP="001A653B">
      <w:pPr>
        <w:ind w:firstLine="708"/>
        <w:jc w:val="both"/>
        <w:rPr>
          <w:sz w:val="27"/>
          <w:szCs w:val="27"/>
          <w:lang w:val="tt-RU"/>
        </w:rPr>
      </w:pPr>
      <w:r w:rsidRPr="007545E9">
        <w:rPr>
          <w:sz w:val="27"/>
          <w:szCs w:val="27"/>
          <w:lang w:val="tt-RU"/>
        </w:rPr>
        <w:t>2007 елның 2 мартындагы 25-ФЗ номерлы ”Россия Федерациясендә муниципаль хезмәт турында”гы  Федераль закон, 2013 елның 25 июнендәге 50-ТРЗ номерлы “Муниципаль хезмәт турында Татарстан Республикасы кодексы” Татарстан Республикасы законы нигезендә Түбән Кама муниципаль районы Советы</w:t>
      </w:r>
    </w:p>
    <w:p w:rsidR="008E69AF" w:rsidRPr="007545E9" w:rsidRDefault="008E69AF" w:rsidP="008E69AF">
      <w:pPr>
        <w:ind w:firstLine="708"/>
        <w:rPr>
          <w:lang w:val="tt-RU"/>
        </w:rPr>
      </w:pPr>
    </w:p>
    <w:p w:rsidR="001A653B" w:rsidRDefault="001A653B" w:rsidP="001A653B">
      <w:pPr>
        <w:ind w:right="-285" w:firstLine="708"/>
        <w:rPr>
          <w:sz w:val="28"/>
          <w:szCs w:val="28"/>
          <w:lang w:val="tt-RU"/>
        </w:rPr>
      </w:pPr>
      <w:r>
        <w:rPr>
          <w:sz w:val="28"/>
          <w:szCs w:val="28"/>
          <w:lang w:val="tt-RU"/>
        </w:rPr>
        <w:t>КАРАР БИРӘ:</w:t>
      </w:r>
    </w:p>
    <w:p w:rsidR="008E69AF" w:rsidRPr="007545E9" w:rsidRDefault="008E69AF" w:rsidP="008E69AF">
      <w:pPr>
        <w:ind w:firstLine="851"/>
        <w:rPr>
          <w:sz w:val="27"/>
          <w:szCs w:val="27"/>
          <w:lang w:val="tt-RU"/>
        </w:rPr>
      </w:pPr>
    </w:p>
    <w:p w:rsidR="008E69AF" w:rsidRPr="009049F9" w:rsidRDefault="008E69AF" w:rsidP="00183180">
      <w:pPr>
        <w:ind w:firstLine="709"/>
        <w:jc w:val="both"/>
        <w:rPr>
          <w:sz w:val="27"/>
          <w:szCs w:val="27"/>
          <w:lang w:val="tt-RU"/>
        </w:rPr>
      </w:pPr>
      <w:r w:rsidRPr="009049F9">
        <w:rPr>
          <w:sz w:val="27"/>
          <w:szCs w:val="27"/>
          <w:lang w:val="tt-RU"/>
        </w:rPr>
        <w:t>1. Татарстан Республикасы Түбән Кама муниципаль районы Советының 2016 елның 21 мартындагы «Татарстан Республикасы Түбән Кама муниципаль районында муниципаль хезмәт турынд</w:t>
      </w:r>
      <w:r>
        <w:rPr>
          <w:sz w:val="27"/>
          <w:szCs w:val="27"/>
          <w:lang w:val="tt-RU"/>
        </w:rPr>
        <w:t>агы нигезләмәне раслау хакында»</w:t>
      </w:r>
      <w:r w:rsidRPr="009049F9">
        <w:rPr>
          <w:sz w:val="27"/>
          <w:szCs w:val="27"/>
          <w:lang w:val="tt-RU"/>
        </w:rPr>
        <w:t>гы 12 номерлы карарына (Түбән Кама муниципаль районы Советының 2016 елның 20 октябрендәге 59 номерлы, 2017 елның 24 гыйнварындагы 3 номерлы карарлары редакциясендә) 1 нче кушымта нигезендә үзгәрешләр һәм өстәмәләр кертергә.</w:t>
      </w:r>
    </w:p>
    <w:p w:rsidR="008E69AF" w:rsidRPr="009049F9" w:rsidRDefault="008E69AF" w:rsidP="00183180">
      <w:pPr>
        <w:ind w:firstLine="709"/>
        <w:jc w:val="both"/>
        <w:rPr>
          <w:sz w:val="27"/>
          <w:szCs w:val="27"/>
          <w:lang w:val="tt-RU"/>
        </w:rPr>
      </w:pPr>
      <w:r w:rsidRPr="009049F9">
        <w:rPr>
          <w:sz w:val="27"/>
          <w:szCs w:val="27"/>
          <w:lang w:val="tt-RU"/>
        </w:rPr>
        <w:t>2. Җирле үзидарә органнарының муниципаль хезмәт узуга кагылышлы норматив хокукый актларын әлеге Нигезләмәгә туры китерергә.</w:t>
      </w:r>
    </w:p>
    <w:p w:rsidR="008E69AF" w:rsidRPr="009049F9" w:rsidRDefault="008E69AF" w:rsidP="00183180">
      <w:pPr>
        <w:ind w:firstLine="709"/>
        <w:jc w:val="both"/>
        <w:rPr>
          <w:sz w:val="27"/>
          <w:szCs w:val="27"/>
          <w:lang w:val="tt-RU"/>
        </w:rPr>
      </w:pPr>
      <w:r w:rsidRPr="009049F9">
        <w:rPr>
          <w:sz w:val="27"/>
          <w:szCs w:val="27"/>
          <w:lang w:val="tt-RU"/>
        </w:rPr>
        <w:t>3. Әлеге карарның үтәлешен контрольдә тотуны җирле үзидарә, регламент һәм хокук тәртибе мәсьәләләре буенча даими комиссиягә йөкләргә.</w:t>
      </w:r>
    </w:p>
    <w:p w:rsidR="008E69AF" w:rsidRPr="009049F9" w:rsidRDefault="008E69AF" w:rsidP="008E69AF">
      <w:pPr>
        <w:ind w:firstLine="709"/>
        <w:rPr>
          <w:lang w:val="tt-RU"/>
        </w:rPr>
      </w:pPr>
    </w:p>
    <w:p w:rsidR="008E69AF" w:rsidRPr="009049F9" w:rsidRDefault="008E69AF" w:rsidP="008E69AF">
      <w:pPr>
        <w:ind w:firstLine="709"/>
        <w:rPr>
          <w:lang w:val="tt-RU"/>
        </w:rPr>
      </w:pPr>
    </w:p>
    <w:p w:rsidR="008E69AF" w:rsidRPr="009049F9" w:rsidRDefault="008E69AF" w:rsidP="008E69AF">
      <w:pPr>
        <w:ind w:firstLine="709"/>
        <w:rPr>
          <w:lang w:val="tt-RU"/>
        </w:rPr>
      </w:pPr>
    </w:p>
    <w:p w:rsidR="008E69AF" w:rsidRPr="009049F9" w:rsidRDefault="008E69AF" w:rsidP="008E69AF">
      <w:pPr>
        <w:ind w:firstLine="709"/>
        <w:rPr>
          <w:lang w:val="tt-RU"/>
        </w:rPr>
      </w:pPr>
    </w:p>
    <w:p w:rsidR="008E69AF" w:rsidRDefault="008E69AF" w:rsidP="008E69AF">
      <w:pPr>
        <w:rPr>
          <w:sz w:val="27"/>
          <w:szCs w:val="27"/>
          <w:lang w:val="tt-RU"/>
        </w:rPr>
      </w:pPr>
      <w:r>
        <w:rPr>
          <w:sz w:val="27"/>
          <w:szCs w:val="27"/>
          <w:lang w:val="tt-RU"/>
        </w:rPr>
        <w:t>Түбән Кама м</w:t>
      </w:r>
      <w:r w:rsidRPr="009049F9">
        <w:rPr>
          <w:sz w:val="27"/>
          <w:szCs w:val="27"/>
          <w:lang w:val="tt-RU"/>
        </w:rPr>
        <w:t xml:space="preserve">униципаль </w:t>
      </w:r>
    </w:p>
    <w:p w:rsidR="008E69AF" w:rsidRPr="009049F9" w:rsidRDefault="008E69AF" w:rsidP="008E69AF">
      <w:pPr>
        <w:rPr>
          <w:sz w:val="27"/>
          <w:szCs w:val="27"/>
          <w:lang w:val="tt-RU"/>
        </w:rPr>
      </w:pPr>
      <w:r>
        <w:rPr>
          <w:sz w:val="27"/>
          <w:szCs w:val="27"/>
          <w:lang w:val="tt-RU"/>
        </w:rPr>
        <w:t>р</w:t>
      </w:r>
      <w:r w:rsidRPr="009049F9">
        <w:rPr>
          <w:sz w:val="27"/>
          <w:szCs w:val="27"/>
          <w:lang w:val="tt-RU"/>
        </w:rPr>
        <w:t>айоны Башлыгы</w:t>
      </w:r>
      <w:r>
        <w:rPr>
          <w:sz w:val="27"/>
          <w:szCs w:val="27"/>
          <w:lang w:val="tt-RU"/>
        </w:rPr>
        <w:t xml:space="preserve">                                                                                                 </w:t>
      </w:r>
      <w:r w:rsidR="007545E9">
        <w:rPr>
          <w:sz w:val="27"/>
          <w:szCs w:val="27"/>
          <w:lang w:val="tt-RU"/>
        </w:rPr>
        <w:t>А.Р.</w:t>
      </w:r>
      <w:r w:rsidRPr="009049F9">
        <w:rPr>
          <w:sz w:val="27"/>
          <w:szCs w:val="27"/>
          <w:lang w:val="tt-RU"/>
        </w:rPr>
        <w:t>Метшин</w:t>
      </w:r>
    </w:p>
    <w:p w:rsidR="008E69AF" w:rsidRDefault="008E69AF" w:rsidP="008E69AF">
      <w:pPr>
        <w:rPr>
          <w:sz w:val="24"/>
          <w:lang w:val="tt-RU"/>
        </w:rPr>
      </w:pPr>
    </w:p>
    <w:p w:rsidR="007545E9" w:rsidRDefault="007545E9" w:rsidP="008E69AF">
      <w:pPr>
        <w:ind w:firstLine="6237"/>
        <w:rPr>
          <w:sz w:val="24"/>
          <w:lang w:val="tt-RU"/>
        </w:rPr>
      </w:pPr>
    </w:p>
    <w:p w:rsidR="007545E9" w:rsidRDefault="007545E9" w:rsidP="008E69AF">
      <w:pPr>
        <w:ind w:firstLine="6237"/>
        <w:rPr>
          <w:sz w:val="24"/>
          <w:lang w:val="tt-RU"/>
        </w:rPr>
      </w:pPr>
    </w:p>
    <w:p w:rsidR="007545E9" w:rsidRDefault="007545E9" w:rsidP="008E69AF">
      <w:pPr>
        <w:ind w:firstLine="6237"/>
        <w:rPr>
          <w:sz w:val="24"/>
          <w:lang w:val="tt-RU"/>
        </w:rPr>
      </w:pPr>
    </w:p>
    <w:p w:rsidR="007545E9" w:rsidRDefault="007545E9" w:rsidP="008E69AF">
      <w:pPr>
        <w:ind w:firstLine="6237"/>
        <w:rPr>
          <w:sz w:val="24"/>
          <w:lang w:val="tt-RU"/>
        </w:rPr>
      </w:pPr>
    </w:p>
    <w:p w:rsidR="00183180" w:rsidRDefault="00183180" w:rsidP="008E69AF">
      <w:pPr>
        <w:ind w:firstLine="6237"/>
        <w:rPr>
          <w:sz w:val="24"/>
          <w:lang w:val="tt-RU"/>
        </w:rPr>
      </w:pPr>
    </w:p>
    <w:p w:rsidR="00183180" w:rsidRDefault="00183180" w:rsidP="008E69AF">
      <w:pPr>
        <w:ind w:firstLine="6237"/>
        <w:rPr>
          <w:sz w:val="24"/>
          <w:lang w:val="tt-RU"/>
        </w:rPr>
      </w:pPr>
    </w:p>
    <w:p w:rsidR="008E69AF" w:rsidRPr="009049F9" w:rsidRDefault="008E69AF" w:rsidP="008E69AF">
      <w:pPr>
        <w:ind w:firstLine="6237"/>
        <w:rPr>
          <w:sz w:val="24"/>
          <w:lang w:val="tt-RU"/>
        </w:rPr>
      </w:pPr>
      <w:r w:rsidRPr="009049F9">
        <w:rPr>
          <w:sz w:val="24"/>
          <w:lang w:val="tt-RU"/>
        </w:rPr>
        <w:lastRenderedPageBreak/>
        <w:t>Түбән Кама</w:t>
      </w:r>
      <w:r w:rsidRPr="007F7BBB">
        <w:rPr>
          <w:sz w:val="24"/>
          <w:lang w:val="tt-RU"/>
        </w:rPr>
        <w:t xml:space="preserve"> </w:t>
      </w:r>
      <w:r w:rsidRPr="009049F9">
        <w:rPr>
          <w:sz w:val="24"/>
          <w:lang w:val="tt-RU"/>
        </w:rPr>
        <w:t>муниципаль районы</w:t>
      </w:r>
    </w:p>
    <w:p w:rsidR="008E69AF" w:rsidRDefault="008E69AF" w:rsidP="008E69AF">
      <w:pPr>
        <w:ind w:firstLine="6237"/>
        <w:rPr>
          <w:sz w:val="24"/>
          <w:lang w:val="tt-RU"/>
        </w:rPr>
      </w:pPr>
      <w:r w:rsidRPr="009049F9">
        <w:rPr>
          <w:sz w:val="24"/>
          <w:lang w:val="tt-RU"/>
        </w:rPr>
        <w:t>Совет</w:t>
      </w:r>
      <w:r>
        <w:rPr>
          <w:sz w:val="24"/>
          <w:lang w:val="tt-RU"/>
        </w:rPr>
        <w:t xml:space="preserve">ының                 </w:t>
      </w:r>
    </w:p>
    <w:p w:rsidR="008E69AF" w:rsidRDefault="008E69AF" w:rsidP="008E69AF">
      <w:pPr>
        <w:ind w:firstLine="6237"/>
        <w:rPr>
          <w:sz w:val="24"/>
          <w:lang w:val="tt-RU"/>
        </w:rPr>
      </w:pPr>
      <w:r w:rsidRPr="009049F9">
        <w:rPr>
          <w:sz w:val="24"/>
          <w:lang w:val="tt-RU"/>
        </w:rPr>
        <w:t>2018 елның 21 феврале</w:t>
      </w:r>
      <w:r>
        <w:rPr>
          <w:sz w:val="24"/>
          <w:lang w:val="tt-RU"/>
        </w:rPr>
        <w:t>ндәге</w:t>
      </w:r>
    </w:p>
    <w:p w:rsidR="008E69AF" w:rsidRDefault="008E69AF" w:rsidP="008E69AF">
      <w:pPr>
        <w:ind w:firstLine="6237"/>
        <w:rPr>
          <w:sz w:val="24"/>
          <w:lang w:val="tt-RU"/>
        </w:rPr>
      </w:pPr>
      <w:r w:rsidRPr="009049F9">
        <w:rPr>
          <w:sz w:val="24"/>
          <w:lang w:val="tt-RU"/>
        </w:rPr>
        <w:t>10</w:t>
      </w:r>
      <w:r>
        <w:rPr>
          <w:sz w:val="24"/>
          <w:lang w:val="tt-RU"/>
        </w:rPr>
        <w:t xml:space="preserve"> номерлы крарарына</w:t>
      </w:r>
    </w:p>
    <w:p w:rsidR="008E69AF" w:rsidRPr="009049F9" w:rsidRDefault="008E69AF" w:rsidP="008E69AF">
      <w:pPr>
        <w:ind w:firstLine="6237"/>
        <w:rPr>
          <w:sz w:val="24"/>
          <w:lang w:val="tt-RU"/>
        </w:rPr>
      </w:pPr>
      <w:r>
        <w:rPr>
          <w:sz w:val="24"/>
          <w:lang w:val="tt-RU"/>
        </w:rPr>
        <w:t>кушымта</w:t>
      </w:r>
    </w:p>
    <w:p w:rsidR="008E69AF" w:rsidRPr="009049F9" w:rsidRDefault="008E69AF" w:rsidP="008E69AF">
      <w:pPr>
        <w:ind w:firstLine="6521"/>
        <w:rPr>
          <w:sz w:val="24"/>
          <w:lang w:val="tt-RU"/>
        </w:rPr>
      </w:pPr>
    </w:p>
    <w:p w:rsidR="008E69AF" w:rsidRPr="009049F9" w:rsidRDefault="008E69AF" w:rsidP="008E69AF">
      <w:pPr>
        <w:rPr>
          <w:lang w:val="tt-RU"/>
        </w:rPr>
      </w:pPr>
    </w:p>
    <w:p w:rsidR="008E69AF" w:rsidRPr="00114546" w:rsidRDefault="008E69AF" w:rsidP="008E69AF">
      <w:pPr>
        <w:jc w:val="center"/>
        <w:rPr>
          <w:b/>
          <w:sz w:val="27"/>
          <w:szCs w:val="27"/>
          <w:lang w:val="tt-RU"/>
        </w:rPr>
      </w:pPr>
      <w:r w:rsidRPr="00114546">
        <w:rPr>
          <w:b/>
          <w:sz w:val="27"/>
          <w:szCs w:val="27"/>
          <w:lang w:val="tt-RU"/>
        </w:rPr>
        <w:t>Түбән Кама муниципаль районы Советының “Татарстан Республикасы Түбән Кама муниципаль районында</w:t>
      </w:r>
      <w:r w:rsidRPr="00114546">
        <w:rPr>
          <w:b/>
          <w:lang w:val="tt-RU"/>
        </w:rPr>
        <w:t xml:space="preserve"> </w:t>
      </w:r>
      <w:r w:rsidRPr="00114546">
        <w:rPr>
          <w:b/>
          <w:sz w:val="27"/>
          <w:szCs w:val="27"/>
          <w:lang w:val="tt-RU"/>
        </w:rPr>
        <w:t>муниципаль хезмәт турындагы нигезләмәне раслау хакында”гы карарына үзгәрешләр һәм өстәмәләр кертү турында</w:t>
      </w:r>
    </w:p>
    <w:p w:rsidR="008E69AF" w:rsidRPr="007F7BBB" w:rsidRDefault="008E69AF" w:rsidP="008E69AF">
      <w:pPr>
        <w:ind w:firstLine="709"/>
        <w:jc w:val="both"/>
        <w:rPr>
          <w:color w:val="FF0000"/>
          <w:sz w:val="27"/>
          <w:szCs w:val="27"/>
          <w:lang w:val="tt-RU"/>
        </w:rPr>
      </w:pPr>
    </w:p>
    <w:p w:rsidR="008E69AF" w:rsidRPr="00AB1A2D" w:rsidRDefault="008E69AF" w:rsidP="008E69AF">
      <w:pPr>
        <w:ind w:firstLine="709"/>
        <w:jc w:val="both"/>
        <w:rPr>
          <w:sz w:val="27"/>
          <w:szCs w:val="27"/>
          <w:lang w:val="tt-RU"/>
        </w:rPr>
      </w:pPr>
      <w:r w:rsidRPr="00AB1A2D">
        <w:rPr>
          <w:sz w:val="27"/>
          <w:szCs w:val="27"/>
          <w:lang w:val="tt-RU"/>
        </w:rPr>
        <w:t>1. 6 статья</w:t>
      </w:r>
      <w:r>
        <w:rPr>
          <w:sz w:val="27"/>
          <w:szCs w:val="27"/>
          <w:lang w:val="tt-RU"/>
        </w:rPr>
        <w:t>ны</w:t>
      </w:r>
      <w:r w:rsidRPr="00AB1A2D">
        <w:rPr>
          <w:sz w:val="27"/>
          <w:szCs w:val="27"/>
          <w:lang w:val="tt-RU"/>
        </w:rPr>
        <w:t xml:space="preserve"> түбәндәге эчтәлекле 6.5 пункты</w:t>
      </w:r>
      <w:r>
        <w:rPr>
          <w:sz w:val="27"/>
          <w:szCs w:val="27"/>
          <w:lang w:val="tt-RU"/>
        </w:rPr>
        <w:t xml:space="preserve"> белән тулыландырырга:</w:t>
      </w:r>
    </w:p>
    <w:p w:rsidR="008E69AF" w:rsidRPr="00AB1A2D" w:rsidRDefault="008E69AF" w:rsidP="008E69AF">
      <w:pPr>
        <w:ind w:firstLine="709"/>
        <w:jc w:val="both"/>
        <w:rPr>
          <w:sz w:val="27"/>
          <w:szCs w:val="27"/>
          <w:lang w:val="tt-RU"/>
        </w:rPr>
      </w:pPr>
      <w:r>
        <w:rPr>
          <w:sz w:val="27"/>
          <w:szCs w:val="27"/>
          <w:lang w:val="tt-RU"/>
        </w:rPr>
        <w:t>“</w:t>
      </w:r>
      <w:r w:rsidRPr="00AB1A2D">
        <w:rPr>
          <w:sz w:val="27"/>
          <w:szCs w:val="27"/>
          <w:lang w:val="tt-RU"/>
        </w:rPr>
        <w:t>6.5. Белгеч яисә магистр дипломнары булган затлар өчен диплом бирелгән көннән өч ел эчендә муниципаль хезмәт стажына яисә әйдәп баручы вазыйфаларны биләү өчен белгечлек буенча квалификация таләпләре - муниципаль хезмәт стажы яки белгечлек буенча бер ел эш стажы билгеләнә.</w:t>
      </w:r>
      <w:r>
        <w:rPr>
          <w:sz w:val="27"/>
          <w:szCs w:val="27"/>
          <w:lang w:val="tt-RU"/>
        </w:rPr>
        <w:t>”</w:t>
      </w:r>
      <w:r w:rsidRPr="00AB1A2D">
        <w:rPr>
          <w:sz w:val="27"/>
          <w:szCs w:val="27"/>
          <w:lang w:val="tt-RU"/>
        </w:rPr>
        <w:t>;</w:t>
      </w:r>
    </w:p>
    <w:p w:rsidR="008E69AF" w:rsidRPr="00AB1A2D" w:rsidRDefault="008E69AF" w:rsidP="008E69AF">
      <w:pPr>
        <w:ind w:firstLine="709"/>
        <w:jc w:val="both"/>
        <w:rPr>
          <w:sz w:val="27"/>
          <w:szCs w:val="27"/>
          <w:lang w:val="tt-RU"/>
        </w:rPr>
      </w:pPr>
      <w:r w:rsidRPr="00AB1A2D">
        <w:rPr>
          <w:sz w:val="27"/>
          <w:szCs w:val="27"/>
          <w:lang w:val="tt-RU"/>
        </w:rPr>
        <w:t>2.</w:t>
      </w:r>
      <w:r>
        <w:rPr>
          <w:sz w:val="27"/>
          <w:szCs w:val="27"/>
          <w:lang w:val="tt-RU"/>
        </w:rPr>
        <w:t xml:space="preserve"> </w:t>
      </w:r>
      <w:r w:rsidRPr="00AB1A2D">
        <w:rPr>
          <w:sz w:val="27"/>
          <w:szCs w:val="27"/>
          <w:lang w:val="tt-RU"/>
        </w:rPr>
        <w:t>14 статьяда:</w:t>
      </w:r>
    </w:p>
    <w:p w:rsidR="008E69AF" w:rsidRPr="00AB1A2D" w:rsidRDefault="008E69AF" w:rsidP="008E69AF">
      <w:pPr>
        <w:ind w:firstLine="709"/>
        <w:jc w:val="both"/>
        <w:rPr>
          <w:sz w:val="27"/>
          <w:szCs w:val="27"/>
          <w:lang w:val="tt-RU"/>
        </w:rPr>
      </w:pPr>
      <w:r w:rsidRPr="00AB1A2D">
        <w:rPr>
          <w:sz w:val="27"/>
          <w:szCs w:val="27"/>
          <w:lang w:val="tt-RU"/>
        </w:rPr>
        <w:t xml:space="preserve">1) 14.3 пунктны «федераль закон белән» сүзләреннән соң </w:t>
      </w:r>
      <w:r>
        <w:rPr>
          <w:sz w:val="27"/>
          <w:szCs w:val="27"/>
          <w:lang w:val="tt-RU"/>
        </w:rPr>
        <w:t>“</w:t>
      </w:r>
      <w:r w:rsidRPr="00AB1A2D">
        <w:rPr>
          <w:sz w:val="27"/>
          <w:szCs w:val="27"/>
          <w:lang w:val="tt-RU"/>
        </w:rPr>
        <w:t>2012 елның 3 декабрендәге 230-ФЗ номерлы</w:t>
      </w:r>
      <w:r>
        <w:rPr>
          <w:sz w:val="27"/>
          <w:szCs w:val="27"/>
          <w:lang w:val="tt-RU"/>
        </w:rPr>
        <w:t xml:space="preserve">” </w:t>
      </w:r>
      <w:r w:rsidRPr="00AB1A2D">
        <w:rPr>
          <w:sz w:val="27"/>
          <w:szCs w:val="27"/>
          <w:lang w:val="tt-RU"/>
        </w:rPr>
        <w:t>сүзләрен өстәргә.;</w:t>
      </w:r>
    </w:p>
    <w:p w:rsidR="008E69AF" w:rsidRPr="00AB1A2D" w:rsidRDefault="008E69AF" w:rsidP="008E69AF">
      <w:pPr>
        <w:ind w:firstLine="709"/>
        <w:jc w:val="both"/>
        <w:rPr>
          <w:sz w:val="27"/>
          <w:szCs w:val="27"/>
          <w:lang w:val="tt-RU"/>
        </w:rPr>
      </w:pPr>
      <w:r w:rsidRPr="00AB1A2D">
        <w:rPr>
          <w:sz w:val="27"/>
          <w:szCs w:val="27"/>
          <w:lang w:val="tt-RU"/>
        </w:rPr>
        <w:t xml:space="preserve">2) түбәндәге эчтәлекле 14.7 пункты </w:t>
      </w:r>
      <w:r>
        <w:rPr>
          <w:sz w:val="27"/>
          <w:szCs w:val="27"/>
          <w:lang w:val="tt-RU"/>
        </w:rPr>
        <w:t>белән тулыландырырга:</w:t>
      </w:r>
    </w:p>
    <w:p w:rsidR="008E69AF" w:rsidRPr="00AB1A2D" w:rsidRDefault="008E69AF" w:rsidP="008E69AF">
      <w:pPr>
        <w:ind w:firstLine="709"/>
        <w:jc w:val="both"/>
        <w:rPr>
          <w:sz w:val="27"/>
          <w:szCs w:val="27"/>
          <w:lang w:val="tt-RU"/>
        </w:rPr>
      </w:pPr>
      <w:r>
        <w:rPr>
          <w:sz w:val="27"/>
          <w:szCs w:val="27"/>
          <w:lang w:val="tt-RU"/>
        </w:rPr>
        <w:t>“</w:t>
      </w:r>
      <w:r w:rsidRPr="00AB1A2D">
        <w:rPr>
          <w:sz w:val="27"/>
          <w:szCs w:val="27"/>
          <w:lang w:val="tt-RU"/>
        </w:rPr>
        <w:t>14.7. Башкарма комитет җитәкчесе вазыйфасын биләүгә дәгъва итүче гражданнар һәм күрсәтелгән вазифа биләүче зат үз керемнәре, чыгымнары, мөлкәте һәм мөлкәти характердагы йөкләмәләре турында белешмәләр, шулай ук үз ирләренең (ирләренең) һәм балигъ булмаган балаларының керемнәре, чыгымнары, мөлкәтләре һәм мөлкәти характердагы йөкләмәләре турында белешмәләр Татарстан Республикасы Президентына Татарстан Республикасы Законында билгеләнгән тәртиптә тапшыралар.</w:t>
      </w:r>
      <w:r>
        <w:rPr>
          <w:sz w:val="27"/>
          <w:szCs w:val="27"/>
          <w:lang w:val="tt-RU"/>
        </w:rPr>
        <w:t>”</w:t>
      </w:r>
      <w:r w:rsidRPr="00AB1A2D">
        <w:rPr>
          <w:sz w:val="27"/>
          <w:szCs w:val="27"/>
          <w:lang w:val="tt-RU"/>
        </w:rPr>
        <w:t>;</w:t>
      </w:r>
    </w:p>
    <w:p w:rsidR="008E69AF" w:rsidRPr="00AB1A2D" w:rsidRDefault="008E69AF" w:rsidP="008E69AF">
      <w:pPr>
        <w:ind w:firstLine="709"/>
        <w:jc w:val="both"/>
        <w:rPr>
          <w:sz w:val="27"/>
          <w:szCs w:val="27"/>
          <w:lang w:val="tt-RU"/>
        </w:rPr>
      </w:pPr>
      <w:r w:rsidRPr="00AB1A2D">
        <w:rPr>
          <w:sz w:val="27"/>
          <w:szCs w:val="27"/>
          <w:lang w:val="tt-RU"/>
        </w:rPr>
        <w:t>3) түбәндәге эчтәлекле 14.8 пункт</w:t>
      </w:r>
      <w:r>
        <w:rPr>
          <w:sz w:val="27"/>
          <w:szCs w:val="27"/>
          <w:lang w:val="tt-RU"/>
        </w:rPr>
        <w:t>ы</w:t>
      </w:r>
      <w:r w:rsidRPr="00AB1A2D">
        <w:rPr>
          <w:sz w:val="27"/>
          <w:szCs w:val="27"/>
          <w:lang w:val="tt-RU"/>
        </w:rPr>
        <w:t xml:space="preserve"> </w:t>
      </w:r>
      <w:r>
        <w:rPr>
          <w:sz w:val="27"/>
          <w:szCs w:val="27"/>
          <w:lang w:val="tt-RU"/>
        </w:rPr>
        <w:t>белән тулыландырырга:</w:t>
      </w:r>
    </w:p>
    <w:p w:rsidR="008E69AF" w:rsidRPr="00AB1A2D" w:rsidRDefault="008E69AF" w:rsidP="008E69AF">
      <w:pPr>
        <w:ind w:firstLine="709"/>
        <w:jc w:val="both"/>
        <w:rPr>
          <w:sz w:val="27"/>
          <w:szCs w:val="27"/>
          <w:lang w:val="tt-RU"/>
        </w:rPr>
      </w:pPr>
      <w:r>
        <w:rPr>
          <w:sz w:val="27"/>
          <w:szCs w:val="27"/>
          <w:lang w:val="tt-RU"/>
        </w:rPr>
        <w:t>“</w:t>
      </w:r>
      <w:r w:rsidRPr="00AB1A2D">
        <w:rPr>
          <w:sz w:val="27"/>
          <w:szCs w:val="27"/>
          <w:lang w:val="tt-RU"/>
        </w:rPr>
        <w:t>14.8. Башкарма комитет җитәкчесе вазыйфасын биләүче зат тарафыннан тапшырылган керемнәр, чыгымнар, милек һәм милек характерындагы йөкләмәләр турында белешмәләр «Интернет»мәгълүмат-телекоммуникация челтәрендә Түбән Кама муниципаль районының рәсми сайтында урнаштырыла.</w:t>
      </w:r>
      <w:r>
        <w:rPr>
          <w:sz w:val="27"/>
          <w:szCs w:val="27"/>
          <w:lang w:val="tt-RU"/>
        </w:rPr>
        <w:t>”</w:t>
      </w:r>
      <w:r w:rsidRPr="00AB1A2D">
        <w:rPr>
          <w:sz w:val="27"/>
          <w:szCs w:val="27"/>
          <w:lang w:val="tt-RU"/>
        </w:rPr>
        <w:t>;</w:t>
      </w:r>
    </w:p>
    <w:p w:rsidR="008E69AF" w:rsidRPr="00AB1A2D" w:rsidRDefault="008E69AF" w:rsidP="008E69AF">
      <w:pPr>
        <w:ind w:firstLine="709"/>
        <w:jc w:val="both"/>
        <w:rPr>
          <w:sz w:val="27"/>
          <w:szCs w:val="27"/>
          <w:lang w:val="tt-RU"/>
        </w:rPr>
      </w:pPr>
      <w:r w:rsidRPr="00AB1A2D">
        <w:rPr>
          <w:sz w:val="27"/>
          <w:szCs w:val="27"/>
          <w:lang w:val="tt-RU"/>
        </w:rPr>
        <w:t xml:space="preserve">4) түбәндәге эчтәлекле 14.9 пунктын </w:t>
      </w:r>
      <w:r>
        <w:rPr>
          <w:sz w:val="27"/>
          <w:szCs w:val="27"/>
          <w:lang w:val="tt-RU"/>
        </w:rPr>
        <w:t>белән тулыландырырга:</w:t>
      </w:r>
    </w:p>
    <w:p w:rsidR="008E69AF" w:rsidRPr="00AB1A2D" w:rsidRDefault="008E69AF" w:rsidP="008E69AF">
      <w:pPr>
        <w:ind w:firstLine="709"/>
        <w:jc w:val="both"/>
        <w:rPr>
          <w:sz w:val="27"/>
          <w:szCs w:val="27"/>
          <w:lang w:val="tt-RU"/>
        </w:rPr>
      </w:pPr>
      <w:r>
        <w:rPr>
          <w:sz w:val="27"/>
          <w:szCs w:val="27"/>
          <w:lang w:val="tt-RU"/>
        </w:rPr>
        <w:t>“</w:t>
      </w:r>
      <w:r w:rsidRPr="00AB1A2D">
        <w:rPr>
          <w:sz w:val="27"/>
          <w:szCs w:val="27"/>
          <w:lang w:val="tt-RU"/>
        </w:rPr>
        <w:t>14.9.</w:t>
      </w:r>
      <w:r>
        <w:rPr>
          <w:sz w:val="27"/>
          <w:szCs w:val="27"/>
          <w:lang w:val="tt-RU"/>
        </w:rPr>
        <w:t xml:space="preserve"> </w:t>
      </w:r>
      <w:r w:rsidRPr="00AB1A2D">
        <w:rPr>
          <w:sz w:val="27"/>
          <w:szCs w:val="27"/>
          <w:lang w:val="tt-RU"/>
        </w:rPr>
        <w:t>Керемнәре, чыгымнары, мөлкәте һәм мөлкәти характердагы йөкләмәләре турында әлеге статьяның 14.7 пункты нигезендә тапшырыла торган белешмәләрнең дөреслеген һәм тулылыгын тикшерү Татарстан Республикасы Президенты карары буенча Татарстан Республикасы Законында билгеләнгән тәртиптә гамәлгә ашырыла.</w:t>
      </w:r>
      <w:r>
        <w:rPr>
          <w:sz w:val="27"/>
          <w:szCs w:val="27"/>
          <w:lang w:val="tt-RU"/>
        </w:rPr>
        <w:t>”</w:t>
      </w:r>
      <w:r w:rsidRPr="00AB1A2D">
        <w:rPr>
          <w:sz w:val="27"/>
          <w:szCs w:val="27"/>
          <w:lang w:val="tt-RU"/>
        </w:rPr>
        <w:t>;</w:t>
      </w:r>
    </w:p>
    <w:p w:rsidR="008E69AF" w:rsidRPr="00AB1A2D" w:rsidRDefault="008E69AF" w:rsidP="008E69AF">
      <w:pPr>
        <w:ind w:firstLine="709"/>
        <w:jc w:val="both"/>
        <w:rPr>
          <w:sz w:val="27"/>
          <w:szCs w:val="27"/>
          <w:lang w:val="tt-RU"/>
        </w:rPr>
      </w:pPr>
      <w:r w:rsidRPr="00AB1A2D">
        <w:rPr>
          <w:sz w:val="27"/>
          <w:szCs w:val="27"/>
          <w:lang w:val="tt-RU"/>
        </w:rPr>
        <w:t xml:space="preserve">5) түбәндәге эчтәлекле 14.10 пунктын </w:t>
      </w:r>
      <w:r>
        <w:rPr>
          <w:sz w:val="27"/>
          <w:szCs w:val="27"/>
          <w:lang w:val="tt-RU"/>
        </w:rPr>
        <w:t>белән тулыландырырга:</w:t>
      </w:r>
    </w:p>
    <w:p w:rsidR="008E69AF" w:rsidRPr="00AB1A2D" w:rsidRDefault="008E69AF" w:rsidP="008E69AF">
      <w:pPr>
        <w:ind w:firstLine="709"/>
        <w:jc w:val="both"/>
        <w:rPr>
          <w:sz w:val="27"/>
          <w:szCs w:val="27"/>
          <w:lang w:val="tt-RU"/>
        </w:rPr>
      </w:pPr>
      <w:r>
        <w:rPr>
          <w:sz w:val="27"/>
          <w:szCs w:val="27"/>
          <w:lang w:val="tt-RU"/>
        </w:rPr>
        <w:t>“</w:t>
      </w:r>
      <w:r w:rsidRPr="00AB1A2D">
        <w:rPr>
          <w:sz w:val="27"/>
          <w:szCs w:val="27"/>
          <w:lang w:val="tt-RU"/>
        </w:rPr>
        <w:t xml:space="preserve">14.10. Әлеге статьяның 14.9 пункты нигезендә гамәлгә ашырылган тикшерү нәтиҗәсендә Башкарма комитет җитәкчесе вазыйфасын биләүче затның </w:t>
      </w:r>
      <w:r>
        <w:rPr>
          <w:sz w:val="27"/>
          <w:szCs w:val="27"/>
          <w:lang w:val="tt-RU"/>
        </w:rPr>
        <w:t>“</w:t>
      </w:r>
      <w:r w:rsidRPr="00AB1A2D">
        <w:rPr>
          <w:sz w:val="27"/>
          <w:szCs w:val="27"/>
          <w:lang w:val="tt-RU"/>
        </w:rPr>
        <w:t>Россия Федерациясендә муниципаль хезмәт турында</w:t>
      </w:r>
      <w:r>
        <w:rPr>
          <w:sz w:val="27"/>
          <w:szCs w:val="27"/>
          <w:lang w:val="tt-RU"/>
        </w:rPr>
        <w:t>”</w:t>
      </w:r>
      <w:r w:rsidRPr="00AB1A2D">
        <w:rPr>
          <w:sz w:val="27"/>
          <w:szCs w:val="27"/>
          <w:lang w:val="tt-RU"/>
        </w:rPr>
        <w:t xml:space="preserve"> 2007 елның 2 мартындагы 25-ФЗ номерлы Федераль закон, </w:t>
      </w:r>
      <w:r>
        <w:rPr>
          <w:sz w:val="27"/>
          <w:szCs w:val="27"/>
          <w:lang w:val="tt-RU"/>
        </w:rPr>
        <w:t>“Д</w:t>
      </w:r>
      <w:r w:rsidRPr="00AB1A2D">
        <w:rPr>
          <w:sz w:val="27"/>
          <w:szCs w:val="27"/>
          <w:lang w:val="tt-RU"/>
        </w:rPr>
        <w:t>әүләт Вазыйфаларын биләүче затларның чыгымнарының һәм башка затларның аларның керемнәренә туры килүен тикшереп тору турында</w:t>
      </w:r>
      <w:r>
        <w:rPr>
          <w:sz w:val="27"/>
          <w:szCs w:val="27"/>
          <w:lang w:val="tt-RU"/>
        </w:rPr>
        <w:t xml:space="preserve">” </w:t>
      </w:r>
      <w:r w:rsidRPr="00AB1A2D">
        <w:rPr>
          <w:sz w:val="27"/>
          <w:szCs w:val="27"/>
          <w:lang w:val="tt-RU"/>
        </w:rPr>
        <w:t>2012 елның 3 декабрендәге 230-ФЗ номерлы Федераль закон белән билгеләнгән бурычлар</w:t>
      </w:r>
      <w:r>
        <w:rPr>
          <w:sz w:val="27"/>
          <w:szCs w:val="27"/>
          <w:lang w:val="tt-RU"/>
        </w:rPr>
        <w:t>ны үтәмәү фактларын ачыклаганда</w:t>
      </w:r>
      <w:r w:rsidRPr="00AB1A2D">
        <w:rPr>
          <w:sz w:val="27"/>
          <w:szCs w:val="27"/>
          <w:lang w:val="tt-RU"/>
        </w:rPr>
        <w:t xml:space="preserve">, </w:t>
      </w:r>
      <w:r>
        <w:rPr>
          <w:sz w:val="27"/>
          <w:szCs w:val="27"/>
          <w:lang w:val="tt-RU"/>
        </w:rPr>
        <w:t>“</w:t>
      </w:r>
      <w:r w:rsidRPr="00AB1A2D">
        <w:rPr>
          <w:sz w:val="27"/>
          <w:szCs w:val="27"/>
          <w:lang w:val="tt-RU"/>
        </w:rPr>
        <w:t xml:space="preserve">Аерым категория затларның аерым категорияләренә счетлар (кертемнәр) ачуны һәм аларны саклауны, Россия Федерациясе территориясеннән читтә урнашкан чит ил банкларында кулдагы акча һәм </w:t>
      </w:r>
      <w:r w:rsidRPr="00AB1A2D">
        <w:rPr>
          <w:sz w:val="27"/>
          <w:szCs w:val="27"/>
          <w:lang w:val="tt-RU"/>
        </w:rPr>
        <w:lastRenderedPageBreak/>
        <w:t>кыйммәтләрне саклауны, чит ил финанс инструментларына ия булуны һәм (яки) алардан файдалануны тыю турында</w:t>
      </w:r>
      <w:r>
        <w:rPr>
          <w:sz w:val="27"/>
          <w:szCs w:val="27"/>
          <w:lang w:val="tt-RU"/>
        </w:rPr>
        <w:t>”</w:t>
      </w:r>
      <w:r w:rsidRPr="00AB1A2D">
        <w:rPr>
          <w:sz w:val="27"/>
          <w:szCs w:val="27"/>
          <w:lang w:val="tt-RU"/>
        </w:rPr>
        <w:t xml:space="preserve"> 2013 елның 7 маендагы 79-ФЗ номерлы Федераль закон белән Татарстан Республикасы Президенты Башкарма комитет җитәкчесе вазыйфасын биләүче затның вәкаләтләрен вакытыннан алда туктату яисә аның җирле үзидарә органына башка дисциплинар җәза куллануы туры</w:t>
      </w:r>
      <w:r>
        <w:rPr>
          <w:sz w:val="27"/>
          <w:szCs w:val="27"/>
          <w:lang w:val="tt-RU"/>
        </w:rPr>
        <w:t>нда гариза белән мөрәҗәгать итә</w:t>
      </w:r>
      <w:r w:rsidRPr="00AB1A2D">
        <w:rPr>
          <w:sz w:val="27"/>
          <w:szCs w:val="27"/>
          <w:lang w:val="tt-RU"/>
        </w:rPr>
        <w:t>, вәкаләтле вәкил тиешле карар кабул итәргә, яки судка мөрәҗәгать итәргә тиеш.</w:t>
      </w:r>
      <w:r>
        <w:rPr>
          <w:sz w:val="27"/>
          <w:szCs w:val="27"/>
          <w:lang w:val="tt-RU"/>
        </w:rPr>
        <w:t>”</w:t>
      </w:r>
      <w:r w:rsidRPr="00AB1A2D">
        <w:rPr>
          <w:sz w:val="27"/>
          <w:szCs w:val="27"/>
          <w:lang w:val="tt-RU"/>
        </w:rPr>
        <w:t>;</w:t>
      </w:r>
    </w:p>
    <w:p w:rsidR="008E69AF" w:rsidRPr="00AB1A2D" w:rsidRDefault="008E69AF" w:rsidP="008E69AF">
      <w:pPr>
        <w:ind w:firstLine="709"/>
        <w:jc w:val="both"/>
        <w:rPr>
          <w:sz w:val="27"/>
          <w:szCs w:val="27"/>
          <w:lang w:val="tt-RU"/>
        </w:rPr>
      </w:pPr>
      <w:r w:rsidRPr="00AB1A2D">
        <w:rPr>
          <w:sz w:val="27"/>
          <w:szCs w:val="27"/>
          <w:lang w:val="tt-RU"/>
        </w:rPr>
        <w:t>3. 20 статьяда:</w:t>
      </w:r>
    </w:p>
    <w:p w:rsidR="008E69AF" w:rsidRPr="00AB1A2D" w:rsidRDefault="008E69AF" w:rsidP="008E69AF">
      <w:pPr>
        <w:ind w:firstLine="709"/>
        <w:jc w:val="both"/>
        <w:rPr>
          <w:sz w:val="27"/>
          <w:szCs w:val="27"/>
          <w:lang w:val="tt-RU"/>
        </w:rPr>
      </w:pPr>
      <w:r w:rsidRPr="00AB1A2D">
        <w:rPr>
          <w:sz w:val="27"/>
          <w:szCs w:val="27"/>
          <w:lang w:val="tt-RU"/>
        </w:rPr>
        <w:t>1) 20.3 пунктын түбәндәге редакциядә бәян итәргә::</w:t>
      </w:r>
    </w:p>
    <w:p w:rsidR="008E69AF" w:rsidRPr="00AB1A2D" w:rsidRDefault="008E69AF" w:rsidP="008E69AF">
      <w:pPr>
        <w:ind w:firstLine="709"/>
        <w:jc w:val="both"/>
        <w:rPr>
          <w:sz w:val="27"/>
          <w:szCs w:val="27"/>
          <w:lang w:val="tt-RU"/>
        </w:rPr>
      </w:pPr>
      <w:r>
        <w:rPr>
          <w:sz w:val="27"/>
          <w:szCs w:val="27"/>
          <w:lang w:val="tt-RU"/>
        </w:rPr>
        <w:t>“</w:t>
      </w:r>
      <w:r w:rsidRPr="00AB1A2D">
        <w:rPr>
          <w:sz w:val="27"/>
          <w:szCs w:val="27"/>
          <w:lang w:val="tt-RU"/>
        </w:rPr>
        <w:t>20.3. Еллык төп түләүле отпуск муниципаль хезмәткәргә 30 календарь көн дәвамында бирелә</w:t>
      </w:r>
      <w:r>
        <w:rPr>
          <w:sz w:val="27"/>
          <w:szCs w:val="27"/>
          <w:lang w:val="tt-RU"/>
        </w:rPr>
        <w:t>”</w:t>
      </w:r>
      <w:r w:rsidRPr="00AB1A2D">
        <w:rPr>
          <w:sz w:val="27"/>
          <w:szCs w:val="27"/>
          <w:lang w:val="tt-RU"/>
        </w:rPr>
        <w:t>;</w:t>
      </w:r>
    </w:p>
    <w:p w:rsidR="008E69AF" w:rsidRPr="00AB1A2D" w:rsidRDefault="008E69AF" w:rsidP="008E69AF">
      <w:pPr>
        <w:ind w:firstLine="709"/>
        <w:jc w:val="both"/>
        <w:rPr>
          <w:sz w:val="27"/>
          <w:szCs w:val="27"/>
          <w:lang w:val="tt-RU"/>
        </w:rPr>
      </w:pPr>
      <w:r w:rsidRPr="00AB1A2D">
        <w:rPr>
          <w:sz w:val="27"/>
          <w:szCs w:val="27"/>
          <w:lang w:val="tt-RU"/>
        </w:rPr>
        <w:t>2) 20.4 пунктын т</w:t>
      </w:r>
      <w:r>
        <w:rPr>
          <w:sz w:val="27"/>
          <w:szCs w:val="27"/>
          <w:lang w:val="tt-RU"/>
        </w:rPr>
        <w:t>үбәндәге редакциядә бәян итәргә</w:t>
      </w:r>
      <w:r w:rsidRPr="00AB1A2D">
        <w:rPr>
          <w:sz w:val="27"/>
          <w:szCs w:val="27"/>
          <w:lang w:val="tt-RU"/>
        </w:rPr>
        <w:t>:</w:t>
      </w:r>
    </w:p>
    <w:p w:rsidR="008E69AF" w:rsidRPr="00AB1A2D" w:rsidRDefault="008E69AF" w:rsidP="008E69AF">
      <w:pPr>
        <w:ind w:firstLine="709"/>
        <w:jc w:val="both"/>
        <w:rPr>
          <w:sz w:val="27"/>
          <w:szCs w:val="27"/>
          <w:lang w:val="tt-RU"/>
        </w:rPr>
      </w:pPr>
      <w:r>
        <w:rPr>
          <w:sz w:val="27"/>
          <w:szCs w:val="27"/>
          <w:lang w:val="tt-RU"/>
        </w:rPr>
        <w:t>“</w:t>
      </w:r>
      <w:r w:rsidRPr="00AB1A2D">
        <w:rPr>
          <w:sz w:val="27"/>
          <w:szCs w:val="27"/>
          <w:lang w:val="tt-RU"/>
        </w:rPr>
        <w:t>20.4. Ел саен түләүле өстәмә отпуск муниципаль хезмәткәргә тиешле еллар эшләгән өчен, шулай ук федераль законнарда һәм муниципаль хезмәт турында Татарстан Республикасы кодексында каралган очракларда бирелә. Муниципаль хезмәткәргә тиешле еллар эшләгән өчен еллык өстәмә түләүле отпуск дәвамлылыгы муниципаль хезмәтнең һәр елы өчен бер календарь көн исәбеннән исәпләнә. Ел саен үткәрелә торган төп түләүле отпуск һәм тиешле еллар эшләгән өчен ел саен түләнә торган өстәмә отпускның гомуми озынлыгы 40 календарь көннән артмаска тиеш. Хезмәт көне нормалаштырылмаган муниципаль хезмәткәргә өч календарь көн дәвамында хезмәт көне нормалаштырылмаган өчен ел саен өстәмә түләүле отпуск бирелә. Хезмәт көне нормалаштырылмаган өчен еллык өстәмә түләүле отпуск, шулай ук Федераль законда каралган башка очракларда ел саен бирелә торган өстәмә түләүле отпуск ел саен бирелә торган төп түләүле отпускның һәм тиешле еллар эшләгән өчен ел саен өстәмә түләүле отпускның әлеге өлешендә каралган гомуми озынлыгыннан тыш бирелә.».</w:t>
      </w:r>
    </w:p>
    <w:p w:rsidR="008E69AF" w:rsidRPr="00AB1A2D" w:rsidRDefault="008E69AF" w:rsidP="008E69AF">
      <w:pPr>
        <w:ind w:firstLine="709"/>
        <w:jc w:val="both"/>
        <w:rPr>
          <w:sz w:val="27"/>
          <w:szCs w:val="27"/>
          <w:lang w:val="tt-RU"/>
        </w:rPr>
      </w:pPr>
    </w:p>
    <w:p w:rsidR="008E69AF" w:rsidRPr="00AB1A2D" w:rsidRDefault="008E69AF" w:rsidP="008E69AF">
      <w:pPr>
        <w:ind w:firstLine="709"/>
        <w:jc w:val="both"/>
        <w:rPr>
          <w:sz w:val="27"/>
          <w:szCs w:val="27"/>
          <w:lang w:val="tt-RU"/>
        </w:rPr>
      </w:pPr>
    </w:p>
    <w:p w:rsidR="008E69AF" w:rsidRPr="00AB1A2D" w:rsidRDefault="008E69AF" w:rsidP="008E69AF">
      <w:pPr>
        <w:ind w:firstLine="709"/>
        <w:jc w:val="both"/>
        <w:rPr>
          <w:sz w:val="27"/>
          <w:szCs w:val="27"/>
          <w:lang w:val="tt-RU"/>
        </w:rPr>
      </w:pPr>
    </w:p>
    <w:p w:rsidR="008E69AF" w:rsidRDefault="008E69AF" w:rsidP="008E69AF">
      <w:pPr>
        <w:rPr>
          <w:sz w:val="27"/>
          <w:szCs w:val="27"/>
          <w:lang w:val="tt-RU"/>
        </w:rPr>
      </w:pPr>
      <w:r>
        <w:rPr>
          <w:sz w:val="27"/>
          <w:szCs w:val="27"/>
          <w:lang w:val="tt-RU"/>
        </w:rPr>
        <w:t>Түбән Кама муниципаль р</w:t>
      </w:r>
      <w:r w:rsidRPr="00AB1A2D">
        <w:rPr>
          <w:sz w:val="27"/>
          <w:szCs w:val="27"/>
          <w:lang w:val="tt-RU"/>
        </w:rPr>
        <w:t xml:space="preserve">айоны </w:t>
      </w:r>
    </w:p>
    <w:p w:rsidR="008E69AF" w:rsidRPr="00AB1A2D" w:rsidRDefault="008E69AF" w:rsidP="008E69AF">
      <w:pPr>
        <w:rPr>
          <w:sz w:val="27"/>
          <w:szCs w:val="27"/>
          <w:lang w:val="tt-RU"/>
        </w:rPr>
      </w:pPr>
      <w:r>
        <w:rPr>
          <w:sz w:val="27"/>
          <w:szCs w:val="27"/>
          <w:lang w:val="tt-RU"/>
        </w:rPr>
        <w:t>Башлыгы у</w:t>
      </w:r>
      <w:r w:rsidRPr="00AB1A2D">
        <w:rPr>
          <w:sz w:val="27"/>
          <w:szCs w:val="27"/>
          <w:lang w:val="tt-RU"/>
        </w:rPr>
        <w:t>рынбасары</w:t>
      </w:r>
      <w:r>
        <w:rPr>
          <w:sz w:val="27"/>
          <w:szCs w:val="27"/>
          <w:lang w:val="tt-RU"/>
        </w:rPr>
        <w:t xml:space="preserve">                                                                                  </w:t>
      </w:r>
      <w:r w:rsidR="007545E9">
        <w:rPr>
          <w:sz w:val="27"/>
          <w:szCs w:val="27"/>
          <w:lang w:val="tt-RU"/>
        </w:rPr>
        <w:t>Э.Р.</w:t>
      </w:r>
      <w:r w:rsidRPr="00AB1A2D">
        <w:rPr>
          <w:sz w:val="27"/>
          <w:szCs w:val="27"/>
          <w:lang w:val="tt-RU"/>
        </w:rPr>
        <w:t>Долотказина</w:t>
      </w:r>
    </w:p>
    <w:p w:rsidR="008E69AF" w:rsidRPr="009049F9" w:rsidRDefault="008E69AF" w:rsidP="008E69AF">
      <w:pPr>
        <w:rPr>
          <w:lang w:val="tt-RU"/>
        </w:rPr>
      </w:pPr>
    </w:p>
    <w:p w:rsidR="008E69AF" w:rsidRPr="009049F9" w:rsidRDefault="008E69AF" w:rsidP="008E69AF">
      <w:pPr>
        <w:rPr>
          <w:lang w:val="tt-RU"/>
        </w:rPr>
      </w:pPr>
    </w:p>
    <w:p w:rsidR="008E69AF" w:rsidRPr="009049F9" w:rsidRDefault="008E69AF" w:rsidP="008E69AF">
      <w:pPr>
        <w:rPr>
          <w:lang w:val="tt-RU"/>
        </w:rPr>
      </w:pPr>
    </w:p>
    <w:p w:rsidR="008E69AF" w:rsidRPr="009049F9" w:rsidRDefault="008E69AF" w:rsidP="008E69AF">
      <w:pPr>
        <w:rPr>
          <w:lang w:val="tt-RU"/>
        </w:rPr>
      </w:pPr>
    </w:p>
    <w:p w:rsidR="008E69AF" w:rsidRPr="009049F9" w:rsidRDefault="008E69AF" w:rsidP="008E69AF">
      <w:pPr>
        <w:rPr>
          <w:lang w:val="tt-RU"/>
        </w:rPr>
      </w:pPr>
    </w:p>
    <w:p w:rsidR="008E69AF" w:rsidRPr="009049F9" w:rsidRDefault="008E69AF" w:rsidP="008E69AF">
      <w:pPr>
        <w:rPr>
          <w:lang w:val="tt-RU"/>
        </w:rPr>
      </w:pPr>
    </w:p>
    <w:p w:rsidR="008E69AF" w:rsidRPr="009049F9" w:rsidRDefault="008E69AF" w:rsidP="008E69AF">
      <w:pPr>
        <w:rPr>
          <w:lang w:val="tt-RU"/>
        </w:rPr>
      </w:pPr>
    </w:p>
    <w:p w:rsidR="008E69AF" w:rsidRPr="009049F9" w:rsidRDefault="008E69AF" w:rsidP="008E69AF">
      <w:pPr>
        <w:rPr>
          <w:lang w:val="tt-RU"/>
        </w:rPr>
      </w:pPr>
    </w:p>
    <w:p w:rsidR="008E69AF" w:rsidRPr="009049F9" w:rsidRDefault="008E69AF" w:rsidP="008E69AF">
      <w:pPr>
        <w:rPr>
          <w:lang w:val="tt-RU"/>
        </w:rPr>
      </w:pPr>
    </w:p>
    <w:p w:rsidR="008E69AF" w:rsidRPr="009049F9" w:rsidRDefault="008E69AF" w:rsidP="008E69AF">
      <w:pPr>
        <w:rPr>
          <w:lang w:val="tt-RU"/>
        </w:rPr>
      </w:pPr>
    </w:p>
    <w:p w:rsidR="008E69AF" w:rsidRPr="009049F9" w:rsidRDefault="008E69AF" w:rsidP="008E69AF">
      <w:pPr>
        <w:rPr>
          <w:lang w:val="tt-RU"/>
        </w:rPr>
      </w:pPr>
    </w:p>
    <w:p w:rsidR="008E69AF" w:rsidRPr="008E69AF" w:rsidRDefault="008E69AF" w:rsidP="00C71862">
      <w:pPr>
        <w:jc w:val="both"/>
        <w:rPr>
          <w:sz w:val="26"/>
          <w:szCs w:val="26"/>
          <w:lang w:val="tt-RU"/>
        </w:rPr>
      </w:pPr>
    </w:p>
    <w:sectPr w:rsidR="008E69AF" w:rsidRPr="008E69AF" w:rsidSect="00F16E60">
      <w:footerReference w:type="default" r:id="rId7"/>
      <w:footerReference w:type="first" r:id="rId8"/>
      <w:pgSz w:w="11906" w:h="16838"/>
      <w:pgMar w:top="1134" w:right="567"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E34" w:rsidRDefault="00000E34" w:rsidP="0050040B">
      <w:r>
        <w:separator/>
      </w:r>
    </w:p>
  </w:endnote>
  <w:endnote w:type="continuationSeparator" w:id="0">
    <w:p w:rsidR="00000E34" w:rsidRDefault="00000E34" w:rsidP="00500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7867010"/>
      <w:docPartObj>
        <w:docPartGallery w:val="Page Numbers (Bottom of Page)"/>
        <w:docPartUnique/>
      </w:docPartObj>
    </w:sdtPr>
    <w:sdtEndPr/>
    <w:sdtContent>
      <w:p w:rsidR="00E24D68" w:rsidRDefault="00E24D68">
        <w:pPr>
          <w:pStyle w:val="a7"/>
          <w:jc w:val="center"/>
        </w:pPr>
        <w:r>
          <w:fldChar w:fldCharType="begin"/>
        </w:r>
        <w:r>
          <w:instrText>PAGE   \* MERGEFORMAT</w:instrText>
        </w:r>
        <w:r>
          <w:fldChar w:fldCharType="separate"/>
        </w:r>
        <w:r w:rsidR="00562031">
          <w:rPr>
            <w:noProof/>
          </w:rPr>
          <w:t>1</w:t>
        </w:r>
        <w:r>
          <w:fldChar w:fldCharType="end"/>
        </w:r>
      </w:p>
    </w:sdtContent>
  </w:sdt>
  <w:p w:rsidR="00E87106" w:rsidRDefault="00E8710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950331"/>
      <w:docPartObj>
        <w:docPartGallery w:val="Page Numbers (Bottom of Page)"/>
        <w:docPartUnique/>
      </w:docPartObj>
    </w:sdtPr>
    <w:sdtEndPr/>
    <w:sdtContent>
      <w:p w:rsidR="00E24D68" w:rsidRDefault="00E24D68">
        <w:pPr>
          <w:pStyle w:val="a7"/>
          <w:jc w:val="center"/>
        </w:pPr>
        <w:r>
          <w:fldChar w:fldCharType="begin"/>
        </w:r>
        <w:r>
          <w:instrText>PAGE   \* MERGEFORMAT</w:instrText>
        </w:r>
        <w:r>
          <w:fldChar w:fldCharType="separate"/>
        </w:r>
        <w:r>
          <w:rPr>
            <w:noProof/>
          </w:rPr>
          <w:t>1</w:t>
        </w:r>
        <w:r>
          <w:fldChar w:fldCharType="end"/>
        </w:r>
      </w:p>
    </w:sdtContent>
  </w:sdt>
  <w:p w:rsidR="00E24D68" w:rsidRDefault="00E24D6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E34" w:rsidRDefault="00000E34" w:rsidP="0050040B">
      <w:r>
        <w:separator/>
      </w:r>
    </w:p>
  </w:footnote>
  <w:footnote w:type="continuationSeparator" w:id="0">
    <w:p w:rsidR="00000E34" w:rsidRDefault="00000E34" w:rsidP="005004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7012C60"/>
    <w:multiLevelType w:val="hybridMultilevel"/>
    <w:tmpl w:val="66183960"/>
    <w:lvl w:ilvl="0" w:tplc="F8A0C4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2C0C7460"/>
    <w:multiLevelType w:val="hybridMultilevel"/>
    <w:tmpl w:val="98A0C4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92E"/>
    <w:rsid w:val="00000C7E"/>
    <w:rsid w:val="00000E34"/>
    <w:rsid w:val="00002E70"/>
    <w:rsid w:val="000067E5"/>
    <w:rsid w:val="000109AF"/>
    <w:rsid w:val="00011F93"/>
    <w:rsid w:val="000148C3"/>
    <w:rsid w:val="000156D7"/>
    <w:rsid w:val="0001684D"/>
    <w:rsid w:val="00023F2B"/>
    <w:rsid w:val="00037008"/>
    <w:rsid w:val="00044E23"/>
    <w:rsid w:val="000535B9"/>
    <w:rsid w:val="00056F79"/>
    <w:rsid w:val="0005750F"/>
    <w:rsid w:val="0007002F"/>
    <w:rsid w:val="00082742"/>
    <w:rsid w:val="00090084"/>
    <w:rsid w:val="00090D1B"/>
    <w:rsid w:val="000A0B12"/>
    <w:rsid w:val="000C0E6B"/>
    <w:rsid w:val="000D5DF9"/>
    <w:rsid w:val="000E6CBD"/>
    <w:rsid w:val="000F4732"/>
    <w:rsid w:val="000F7773"/>
    <w:rsid w:val="001028A0"/>
    <w:rsid w:val="0011516E"/>
    <w:rsid w:val="00120ABD"/>
    <w:rsid w:val="00121234"/>
    <w:rsid w:val="0012752C"/>
    <w:rsid w:val="00127D14"/>
    <w:rsid w:val="00130133"/>
    <w:rsid w:val="00141E2A"/>
    <w:rsid w:val="00145F9D"/>
    <w:rsid w:val="00150D0B"/>
    <w:rsid w:val="00152F80"/>
    <w:rsid w:val="00155852"/>
    <w:rsid w:val="001665FB"/>
    <w:rsid w:val="0017449E"/>
    <w:rsid w:val="00183180"/>
    <w:rsid w:val="00183779"/>
    <w:rsid w:val="00186720"/>
    <w:rsid w:val="001A653B"/>
    <w:rsid w:val="001B5F0D"/>
    <w:rsid w:val="001C3397"/>
    <w:rsid w:val="001C46AB"/>
    <w:rsid w:val="001C4B09"/>
    <w:rsid w:val="001D4683"/>
    <w:rsid w:val="001D4D87"/>
    <w:rsid w:val="001E13B5"/>
    <w:rsid w:val="001E4EA1"/>
    <w:rsid w:val="001F119C"/>
    <w:rsid w:val="001F4DD6"/>
    <w:rsid w:val="002061FF"/>
    <w:rsid w:val="00213C93"/>
    <w:rsid w:val="00220FDF"/>
    <w:rsid w:val="00223DCC"/>
    <w:rsid w:val="00232068"/>
    <w:rsid w:val="00240EF9"/>
    <w:rsid w:val="00243BE1"/>
    <w:rsid w:val="00253521"/>
    <w:rsid w:val="00256BF0"/>
    <w:rsid w:val="00260E75"/>
    <w:rsid w:val="00267B36"/>
    <w:rsid w:val="00273031"/>
    <w:rsid w:val="00273BF2"/>
    <w:rsid w:val="00276BF8"/>
    <w:rsid w:val="002934A9"/>
    <w:rsid w:val="002A7E09"/>
    <w:rsid w:val="002C276D"/>
    <w:rsid w:val="002F59EF"/>
    <w:rsid w:val="00306A7E"/>
    <w:rsid w:val="00322DA0"/>
    <w:rsid w:val="0032367F"/>
    <w:rsid w:val="0032736B"/>
    <w:rsid w:val="0032745D"/>
    <w:rsid w:val="00333698"/>
    <w:rsid w:val="003356F8"/>
    <w:rsid w:val="00344922"/>
    <w:rsid w:val="003467F6"/>
    <w:rsid w:val="00347497"/>
    <w:rsid w:val="00360963"/>
    <w:rsid w:val="0038171F"/>
    <w:rsid w:val="00391FE8"/>
    <w:rsid w:val="00397D7C"/>
    <w:rsid w:val="003A1C63"/>
    <w:rsid w:val="003A5EC5"/>
    <w:rsid w:val="003B65D1"/>
    <w:rsid w:val="003C3DFD"/>
    <w:rsid w:val="003C53FA"/>
    <w:rsid w:val="003D2065"/>
    <w:rsid w:val="003D49DB"/>
    <w:rsid w:val="003E2956"/>
    <w:rsid w:val="003E2EB7"/>
    <w:rsid w:val="003E793D"/>
    <w:rsid w:val="003F1DFC"/>
    <w:rsid w:val="003F435F"/>
    <w:rsid w:val="003F46F7"/>
    <w:rsid w:val="003F704D"/>
    <w:rsid w:val="0040623D"/>
    <w:rsid w:val="00407D3A"/>
    <w:rsid w:val="004127EC"/>
    <w:rsid w:val="00431A0E"/>
    <w:rsid w:val="0045058F"/>
    <w:rsid w:val="0045369B"/>
    <w:rsid w:val="0046131A"/>
    <w:rsid w:val="00462863"/>
    <w:rsid w:val="0046674C"/>
    <w:rsid w:val="004713D6"/>
    <w:rsid w:val="0047202B"/>
    <w:rsid w:val="0047446B"/>
    <w:rsid w:val="0048518B"/>
    <w:rsid w:val="0049531B"/>
    <w:rsid w:val="004B6398"/>
    <w:rsid w:val="004B7C4A"/>
    <w:rsid w:val="004C268A"/>
    <w:rsid w:val="004C6EDB"/>
    <w:rsid w:val="004C707B"/>
    <w:rsid w:val="004C79F5"/>
    <w:rsid w:val="004D1F4F"/>
    <w:rsid w:val="004D6726"/>
    <w:rsid w:val="004E18CA"/>
    <w:rsid w:val="004E414C"/>
    <w:rsid w:val="004F765F"/>
    <w:rsid w:val="0050040B"/>
    <w:rsid w:val="00504A75"/>
    <w:rsid w:val="00510C83"/>
    <w:rsid w:val="00511E79"/>
    <w:rsid w:val="00516F73"/>
    <w:rsid w:val="005170B1"/>
    <w:rsid w:val="00530984"/>
    <w:rsid w:val="0053443F"/>
    <w:rsid w:val="0054234B"/>
    <w:rsid w:val="0055672A"/>
    <w:rsid w:val="00557C20"/>
    <w:rsid w:val="0056035A"/>
    <w:rsid w:val="00562031"/>
    <w:rsid w:val="0056617E"/>
    <w:rsid w:val="00583833"/>
    <w:rsid w:val="0059092E"/>
    <w:rsid w:val="005A7EF7"/>
    <w:rsid w:val="005B10F9"/>
    <w:rsid w:val="005B5C76"/>
    <w:rsid w:val="005B666C"/>
    <w:rsid w:val="005B6EC0"/>
    <w:rsid w:val="005B7160"/>
    <w:rsid w:val="005C6E44"/>
    <w:rsid w:val="005C7A70"/>
    <w:rsid w:val="005D250F"/>
    <w:rsid w:val="005D4FBB"/>
    <w:rsid w:val="005D50C1"/>
    <w:rsid w:val="005E1642"/>
    <w:rsid w:val="005F08CD"/>
    <w:rsid w:val="005F11F4"/>
    <w:rsid w:val="00601AD5"/>
    <w:rsid w:val="00607E0D"/>
    <w:rsid w:val="00612A39"/>
    <w:rsid w:val="00615212"/>
    <w:rsid w:val="00615F89"/>
    <w:rsid w:val="00616D0C"/>
    <w:rsid w:val="006303B3"/>
    <w:rsid w:val="00641CB7"/>
    <w:rsid w:val="006436D1"/>
    <w:rsid w:val="00644403"/>
    <w:rsid w:val="00654DBB"/>
    <w:rsid w:val="00660082"/>
    <w:rsid w:val="006609D7"/>
    <w:rsid w:val="006633C7"/>
    <w:rsid w:val="00663F23"/>
    <w:rsid w:val="00671E1F"/>
    <w:rsid w:val="006807CD"/>
    <w:rsid w:val="00684155"/>
    <w:rsid w:val="0068617C"/>
    <w:rsid w:val="006A0CCB"/>
    <w:rsid w:val="006B5443"/>
    <w:rsid w:val="006D1211"/>
    <w:rsid w:val="006D7E8E"/>
    <w:rsid w:val="006F21DF"/>
    <w:rsid w:val="006F5067"/>
    <w:rsid w:val="006F6EBB"/>
    <w:rsid w:val="00703052"/>
    <w:rsid w:val="007048F5"/>
    <w:rsid w:val="00710ABE"/>
    <w:rsid w:val="0071312C"/>
    <w:rsid w:val="00726AC8"/>
    <w:rsid w:val="0072702F"/>
    <w:rsid w:val="00744D6E"/>
    <w:rsid w:val="007545E9"/>
    <w:rsid w:val="00755882"/>
    <w:rsid w:val="0075791C"/>
    <w:rsid w:val="007610CC"/>
    <w:rsid w:val="007703D7"/>
    <w:rsid w:val="00773854"/>
    <w:rsid w:val="007738B8"/>
    <w:rsid w:val="007866DB"/>
    <w:rsid w:val="007878EB"/>
    <w:rsid w:val="00787FA5"/>
    <w:rsid w:val="007C08E2"/>
    <w:rsid w:val="007C5CE8"/>
    <w:rsid w:val="007D5953"/>
    <w:rsid w:val="007E3D43"/>
    <w:rsid w:val="007E537F"/>
    <w:rsid w:val="007E5D62"/>
    <w:rsid w:val="007F0C54"/>
    <w:rsid w:val="007F778F"/>
    <w:rsid w:val="00807A84"/>
    <w:rsid w:val="00812CBA"/>
    <w:rsid w:val="008163D2"/>
    <w:rsid w:val="00833490"/>
    <w:rsid w:val="00833A86"/>
    <w:rsid w:val="00836378"/>
    <w:rsid w:val="008464BA"/>
    <w:rsid w:val="008510A3"/>
    <w:rsid w:val="0085766F"/>
    <w:rsid w:val="00870B26"/>
    <w:rsid w:val="00870BA9"/>
    <w:rsid w:val="00880710"/>
    <w:rsid w:val="00882A3B"/>
    <w:rsid w:val="00886453"/>
    <w:rsid w:val="008978E8"/>
    <w:rsid w:val="008A0EAE"/>
    <w:rsid w:val="008A4CD2"/>
    <w:rsid w:val="008A66E6"/>
    <w:rsid w:val="008B0EBB"/>
    <w:rsid w:val="008B4DE9"/>
    <w:rsid w:val="008B523F"/>
    <w:rsid w:val="008C2C38"/>
    <w:rsid w:val="008C75B1"/>
    <w:rsid w:val="008D05A9"/>
    <w:rsid w:val="008E01A5"/>
    <w:rsid w:val="008E69AF"/>
    <w:rsid w:val="008F697C"/>
    <w:rsid w:val="008F6DAD"/>
    <w:rsid w:val="009011BD"/>
    <w:rsid w:val="009013E2"/>
    <w:rsid w:val="009038B5"/>
    <w:rsid w:val="009049CB"/>
    <w:rsid w:val="00912772"/>
    <w:rsid w:val="00913F1D"/>
    <w:rsid w:val="00913F4E"/>
    <w:rsid w:val="00916654"/>
    <w:rsid w:val="00957BDF"/>
    <w:rsid w:val="00961E0B"/>
    <w:rsid w:val="0096487D"/>
    <w:rsid w:val="00965E24"/>
    <w:rsid w:val="00974B27"/>
    <w:rsid w:val="009819D2"/>
    <w:rsid w:val="00990FDF"/>
    <w:rsid w:val="00991085"/>
    <w:rsid w:val="0099364D"/>
    <w:rsid w:val="0099683E"/>
    <w:rsid w:val="00997401"/>
    <w:rsid w:val="009A7A80"/>
    <w:rsid w:val="009B0920"/>
    <w:rsid w:val="009B2D69"/>
    <w:rsid w:val="009B4225"/>
    <w:rsid w:val="009C2D3F"/>
    <w:rsid w:val="009C74DF"/>
    <w:rsid w:val="009E0C98"/>
    <w:rsid w:val="009E61F2"/>
    <w:rsid w:val="009F67A2"/>
    <w:rsid w:val="009F79E3"/>
    <w:rsid w:val="00A006AE"/>
    <w:rsid w:val="00A00F6B"/>
    <w:rsid w:val="00A0284F"/>
    <w:rsid w:val="00A02E9C"/>
    <w:rsid w:val="00A04452"/>
    <w:rsid w:val="00A06820"/>
    <w:rsid w:val="00A2121E"/>
    <w:rsid w:val="00A24C44"/>
    <w:rsid w:val="00A52943"/>
    <w:rsid w:val="00A56917"/>
    <w:rsid w:val="00A6518E"/>
    <w:rsid w:val="00A75975"/>
    <w:rsid w:val="00A80447"/>
    <w:rsid w:val="00A94369"/>
    <w:rsid w:val="00AA10D4"/>
    <w:rsid w:val="00AA1B69"/>
    <w:rsid w:val="00AA4260"/>
    <w:rsid w:val="00AB1ECF"/>
    <w:rsid w:val="00AB4B26"/>
    <w:rsid w:val="00AC0A97"/>
    <w:rsid w:val="00AC53C6"/>
    <w:rsid w:val="00AD3BC0"/>
    <w:rsid w:val="00AE4DD1"/>
    <w:rsid w:val="00AE5121"/>
    <w:rsid w:val="00AF1251"/>
    <w:rsid w:val="00AF13CF"/>
    <w:rsid w:val="00B14AD2"/>
    <w:rsid w:val="00B205B5"/>
    <w:rsid w:val="00B307ED"/>
    <w:rsid w:val="00B344EA"/>
    <w:rsid w:val="00B4313E"/>
    <w:rsid w:val="00B52560"/>
    <w:rsid w:val="00B57524"/>
    <w:rsid w:val="00B64B14"/>
    <w:rsid w:val="00BB69E6"/>
    <w:rsid w:val="00BC2978"/>
    <w:rsid w:val="00BC72F0"/>
    <w:rsid w:val="00BC771C"/>
    <w:rsid w:val="00BE0D1B"/>
    <w:rsid w:val="00BE3165"/>
    <w:rsid w:val="00BE3935"/>
    <w:rsid w:val="00BE7171"/>
    <w:rsid w:val="00C00407"/>
    <w:rsid w:val="00C004F2"/>
    <w:rsid w:val="00C12232"/>
    <w:rsid w:val="00C14645"/>
    <w:rsid w:val="00C14EEF"/>
    <w:rsid w:val="00C35955"/>
    <w:rsid w:val="00C35FAE"/>
    <w:rsid w:val="00C4770E"/>
    <w:rsid w:val="00C47C6E"/>
    <w:rsid w:val="00C62A7F"/>
    <w:rsid w:val="00C642A5"/>
    <w:rsid w:val="00C677DD"/>
    <w:rsid w:val="00C70608"/>
    <w:rsid w:val="00C71862"/>
    <w:rsid w:val="00C767A8"/>
    <w:rsid w:val="00C8455C"/>
    <w:rsid w:val="00C85F8E"/>
    <w:rsid w:val="00C95C70"/>
    <w:rsid w:val="00CA621A"/>
    <w:rsid w:val="00CB4D16"/>
    <w:rsid w:val="00CC2DCD"/>
    <w:rsid w:val="00CC32B8"/>
    <w:rsid w:val="00CC536E"/>
    <w:rsid w:val="00CC6F78"/>
    <w:rsid w:val="00CD0EFD"/>
    <w:rsid w:val="00CE72E6"/>
    <w:rsid w:val="00CE744B"/>
    <w:rsid w:val="00CF1FEC"/>
    <w:rsid w:val="00CF2F37"/>
    <w:rsid w:val="00CF356E"/>
    <w:rsid w:val="00CF57D2"/>
    <w:rsid w:val="00D016B2"/>
    <w:rsid w:val="00D04EA1"/>
    <w:rsid w:val="00D05960"/>
    <w:rsid w:val="00D1113E"/>
    <w:rsid w:val="00D22602"/>
    <w:rsid w:val="00D23330"/>
    <w:rsid w:val="00D316A7"/>
    <w:rsid w:val="00D3540E"/>
    <w:rsid w:val="00D37401"/>
    <w:rsid w:val="00D4286A"/>
    <w:rsid w:val="00D543B8"/>
    <w:rsid w:val="00D552ED"/>
    <w:rsid w:val="00D578DF"/>
    <w:rsid w:val="00D66BB2"/>
    <w:rsid w:val="00D74808"/>
    <w:rsid w:val="00D77091"/>
    <w:rsid w:val="00D8188D"/>
    <w:rsid w:val="00D82021"/>
    <w:rsid w:val="00D826A3"/>
    <w:rsid w:val="00D96839"/>
    <w:rsid w:val="00DC7132"/>
    <w:rsid w:val="00DD5912"/>
    <w:rsid w:val="00DE6089"/>
    <w:rsid w:val="00DE6A84"/>
    <w:rsid w:val="00DF35F4"/>
    <w:rsid w:val="00E1385C"/>
    <w:rsid w:val="00E24D68"/>
    <w:rsid w:val="00E33750"/>
    <w:rsid w:val="00E3719C"/>
    <w:rsid w:val="00E42424"/>
    <w:rsid w:val="00E42A2C"/>
    <w:rsid w:val="00E53685"/>
    <w:rsid w:val="00E609A5"/>
    <w:rsid w:val="00E817CA"/>
    <w:rsid w:val="00E818E8"/>
    <w:rsid w:val="00E858C7"/>
    <w:rsid w:val="00E87106"/>
    <w:rsid w:val="00E95E25"/>
    <w:rsid w:val="00EA1CE9"/>
    <w:rsid w:val="00EA2CA3"/>
    <w:rsid w:val="00EA2D29"/>
    <w:rsid w:val="00EA41D2"/>
    <w:rsid w:val="00EB2C2A"/>
    <w:rsid w:val="00EC170E"/>
    <w:rsid w:val="00EC5E7F"/>
    <w:rsid w:val="00EC6651"/>
    <w:rsid w:val="00EC7ECC"/>
    <w:rsid w:val="00ED0026"/>
    <w:rsid w:val="00EE67EB"/>
    <w:rsid w:val="00EF415C"/>
    <w:rsid w:val="00EF48DD"/>
    <w:rsid w:val="00F04EF7"/>
    <w:rsid w:val="00F12564"/>
    <w:rsid w:val="00F15E46"/>
    <w:rsid w:val="00F1694C"/>
    <w:rsid w:val="00F16E60"/>
    <w:rsid w:val="00F247B0"/>
    <w:rsid w:val="00F270AD"/>
    <w:rsid w:val="00F33DA4"/>
    <w:rsid w:val="00F40AC4"/>
    <w:rsid w:val="00F41883"/>
    <w:rsid w:val="00F46210"/>
    <w:rsid w:val="00F53726"/>
    <w:rsid w:val="00F61295"/>
    <w:rsid w:val="00F65841"/>
    <w:rsid w:val="00F668B2"/>
    <w:rsid w:val="00F70F04"/>
    <w:rsid w:val="00F85401"/>
    <w:rsid w:val="00F94799"/>
    <w:rsid w:val="00F95684"/>
    <w:rsid w:val="00FA1CF7"/>
    <w:rsid w:val="00FA66FB"/>
    <w:rsid w:val="00FC4B2A"/>
    <w:rsid w:val="00FC63CE"/>
    <w:rsid w:val="00FD2D9F"/>
    <w:rsid w:val="00FD381A"/>
    <w:rsid w:val="00FE34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6E218F67-CB97-46E0-8F65-4B247A62B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endnote text"/>
    <w:basedOn w:val="a"/>
    <w:link w:val="ad"/>
    <w:uiPriority w:val="99"/>
    <w:rsid w:val="0050040B"/>
    <w:pPr>
      <w:autoSpaceDE w:val="0"/>
      <w:autoSpaceDN w:val="0"/>
    </w:pPr>
    <w:rPr>
      <w:rFonts w:eastAsiaTheme="minorEastAsia"/>
    </w:rPr>
  </w:style>
  <w:style w:type="character" w:customStyle="1" w:styleId="ad">
    <w:name w:val="Текст концевой сноски Знак"/>
    <w:basedOn w:val="a0"/>
    <w:link w:val="ac"/>
    <w:uiPriority w:val="99"/>
    <w:rsid w:val="0050040B"/>
    <w:rPr>
      <w:rFonts w:eastAsiaTheme="minorEastAsia"/>
    </w:rPr>
  </w:style>
  <w:style w:type="character" w:styleId="ae">
    <w:name w:val="endnote reference"/>
    <w:basedOn w:val="a0"/>
    <w:uiPriority w:val="99"/>
    <w:rsid w:val="0050040B"/>
    <w:rPr>
      <w:vertAlign w:val="superscript"/>
    </w:rPr>
  </w:style>
  <w:style w:type="paragraph" w:styleId="af">
    <w:name w:val="Balloon Text"/>
    <w:basedOn w:val="a"/>
    <w:link w:val="af0"/>
    <w:rsid w:val="009049CB"/>
    <w:rPr>
      <w:rFonts w:ascii="Tahoma" w:hAnsi="Tahoma" w:cs="Tahoma"/>
      <w:sz w:val="16"/>
      <w:szCs w:val="16"/>
    </w:rPr>
  </w:style>
  <w:style w:type="character" w:customStyle="1" w:styleId="af0">
    <w:name w:val="Текст выноски Знак"/>
    <w:basedOn w:val="a0"/>
    <w:link w:val="af"/>
    <w:rsid w:val="009049CB"/>
    <w:rPr>
      <w:rFonts w:ascii="Tahoma" w:hAnsi="Tahoma" w:cs="Tahoma"/>
      <w:sz w:val="16"/>
      <w:szCs w:val="16"/>
    </w:rPr>
  </w:style>
  <w:style w:type="paragraph" w:styleId="af1">
    <w:name w:val="header"/>
    <w:basedOn w:val="a"/>
    <w:link w:val="af2"/>
    <w:rsid w:val="00E87106"/>
    <w:pPr>
      <w:tabs>
        <w:tab w:val="center" w:pos="4677"/>
        <w:tab w:val="right" w:pos="9355"/>
      </w:tabs>
    </w:pPr>
  </w:style>
  <w:style w:type="character" w:customStyle="1" w:styleId="af2">
    <w:name w:val="Верхний колонтитул Знак"/>
    <w:basedOn w:val="a0"/>
    <w:link w:val="af1"/>
    <w:rsid w:val="00E87106"/>
  </w:style>
  <w:style w:type="character" w:customStyle="1" w:styleId="a8">
    <w:name w:val="Нижний колонтитул Знак"/>
    <w:basedOn w:val="a0"/>
    <w:link w:val="a7"/>
    <w:uiPriority w:val="99"/>
    <w:rsid w:val="00E871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 w:id="1236091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964</Words>
  <Characters>5497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6449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USER</cp:lastModifiedBy>
  <cp:revision>9</cp:revision>
  <cp:lastPrinted>2018-02-26T06:53:00Z</cp:lastPrinted>
  <dcterms:created xsi:type="dcterms:W3CDTF">2022-04-22T05:05:00Z</dcterms:created>
  <dcterms:modified xsi:type="dcterms:W3CDTF">2022-04-25T06:00:00Z</dcterms:modified>
</cp:coreProperties>
</file>