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536"/>
        <w:gridCol w:w="710"/>
        <w:gridCol w:w="566"/>
        <w:gridCol w:w="3827"/>
      </w:tblGrid>
      <w:tr w:rsidR="00D801B9" w:rsidRPr="00010A71" w:rsidTr="00AF4DF2">
        <w:trPr>
          <w:trHeight w:val="1275"/>
        </w:trPr>
        <w:tc>
          <w:tcPr>
            <w:tcW w:w="4536" w:type="dxa"/>
          </w:tcPr>
          <w:p w:rsidR="00D801B9" w:rsidRDefault="00D801B9" w:rsidP="00D801B9">
            <w:pPr>
              <w:jc w:val="center"/>
              <w:rPr>
                <w:b/>
                <w:sz w:val="20"/>
                <w:lang w:val="en-US"/>
              </w:rPr>
            </w:pPr>
            <w:bookmarkStart w:id="0" w:name="_GoBack"/>
            <w:bookmarkEnd w:id="0"/>
          </w:p>
          <w:p w:rsidR="00D801B9" w:rsidRPr="00906451" w:rsidRDefault="00D801B9" w:rsidP="00D801B9">
            <w:pPr>
              <w:ind w:right="-108"/>
              <w:jc w:val="center"/>
              <w:rPr>
                <w:sz w:val="17"/>
                <w:szCs w:val="17"/>
              </w:rPr>
            </w:pPr>
            <w:r w:rsidRPr="00807621">
              <w:rPr>
                <w:b/>
                <w:sz w:val="17"/>
                <w:szCs w:val="17"/>
              </w:rPr>
              <w:t xml:space="preserve"> </w:t>
            </w:r>
            <w:r w:rsidRPr="00906451">
              <w:rPr>
                <w:sz w:val="17"/>
                <w:szCs w:val="17"/>
              </w:rPr>
              <w:t>МЭР</w:t>
            </w:r>
          </w:p>
          <w:p w:rsidR="00D801B9" w:rsidRPr="00906451" w:rsidRDefault="00D801B9" w:rsidP="00D801B9">
            <w:pPr>
              <w:ind w:right="-108"/>
              <w:jc w:val="center"/>
              <w:rPr>
                <w:sz w:val="17"/>
                <w:szCs w:val="17"/>
                <w:lang w:val="tt-RU"/>
              </w:rPr>
            </w:pPr>
            <w:r w:rsidRPr="00906451">
              <w:rPr>
                <w:sz w:val="17"/>
                <w:szCs w:val="17"/>
              </w:rPr>
              <w:t xml:space="preserve">ГОРОДА НИЖНЕКАМСКА </w:t>
            </w:r>
          </w:p>
          <w:p w:rsidR="00D801B9" w:rsidRPr="00906451" w:rsidRDefault="00D801B9" w:rsidP="00D801B9">
            <w:pPr>
              <w:ind w:right="-108"/>
              <w:jc w:val="center"/>
              <w:rPr>
                <w:sz w:val="17"/>
                <w:szCs w:val="17"/>
              </w:rPr>
            </w:pPr>
            <w:r w:rsidRPr="00906451">
              <w:rPr>
                <w:sz w:val="17"/>
                <w:szCs w:val="17"/>
              </w:rPr>
              <w:t>РЕСПУБЛИКИ ТАТАРСТАН</w:t>
            </w:r>
          </w:p>
          <w:p w:rsidR="00D801B9" w:rsidRPr="00EA2384" w:rsidRDefault="00D801B9" w:rsidP="00D801B9">
            <w:pPr>
              <w:ind w:right="-108"/>
              <w:jc w:val="center"/>
              <w:rPr>
                <w:sz w:val="8"/>
                <w:szCs w:val="8"/>
              </w:rPr>
            </w:pPr>
          </w:p>
          <w:p w:rsidR="00D801B9" w:rsidRDefault="00D801B9" w:rsidP="00D801B9">
            <w:pPr>
              <w:ind w:right="-108"/>
              <w:jc w:val="center"/>
              <w:rPr>
                <w:sz w:val="15"/>
                <w:szCs w:val="15"/>
                <w:lang w:val="tt-RU"/>
              </w:rPr>
            </w:pPr>
          </w:p>
          <w:p w:rsidR="00D801B9" w:rsidRDefault="00D801B9" w:rsidP="00D801B9">
            <w:pPr>
              <w:ind w:right="-108"/>
              <w:jc w:val="center"/>
              <w:rPr>
                <w:sz w:val="15"/>
                <w:szCs w:val="15"/>
                <w:lang w:val="tt-RU"/>
              </w:rPr>
            </w:pPr>
          </w:p>
          <w:p w:rsidR="00D801B9" w:rsidRPr="00807621" w:rsidRDefault="00D801B9" w:rsidP="00D801B9">
            <w:pPr>
              <w:ind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D801B9" w:rsidRDefault="00D801B9" w:rsidP="00D801B9">
            <w:pPr>
              <w:jc w:val="center"/>
              <w:rPr>
                <w:sz w:val="20"/>
              </w:rPr>
            </w:pPr>
            <w:r>
              <w:rPr>
                <w:noProof/>
                <w:sz w:val="20"/>
              </w:rPr>
              <w:drawing>
                <wp:inline distT="0" distB="0" distL="0" distR="0" wp14:anchorId="2E4C5C7B" wp14:editId="4284A024">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D801B9" w:rsidRDefault="00D801B9" w:rsidP="00D801B9">
            <w:pPr>
              <w:jc w:val="center"/>
              <w:rPr>
                <w:b/>
                <w:sz w:val="20"/>
                <w:lang w:val="en-US"/>
              </w:rPr>
            </w:pPr>
          </w:p>
          <w:p w:rsidR="00D801B9" w:rsidRPr="00906451" w:rsidRDefault="00D801B9" w:rsidP="00D801B9">
            <w:pPr>
              <w:jc w:val="center"/>
              <w:rPr>
                <w:sz w:val="17"/>
                <w:szCs w:val="17"/>
                <w:lang w:val="tt-RU"/>
              </w:rPr>
            </w:pPr>
            <w:r w:rsidRPr="00906451">
              <w:rPr>
                <w:sz w:val="17"/>
                <w:szCs w:val="17"/>
                <w:lang w:val="tt-RU"/>
              </w:rPr>
              <w:t>ТАТАРСТАН РЕСПУБЛИКАСЫ</w:t>
            </w:r>
          </w:p>
          <w:p w:rsidR="00D801B9" w:rsidRPr="00906451" w:rsidRDefault="00D801B9" w:rsidP="00D801B9">
            <w:pPr>
              <w:jc w:val="center"/>
              <w:rPr>
                <w:sz w:val="17"/>
                <w:szCs w:val="17"/>
              </w:rPr>
            </w:pPr>
            <w:r w:rsidRPr="00906451">
              <w:rPr>
                <w:sz w:val="17"/>
                <w:szCs w:val="17"/>
                <w:lang w:val="tt-RU"/>
              </w:rPr>
              <w:t>ТҮБӘН КАМА ШӘҺӘРЕ</w:t>
            </w:r>
          </w:p>
          <w:p w:rsidR="00D801B9" w:rsidRPr="00906451" w:rsidRDefault="00D801B9" w:rsidP="00D801B9">
            <w:pPr>
              <w:jc w:val="center"/>
              <w:rPr>
                <w:sz w:val="17"/>
                <w:szCs w:val="17"/>
                <w:lang w:val="tt-RU"/>
              </w:rPr>
            </w:pPr>
            <w:r w:rsidRPr="00906451">
              <w:rPr>
                <w:sz w:val="17"/>
                <w:szCs w:val="17"/>
                <w:lang w:val="tt-RU"/>
              </w:rPr>
              <w:t xml:space="preserve">МЭРЫ </w:t>
            </w:r>
          </w:p>
          <w:p w:rsidR="00D801B9" w:rsidRPr="00EA2384" w:rsidRDefault="00D801B9" w:rsidP="00D801B9">
            <w:pPr>
              <w:jc w:val="center"/>
              <w:rPr>
                <w:sz w:val="8"/>
                <w:szCs w:val="8"/>
                <w:lang w:val="tt-RU"/>
              </w:rPr>
            </w:pPr>
          </w:p>
          <w:p w:rsidR="00D801B9" w:rsidRDefault="00D801B9" w:rsidP="00D801B9">
            <w:pPr>
              <w:jc w:val="center"/>
              <w:rPr>
                <w:sz w:val="15"/>
                <w:szCs w:val="15"/>
                <w:lang w:val="tt-RU"/>
              </w:rPr>
            </w:pPr>
          </w:p>
          <w:p w:rsidR="00D801B9" w:rsidRDefault="00D801B9" w:rsidP="00D801B9">
            <w:pPr>
              <w:jc w:val="center"/>
              <w:rPr>
                <w:sz w:val="15"/>
                <w:szCs w:val="15"/>
                <w:lang w:val="tt-RU"/>
              </w:rPr>
            </w:pPr>
          </w:p>
          <w:p w:rsidR="00D801B9" w:rsidRPr="00807621" w:rsidRDefault="00D801B9" w:rsidP="00D801B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D801B9" w:rsidRPr="00C60614" w:rsidTr="00AF4DF2">
        <w:trPr>
          <w:trHeight w:val="177"/>
        </w:trPr>
        <w:tc>
          <w:tcPr>
            <w:tcW w:w="5246" w:type="dxa"/>
            <w:gridSpan w:val="2"/>
          </w:tcPr>
          <w:p w:rsidR="00D801B9" w:rsidRDefault="00D801B9" w:rsidP="00D801B9">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14:anchorId="6BACC9A8" wp14:editId="5EC11FA7">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37D8B7"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31E82502" wp14:editId="31E08150">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491C7" id="Прямая со стрелкой 3" o:spid="_x0000_s1026" type="#_x0000_t32" style="position:absolute;margin-left:-3.8pt;margin-top:1.65pt;width:480.2pt;height:.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0CCDADC3" wp14:editId="498FC132">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18AA26" id="Прямая со стрелкой 2" o:spid="_x0000_s1026" type="#_x0000_t32" style="position:absolute;margin-left:-3.8pt;margin-top:.1pt;width:480.2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D801B9" w:rsidRDefault="00D801B9" w:rsidP="00D801B9">
            <w:pPr>
              <w:ind w:right="-143"/>
              <w:rPr>
                <w:b/>
                <w:sz w:val="16"/>
                <w:szCs w:val="16"/>
                <w:lang w:val="tt-RU"/>
              </w:rPr>
            </w:pPr>
            <w:r>
              <w:rPr>
                <w:b/>
                <w:sz w:val="16"/>
                <w:szCs w:val="16"/>
                <w:lang w:val="tt-RU"/>
              </w:rPr>
              <w:t xml:space="preserve">                                  ПОСТАНОВЛЕНИЕ</w:t>
            </w:r>
          </w:p>
          <w:p w:rsidR="00D801B9" w:rsidRDefault="00D801B9" w:rsidP="00D801B9">
            <w:pPr>
              <w:ind w:right="-143"/>
              <w:rPr>
                <w:b/>
                <w:sz w:val="16"/>
                <w:szCs w:val="16"/>
                <w:lang w:val="tt-RU"/>
              </w:rPr>
            </w:pPr>
          </w:p>
          <w:p w:rsidR="00D801B9" w:rsidRPr="00C60614" w:rsidRDefault="00D801B9" w:rsidP="00D801B9">
            <w:pPr>
              <w:ind w:right="-143"/>
              <w:rPr>
                <w:sz w:val="20"/>
                <w:szCs w:val="20"/>
                <w:lang w:val="tt-RU"/>
              </w:rPr>
            </w:pPr>
            <w:r w:rsidRPr="00C60614">
              <w:rPr>
                <w:sz w:val="20"/>
                <w:szCs w:val="20"/>
                <w:lang w:val="tt-RU"/>
              </w:rPr>
              <w:t xml:space="preserve">№ </w:t>
            </w:r>
            <w:r>
              <w:rPr>
                <w:sz w:val="20"/>
                <w:szCs w:val="20"/>
                <w:lang w:val="tt-RU"/>
              </w:rPr>
              <w:t>30</w:t>
            </w:r>
          </w:p>
          <w:p w:rsidR="00D801B9" w:rsidRPr="00006D98" w:rsidRDefault="00D801B9" w:rsidP="00D801B9">
            <w:pPr>
              <w:ind w:right="-143"/>
              <w:rPr>
                <w:sz w:val="16"/>
                <w:szCs w:val="16"/>
                <w:lang w:val="tt-RU"/>
              </w:rPr>
            </w:pPr>
          </w:p>
        </w:tc>
        <w:tc>
          <w:tcPr>
            <w:tcW w:w="4393" w:type="dxa"/>
            <w:gridSpan w:val="2"/>
          </w:tcPr>
          <w:p w:rsidR="00D801B9" w:rsidRDefault="00D801B9" w:rsidP="00D801B9">
            <w:pPr>
              <w:ind w:firstLine="1236"/>
              <w:jc w:val="both"/>
              <w:rPr>
                <w:b/>
                <w:sz w:val="27"/>
                <w:lang w:val="tt-RU"/>
              </w:rPr>
            </w:pPr>
          </w:p>
          <w:p w:rsidR="00D801B9" w:rsidRDefault="00D801B9" w:rsidP="00D801B9">
            <w:pPr>
              <w:jc w:val="both"/>
              <w:rPr>
                <w:b/>
                <w:sz w:val="16"/>
                <w:szCs w:val="16"/>
                <w:lang w:val="tt-RU"/>
              </w:rPr>
            </w:pPr>
            <w:r>
              <w:rPr>
                <w:b/>
                <w:sz w:val="16"/>
                <w:szCs w:val="16"/>
                <w:lang w:val="tt-RU"/>
              </w:rPr>
              <w:t xml:space="preserve">                                                    КАРАР</w:t>
            </w:r>
          </w:p>
          <w:p w:rsidR="00D801B9" w:rsidRDefault="00D801B9" w:rsidP="00D801B9">
            <w:pPr>
              <w:jc w:val="both"/>
              <w:rPr>
                <w:b/>
                <w:sz w:val="16"/>
                <w:szCs w:val="16"/>
                <w:lang w:val="tt-RU"/>
              </w:rPr>
            </w:pPr>
          </w:p>
          <w:p w:rsidR="00D801B9" w:rsidRDefault="00D801B9" w:rsidP="00D801B9">
            <w:pPr>
              <w:jc w:val="right"/>
              <w:rPr>
                <w:sz w:val="20"/>
                <w:szCs w:val="20"/>
                <w:lang w:val="tt-RU"/>
              </w:rPr>
            </w:pPr>
            <w:r w:rsidRPr="00C60614">
              <w:rPr>
                <w:sz w:val="20"/>
                <w:szCs w:val="20"/>
                <w:lang w:val="tt-RU"/>
              </w:rPr>
              <w:t>201</w:t>
            </w:r>
            <w:r>
              <w:rPr>
                <w:sz w:val="20"/>
                <w:szCs w:val="20"/>
                <w:lang w:val="tt-RU"/>
              </w:rPr>
              <w:t>8</w:t>
            </w:r>
            <w:r w:rsidR="00E65C9A">
              <w:rPr>
                <w:sz w:val="20"/>
                <w:szCs w:val="20"/>
                <w:lang w:val="tt-RU"/>
              </w:rPr>
              <w:t xml:space="preserve"> елның 20 ноябрендә</w:t>
            </w:r>
          </w:p>
          <w:p w:rsidR="00D801B9" w:rsidRPr="00C60614" w:rsidRDefault="00D801B9" w:rsidP="00D801B9">
            <w:pPr>
              <w:jc w:val="right"/>
              <w:rPr>
                <w:sz w:val="20"/>
                <w:szCs w:val="20"/>
                <w:lang w:val="tt-RU"/>
              </w:rPr>
            </w:pPr>
          </w:p>
        </w:tc>
      </w:tr>
    </w:tbl>
    <w:p w:rsidR="00D801B9" w:rsidRDefault="00D801B9"/>
    <w:tbl>
      <w:tblPr>
        <w:tblW w:w="14699" w:type="dxa"/>
        <w:tblLook w:val="01E0" w:firstRow="1" w:lastRow="1" w:firstColumn="1" w:lastColumn="1" w:noHBand="0" w:noVBand="0"/>
      </w:tblPr>
      <w:tblGrid>
        <w:gridCol w:w="9747"/>
        <w:gridCol w:w="4952"/>
      </w:tblGrid>
      <w:tr w:rsidR="00097F37" w:rsidRPr="00E65C9A" w:rsidTr="00D801B9">
        <w:tc>
          <w:tcPr>
            <w:tcW w:w="9747" w:type="dxa"/>
            <w:hideMark/>
          </w:tcPr>
          <w:p w:rsidR="00E65C9A" w:rsidRPr="00097F37" w:rsidRDefault="00E65C9A" w:rsidP="00E65C9A">
            <w:pPr>
              <w:pStyle w:val="ConsPlusNormal"/>
              <w:ind w:firstLine="0"/>
              <w:jc w:val="center"/>
              <w:rPr>
                <w:rFonts w:ascii="Times New Roman" w:hAnsi="Times New Roman" w:cs="Times New Roman"/>
                <w:sz w:val="28"/>
                <w:szCs w:val="28"/>
                <w:lang w:val="tt-RU"/>
              </w:rPr>
            </w:pPr>
            <w:r w:rsidRPr="00E65C9A">
              <w:rPr>
                <w:rFonts w:ascii="Times New Roman" w:hAnsi="Times New Roman" w:cs="Times New Roman"/>
                <w:sz w:val="28"/>
                <w:szCs w:val="28"/>
                <w:lang w:val="tt-RU"/>
              </w:rPr>
              <w:t xml:space="preserve">Татарстан Республикасы Түбән Кама муниципаль районында Түбән Кама шәһәренең 2019-2024 елларга </w:t>
            </w:r>
            <w:r>
              <w:rPr>
                <w:rFonts w:ascii="Times New Roman" w:hAnsi="Times New Roman" w:cs="Times New Roman"/>
                <w:sz w:val="28"/>
                <w:szCs w:val="28"/>
                <w:lang w:val="tt-RU"/>
              </w:rPr>
              <w:t xml:space="preserve"> </w:t>
            </w:r>
            <w:r w:rsidRPr="00E65C9A">
              <w:rPr>
                <w:rFonts w:ascii="Times New Roman" w:hAnsi="Times New Roman" w:cs="Times New Roman"/>
                <w:sz w:val="28"/>
                <w:szCs w:val="28"/>
                <w:lang w:val="tt-RU"/>
              </w:rPr>
              <w:t>«</w:t>
            </w:r>
            <w:r>
              <w:rPr>
                <w:rFonts w:ascii="Times New Roman" w:hAnsi="Times New Roman" w:cs="Times New Roman"/>
                <w:sz w:val="28"/>
                <w:szCs w:val="28"/>
                <w:lang w:val="tt-RU"/>
              </w:rPr>
              <w:t>К</w:t>
            </w:r>
            <w:r w:rsidRPr="00E65C9A">
              <w:rPr>
                <w:rFonts w:ascii="Times New Roman" w:hAnsi="Times New Roman" w:cs="Times New Roman"/>
                <w:sz w:val="28"/>
                <w:szCs w:val="28"/>
                <w:lang w:val="tt-RU"/>
              </w:rPr>
              <w:t>уркынычсыз һәм сыйфатлы автомобиль юллары»</w:t>
            </w:r>
            <w:r>
              <w:rPr>
                <w:rFonts w:ascii="Times New Roman" w:hAnsi="Times New Roman" w:cs="Times New Roman"/>
                <w:sz w:val="28"/>
                <w:szCs w:val="28"/>
                <w:lang w:val="tt-RU"/>
              </w:rPr>
              <w:t xml:space="preserve"> </w:t>
            </w:r>
            <w:r w:rsidRPr="00E65C9A">
              <w:rPr>
                <w:rFonts w:ascii="Times New Roman" w:hAnsi="Times New Roman" w:cs="Times New Roman"/>
                <w:sz w:val="28"/>
                <w:szCs w:val="28"/>
                <w:lang w:val="tt-RU"/>
              </w:rPr>
              <w:t xml:space="preserve"> милли проекты кысаларында Түб</w:t>
            </w:r>
            <w:r>
              <w:rPr>
                <w:rFonts w:ascii="Times New Roman" w:hAnsi="Times New Roman" w:cs="Times New Roman"/>
                <w:sz w:val="28"/>
                <w:szCs w:val="28"/>
                <w:lang w:val="tt-RU"/>
              </w:rPr>
              <w:t>ән Кама шәһәр агломерациясенең и</w:t>
            </w:r>
            <w:r w:rsidRPr="00E65C9A">
              <w:rPr>
                <w:rFonts w:ascii="Times New Roman" w:hAnsi="Times New Roman" w:cs="Times New Roman"/>
                <w:sz w:val="28"/>
                <w:szCs w:val="28"/>
                <w:lang w:val="tt-RU"/>
              </w:rPr>
              <w:t>җтимагый юл челтәрен комплекслы үстерү программасы буенча җәмәгать фикер алышуларын билгеләү турында</w:t>
            </w:r>
          </w:p>
        </w:tc>
        <w:tc>
          <w:tcPr>
            <w:tcW w:w="4952" w:type="dxa"/>
          </w:tcPr>
          <w:p w:rsidR="00097F37" w:rsidRPr="00097F37" w:rsidRDefault="00097F37" w:rsidP="00097F37">
            <w:pPr>
              <w:autoSpaceDE w:val="0"/>
              <w:autoSpaceDN w:val="0"/>
              <w:adjustRightInd w:val="0"/>
              <w:jc w:val="both"/>
              <w:rPr>
                <w:sz w:val="28"/>
                <w:szCs w:val="28"/>
                <w:lang w:val="tt-RU"/>
              </w:rPr>
            </w:pPr>
          </w:p>
        </w:tc>
      </w:tr>
    </w:tbl>
    <w:p w:rsidR="00097F37" w:rsidRPr="00E65C9A" w:rsidRDefault="00097F37" w:rsidP="00097F37">
      <w:pPr>
        <w:rPr>
          <w:sz w:val="28"/>
          <w:szCs w:val="28"/>
          <w:lang w:val="tt-RU"/>
        </w:rPr>
      </w:pPr>
    </w:p>
    <w:p w:rsidR="00097F37" w:rsidRPr="00010FF7" w:rsidRDefault="00010FF7" w:rsidP="00097F37">
      <w:pPr>
        <w:suppressAutoHyphens/>
        <w:ind w:firstLine="709"/>
        <w:jc w:val="both"/>
        <w:rPr>
          <w:sz w:val="28"/>
          <w:szCs w:val="28"/>
          <w:lang w:val="tt-RU"/>
        </w:rPr>
      </w:pPr>
      <w:r w:rsidRPr="00010FF7">
        <w:rPr>
          <w:sz w:val="28"/>
          <w:szCs w:val="28"/>
          <w:lang w:val="tt-RU"/>
        </w:rPr>
        <w:t>Уңайлы яшәеш шартлары буенча кеше хокукларын үтәү максатларында, «Россия Федерациясендә җирле үзидарә оештыруның гомуми принциплары турында» 2003 елның 6 октябрендәге 131-ФЗ номерлы Федераль законның 28 маддәсе нигезендә, Түбән Кама мун</w:t>
      </w:r>
      <w:r>
        <w:rPr>
          <w:sz w:val="28"/>
          <w:szCs w:val="28"/>
          <w:lang w:val="tt-RU"/>
        </w:rPr>
        <w:t>иципаль районы Советының «Татар</w:t>
      </w:r>
      <w:r w:rsidRPr="00010FF7">
        <w:rPr>
          <w:sz w:val="28"/>
          <w:szCs w:val="28"/>
          <w:lang w:val="tt-RU"/>
        </w:rPr>
        <w:t>стан Республикасы</w:t>
      </w:r>
      <w:r>
        <w:rPr>
          <w:sz w:val="28"/>
          <w:szCs w:val="28"/>
          <w:lang w:val="tt-RU"/>
        </w:rPr>
        <w:t xml:space="preserve">  </w:t>
      </w:r>
      <w:r w:rsidRPr="00010FF7">
        <w:rPr>
          <w:sz w:val="28"/>
          <w:szCs w:val="28"/>
          <w:lang w:val="tt-RU"/>
        </w:rPr>
        <w:t>Түбән Кама муниципаль районы «</w:t>
      </w:r>
      <w:r>
        <w:rPr>
          <w:sz w:val="28"/>
          <w:szCs w:val="28"/>
          <w:lang w:val="tt-RU"/>
        </w:rPr>
        <w:t>Түбән Кама шәһәре» муниципаль берәмле</w:t>
      </w:r>
      <w:r w:rsidRPr="00010FF7">
        <w:rPr>
          <w:sz w:val="28"/>
          <w:szCs w:val="28"/>
          <w:lang w:val="tt-RU"/>
        </w:rPr>
        <w:t>гендә гавами тыңлаулар оештыру һәм үткәрү тәртибе турында» 2006 елның 13 октябрендәге 24нче номерлы карары белән, карар бирәм:</w:t>
      </w:r>
    </w:p>
    <w:p w:rsidR="00010FF7" w:rsidRDefault="00010FF7" w:rsidP="00010FF7">
      <w:pPr>
        <w:tabs>
          <w:tab w:val="left" w:pos="567"/>
          <w:tab w:val="left" w:pos="993"/>
        </w:tabs>
        <w:suppressAutoHyphens/>
        <w:jc w:val="both"/>
        <w:outlineLvl w:val="0"/>
        <w:rPr>
          <w:sz w:val="28"/>
          <w:szCs w:val="28"/>
          <w:lang w:val="tt-RU"/>
        </w:rPr>
      </w:pPr>
      <w:r>
        <w:rPr>
          <w:sz w:val="28"/>
          <w:szCs w:val="28"/>
          <w:lang w:val="tt-RU"/>
        </w:rPr>
        <w:t xml:space="preserve">           1.</w:t>
      </w:r>
      <w:r w:rsidRPr="00010FF7">
        <w:rPr>
          <w:sz w:val="28"/>
          <w:szCs w:val="28"/>
          <w:lang w:val="tt-RU"/>
        </w:rPr>
        <w:t>Татарстан Республикасы Түбән Кама муниципаль районында Түбән Кама шәһәренең 2019-2024 елларга  «Куркынычсыз һәм сыйфатлы автомобиль юллары»  милли проекты кысаларында Түбән Кама шәһәр агломерациясенең иҗтимагый юл челтәрен комплекслы үстерү программасы буенча җәмәгать фикер алышуларын билгеләргә.</w:t>
      </w:r>
    </w:p>
    <w:p w:rsidR="00097F37" w:rsidRPr="00010FF7" w:rsidRDefault="00010FF7" w:rsidP="00010FF7">
      <w:pPr>
        <w:tabs>
          <w:tab w:val="left" w:pos="567"/>
          <w:tab w:val="left" w:pos="993"/>
        </w:tabs>
        <w:suppressAutoHyphens/>
        <w:jc w:val="both"/>
        <w:outlineLvl w:val="0"/>
        <w:rPr>
          <w:sz w:val="28"/>
          <w:szCs w:val="28"/>
          <w:lang w:val="tt-RU"/>
        </w:rPr>
      </w:pPr>
      <w:r>
        <w:rPr>
          <w:sz w:val="28"/>
          <w:szCs w:val="28"/>
          <w:lang w:val="tt-RU"/>
        </w:rPr>
        <w:t xml:space="preserve">           2. </w:t>
      </w:r>
      <w:r>
        <w:rPr>
          <w:sz w:val="28"/>
          <w:szCs w:val="28"/>
        </w:rPr>
        <w:t>Җ</w:t>
      </w:r>
      <w:r>
        <w:rPr>
          <w:sz w:val="28"/>
          <w:szCs w:val="28"/>
          <w:lang w:val="tt-RU"/>
        </w:rPr>
        <w:t>әмәгать фикер алышулары</w:t>
      </w:r>
      <w:r w:rsidRPr="00010FF7">
        <w:rPr>
          <w:sz w:val="28"/>
          <w:szCs w:val="28"/>
        </w:rPr>
        <w:t xml:space="preserve"> </w:t>
      </w:r>
      <w:proofErr w:type="spellStart"/>
      <w:r w:rsidRPr="00010FF7">
        <w:rPr>
          <w:sz w:val="28"/>
          <w:szCs w:val="28"/>
        </w:rPr>
        <w:t>буенча</w:t>
      </w:r>
      <w:proofErr w:type="spellEnd"/>
      <w:r w:rsidRPr="00010FF7">
        <w:rPr>
          <w:sz w:val="28"/>
          <w:szCs w:val="28"/>
        </w:rPr>
        <w:t xml:space="preserve"> комиссия </w:t>
      </w:r>
      <w:proofErr w:type="spellStart"/>
      <w:r w:rsidRPr="00010FF7">
        <w:rPr>
          <w:sz w:val="28"/>
          <w:szCs w:val="28"/>
        </w:rPr>
        <w:t>составын</w:t>
      </w:r>
      <w:proofErr w:type="spellEnd"/>
      <w:r w:rsidRPr="00010FF7">
        <w:rPr>
          <w:sz w:val="28"/>
          <w:szCs w:val="28"/>
        </w:rPr>
        <w:t xml:space="preserve"> </w:t>
      </w:r>
      <w:proofErr w:type="spellStart"/>
      <w:r w:rsidRPr="00010FF7">
        <w:rPr>
          <w:sz w:val="28"/>
          <w:szCs w:val="28"/>
        </w:rPr>
        <w:t>расларга</w:t>
      </w:r>
      <w:proofErr w:type="spellEnd"/>
      <w:r w:rsidRPr="00010FF7">
        <w:rPr>
          <w:sz w:val="28"/>
          <w:szCs w:val="28"/>
        </w:rPr>
        <w:t xml:space="preserve"> (</w:t>
      </w:r>
      <w:proofErr w:type="spellStart"/>
      <w:r w:rsidRPr="00010FF7">
        <w:rPr>
          <w:sz w:val="28"/>
          <w:szCs w:val="28"/>
        </w:rPr>
        <w:t>кушымта</w:t>
      </w:r>
      <w:proofErr w:type="spellEnd"/>
      <w:r>
        <w:rPr>
          <w:sz w:val="28"/>
          <w:szCs w:val="28"/>
          <w:lang w:val="tt-RU"/>
        </w:rPr>
        <w:t>).</w:t>
      </w:r>
    </w:p>
    <w:p w:rsidR="00097F37" w:rsidRPr="00280EA1" w:rsidRDefault="00280EA1" w:rsidP="00280EA1">
      <w:pPr>
        <w:pStyle w:val="a5"/>
        <w:numPr>
          <w:ilvl w:val="0"/>
          <w:numId w:val="2"/>
        </w:numPr>
        <w:tabs>
          <w:tab w:val="left" w:pos="567"/>
          <w:tab w:val="left" w:pos="993"/>
        </w:tabs>
        <w:suppressAutoHyphens/>
        <w:jc w:val="both"/>
        <w:outlineLvl w:val="0"/>
        <w:rPr>
          <w:sz w:val="28"/>
          <w:szCs w:val="28"/>
        </w:rPr>
      </w:pPr>
      <w:proofErr w:type="spellStart"/>
      <w:r w:rsidRPr="00280EA1">
        <w:rPr>
          <w:sz w:val="28"/>
          <w:szCs w:val="28"/>
        </w:rPr>
        <w:t>Билгеләргә</w:t>
      </w:r>
      <w:proofErr w:type="spellEnd"/>
      <w:r w:rsidR="00097F37" w:rsidRPr="00280EA1">
        <w:rPr>
          <w:sz w:val="28"/>
          <w:szCs w:val="28"/>
        </w:rPr>
        <w:t>:</w:t>
      </w:r>
    </w:p>
    <w:p w:rsidR="00097F37" w:rsidRPr="00280EA1" w:rsidRDefault="00097F37" w:rsidP="00280EA1">
      <w:pPr>
        <w:tabs>
          <w:tab w:val="left" w:pos="567"/>
          <w:tab w:val="left" w:pos="1276"/>
        </w:tabs>
        <w:suppressAutoHyphens/>
        <w:ind w:firstLine="709"/>
        <w:jc w:val="both"/>
        <w:outlineLvl w:val="0"/>
        <w:rPr>
          <w:sz w:val="28"/>
          <w:szCs w:val="28"/>
          <w:lang w:val="tt-RU"/>
        </w:rPr>
      </w:pPr>
      <w:r>
        <w:rPr>
          <w:sz w:val="28"/>
          <w:szCs w:val="28"/>
        </w:rPr>
        <w:t xml:space="preserve">3.1. </w:t>
      </w:r>
      <w:r w:rsidR="00280EA1">
        <w:rPr>
          <w:sz w:val="28"/>
          <w:szCs w:val="28"/>
          <w:lang w:val="tt-RU"/>
        </w:rPr>
        <w:t>җ</w:t>
      </w:r>
      <w:r w:rsidR="00280EA1" w:rsidRPr="00280EA1">
        <w:rPr>
          <w:sz w:val="28"/>
          <w:szCs w:val="28"/>
          <w:lang w:val="tt-RU"/>
        </w:rPr>
        <w:t>әмәгать фикер алышулары</w:t>
      </w:r>
      <w:r w:rsidR="00280EA1">
        <w:rPr>
          <w:sz w:val="28"/>
          <w:szCs w:val="28"/>
          <w:lang w:val="tt-RU"/>
        </w:rPr>
        <w:t>н үткәрү вакыты – 2018 елның 30 ноябрендә 17.00 сәгатьтә</w:t>
      </w:r>
    </w:p>
    <w:p w:rsidR="00097F37" w:rsidRPr="00280EA1" w:rsidRDefault="00097F37" w:rsidP="00097F37">
      <w:pPr>
        <w:tabs>
          <w:tab w:val="left" w:pos="567"/>
          <w:tab w:val="left" w:pos="1276"/>
        </w:tabs>
        <w:suppressAutoHyphens/>
        <w:ind w:firstLine="709"/>
        <w:jc w:val="both"/>
        <w:outlineLvl w:val="0"/>
        <w:rPr>
          <w:sz w:val="28"/>
          <w:szCs w:val="28"/>
          <w:lang w:val="tt-RU"/>
        </w:rPr>
      </w:pPr>
      <w:r w:rsidRPr="00280EA1">
        <w:rPr>
          <w:sz w:val="28"/>
          <w:szCs w:val="28"/>
          <w:lang w:val="tt-RU"/>
        </w:rPr>
        <w:t xml:space="preserve">3.2. </w:t>
      </w:r>
      <w:r w:rsidR="00280EA1" w:rsidRPr="00280EA1">
        <w:rPr>
          <w:sz w:val="28"/>
          <w:szCs w:val="28"/>
          <w:lang w:val="tt-RU"/>
        </w:rPr>
        <w:t>үткәрү урыны: Түбән Кама шәһәре</w:t>
      </w:r>
      <w:r w:rsidR="00010A71">
        <w:rPr>
          <w:sz w:val="28"/>
          <w:szCs w:val="28"/>
          <w:lang w:val="tt-RU"/>
        </w:rPr>
        <w:t>, Мәктәп бульвары</w:t>
      </w:r>
      <w:r w:rsidR="00280EA1" w:rsidRPr="00280EA1">
        <w:rPr>
          <w:sz w:val="28"/>
          <w:szCs w:val="28"/>
          <w:lang w:val="tt-RU"/>
        </w:rPr>
        <w:t xml:space="preserve">, </w:t>
      </w:r>
      <w:r w:rsidRPr="00280EA1">
        <w:rPr>
          <w:sz w:val="28"/>
          <w:szCs w:val="28"/>
          <w:lang w:val="tt-RU"/>
        </w:rPr>
        <w:t>2а</w:t>
      </w:r>
      <w:r w:rsidR="00280EA1">
        <w:rPr>
          <w:sz w:val="28"/>
          <w:szCs w:val="28"/>
          <w:lang w:val="tt-RU"/>
        </w:rPr>
        <w:t xml:space="preserve"> йорты</w:t>
      </w:r>
      <w:r w:rsidR="00280EA1" w:rsidRPr="00280EA1">
        <w:rPr>
          <w:sz w:val="28"/>
          <w:szCs w:val="28"/>
          <w:lang w:val="tt-RU"/>
        </w:rPr>
        <w:t>, 3</w:t>
      </w:r>
      <w:r w:rsidR="00280EA1">
        <w:rPr>
          <w:sz w:val="28"/>
          <w:szCs w:val="28"/>
          <w:lang w:val="tt-RU"/>
        </w:rPr>
        <w:t>нче</w:t>
      </w:r>
      <w:r w:rsidR="00280EA1" w:rsidRPr="00280EA1">
        <w:rPr>
          <w:sz w:val="28"/>
          <w:szCs w:val="28"/>
          <w:lang w:val="tt-RU"/>
        </w:rPr>
        <w:t xml:space="preserve"> кат, актлар</w:t>
      </w:r>
      <w:r w:rsidRPr="00280EA1">
        <w:rPr>
          <w:sz w:val="28"/>
          <w:szCs w:val="28"/>
          <w:lang w:val="tt-RU"/>
        </w:rPr>
        <w:t xml:space="preserve"> зал</w:t>
      </w:r>
      <w:r w:rsidR="00280EA1">
        <w:rPr>
          <w:sz w:val="28"/>
          <w:szCs w:val="28"/>
          <w:lang w:val="tt-RU"/>
        </w:rPr>
        <w:t>ы</w:t>
      </w:r>
      <w:r w:rsidRPr="00280EA1">
        <w:rPr>
          <w:sz w:val="28"/>
          <w:szCs w:val="28"/>
          <w:lang w:val="tt-RU"/>
        </w:rPr>
        <w:t>;</w:t>
      </w:r>
    </w:p>
    <w:p w:rsidR="00097F37" w:rsidRPr="00F04560" w:rsidRDefault="00097F37" w:rsidP="00D801B9">
      <w:pPr>
        <w:tabs>
          <w:tab w:val="left" w:pos="567"/>
          <w:tab w:val="left" w:pos="851"/>
          <w:tab w:val="left" w:pos="1276"/>
        </w:tabs>
        <w:suppressAutoHyphens/>
        <w:ind w:firstLine="709"/>
        <w:jc w:val="both"/>
        <w:outlineLvl w:val="0"/>
        <w:rPr>
          <w:sz w:val="28"/>
          <w:szCs w:val="28"/>
          <w:lang w:val="tt-RU"/>
        </w:rPr>
      </w:pPr>
      <w:r w:rsidRPr="00F04560">
        <w:rPr>
          <w:sz w:val="28"/>
          <w:szCs w:val="28"/>
          <w:lang w:val="tt-RU"/>
        </w:rPr>
        <w:t xml:space="preserve">3.3.  </w:t>
      </w:r>
      <w:r w:rsidR="00280EA1" w:rsidRPr="00F04560">
        <w:rPr>
          <w:sz w:val="28"/>
          <w:szCs w:val="28"/>
          <w:lang w:val="tt-RU"/>
        </w:rPr>
        <w:t>фикер алышына торган мәсьәлә буенча тәкъдимнәр һәм к</w:t>
      </w:r>
      <w:r w:rsidR="00280EA1">
        <w:rPr>
          <w:sz w:val="28"/>
          <w:szCs w:val="28"/>
          <w:lang w:val="tt-RU"/>
        </w:rPr>
        <w:t>ү</w:t>
      </w:r>
      <w:r w:rsidR="00280EA1" w:rsidRPr="00F04560">
        <w:rPr>
          <w:sz w:val="28"/>
          <w:szCs w:val="28"/>
          <w:lang w:val="tt-RU"/>
        </w:rPr>
        <w:t>рсәтмәләр</w:t>
      </w:r>
      <w:r w:rsidR="00280EA1">
        <w:rPr>
          <w:sz w:val="28"/>
          <w:szCs w:val="28"/>
          <w:lang w:val="tt-RU"/>
        </w:rPr>
        <w:t xml:space="preserve"> бирү</w:t>
      </w:r>
      <w:r w:rsidR="00280EA1" w:rsidRPr="00F04560">
        <w:rPr>
          <w:sz w:val="28"/>
          <w:szCs w:val="28"/>
          <w:lang w:val="tt-RU"/>
        </w:rPr>
        <w:t xml:space="preserve">, </w:t>
      </w:r>
      <w:r w:rsidR="00280EA1">
        <w:rPr>
          <w:sz w:val="28"/>
          <w:szCs w:val="28"/>
          <w:lang w:val="tt-RU"/>
        </w:rPr>
        <w:t xml:space="preserve">чыгыш ясау хокукы белән </w:t>
      </w:r>
      <w:r w:rsidR="00280EA1" w:rsidRPr="00F04560">
        <w:rPr>
          <w:sz w:val="28"/>
          <w:szCs w:val="28"/>
          <w:lang w:val="tt-RU"/>
        </w:rPr>
        <w:t>җәмәгать фикер алышуларында катнашу өчен гаризалар тәкъдим ителә ала торган адрес: Татарстан Республикасы, Түбән Кама шәһәре, Актүбә урамы, 21</w:t>
      </w:r>
      <w:r w:rsidR="00280EA1">
        <w:rPr>
          <w:sz w:val="28"/>
          <w:szCs w:val="28"/>
          <w:lang w:val="tt-RU"/>
        </w:rPr>
        <w:t>нче йорт</w:t>
      </w:r>
      <w:r w:rsidR="00280EA1" w:rsidRPr="00F04560">
        <w:rPr>
          <w:sz w:val="28"/>
          <w:szCs w:val="28"/>
          <w:lang w:val="tt-RU"/>
        </w:rPr>
        <w:t>, 3</w:t>
      </w:r>
      <w:r w:rsidR="00280EA1">
        <w:rPr>
          <w:sz w:val="28"/>
          <w:szCs w:val="28"/>
          <w:lang w:val="tt-RU"/>
        </w:rPr>
        <w:t>нче</w:t>
      </w:r>
      <w:r w:rsidR="00F04560">
        <w:rPr>
          <w:sz w:val="28"/>
          <w:szCs w:val="28"/>
          <w:lang w:val="tt-RU"/>
        </w:rPr>
        <w:t xml:space="preserve"> кат, «БЗД</w:t>
      </w:r>
      <w:r w:rsidR="00280EA1" w:rsidRPr="00F04560">
        <w:rPr>
          <w:sz w:val="28"/>
          <w:szCs w:val="28"/>
          <w:lang w:val="tt-RU"/>
        </w:rPr>
        <w:t>»</w:t>
      </w:r>
      <w:r w:rsidR="00F04560">
        <w:rPr>
          <w:sz w:val="28"/>
          <w:szCs w:val="28"/>
          <w:lang w:val="tt-RU"/>
        </w:rPr>
        <w:t xml:space="preserve"> </w:t>
      </w:r>
      <w:r w:rsidR="00280EA1" w:rsidRPr="00F04560">
        <w:rPr>
          <w:sz w:val="28"/>
          <w:szCs w:val="28"/>
          <w:lang w:val="tt-RU"/>
        </w:rPr>
        <w:t>МБУ кабул итү бүлмәсе.</w:t>
      </w:r>
    </w:p>
    <w:p w:rsidR="00097F37" w:rsidRPr="00F04560" w:rsidRDefault="00F04560" w:rsidP="00F04560">
      <w:pPr>
        <w:tabs>
          <w:tab w:val="left" w:pos="567"/>
          <w:tab w:val="left" w:pos="993"/>
        </w:tabs>
        <w:suppressAutoHyphens/>
        <w:jc w:val="both"/>
        <w:outlineLvl w:val="0"/>
        <w:rPr>
          <w:sz w:val="28"/>
          <w:szCs w:val="28"/>
          <w:lang w:val="tt-RU"/>
        </w:rPr>
      </w:pPr>
      <w:r>
        <w:rPr>
          <w:sz w:val="28"/>
          <w:szCs w:val="28"/>
          <w:lang w:val="tt-RU"/>
        </w:rPr>
        <w:t xml:space="preserve">          4. </w:t>
      </w:r>
      <w:r w:rsidRPr="00F04560">
        <w:rPr>
          <w:sz w:val="28"/>
          <w:szCs w:val="28"/>
          <w:lang w:val="tt-RU"/>
        </w:rPr>
        <w:t>«Түбән Кама шәһәренең Бердәм заказчысы дирекциясе» муниципаль бюджет учреждениесен</w:t>
      </w:r>
      <w:r>
        <w:rPr>
          <w:sz w:val="28"/>
          <w:szCs w:val="28"/>
          <w:lang w:val="tt-RU"/>
        </w:rPr>
        <w:t>ә</w:t>
      </w:r>
      <w:r w:rsidRPr="00F04560">
        <w:rPr>
          <w:sz w:val="28"/>
          <w:szCs w:val="28"/>
          <w:lang w:val="tt-RU"/>
        </w:rPr>
        <w:t xml:space="preserve"> тәэмин итәргә:</w:t>
      </w:r>
    </w:p>
    <w:p w:rsidR="00097F37" w:rsidRPr="00F04560" w:rsidRDefault="00097F37" w:rsidP="00097F37">
      <w:pPr>
        <w:autoSpaceDE w:val="0"/>
        <w:autoSpaceDN w:val="0"/>
        <w:adjustRightInd w:val="0"/>
        <w:ind w:firstLine="709"/>
        <w:jc w:val="both"/>
        <w:rPr>
          <w:sz w:val="28"/>
          <w:szCs w:val="28"/>
          <w:lang w:val="tt-RU"/>
        </w:rPr>
      </w:pPr>
      <w:r w:rsidRPr="00F04560">
        <w:rPr>
          <w:sz w:val="28"/>
          <w:szCs w:val="28"/>
          <w:lang w:val="tt-RU"/>
        </w:rPr>
        <w:t xml:space="preserve">4.1. </w:t>
      </w:r>
      <w:r w:rsidR="00F04560" w:rsidRPr="00F04560">
        <w:rPr>
          <w:sz w:val="28"/>
          <w:szCs w:val="28"/>
          <w:lang w:val="tt-RU"/>
        </w:rPr>
        <w:t>җәмәгатьчелеккә һәм җәмәгать фикер алышуларының башка катнашучыларына</w:t>
      </w:r>
      <w:r w:rsidR="00F04560">
        <w:rPr>
          <w:sz w:val="28"/>
          <w:szCs w:val="28"/>
          <w:lang w:val="tt-RU"/>
        </w:rPr>
        <w:t xml:space="preserve"> хәбәр итү</w:t>
      </w:r>
      <w:r w:rsidR="00F04560" w:rsidRPr="00F04560">
        <w:rPr>
          <w:sz w:val="28"/>
          <w:szCs w:val="28"/>
          <w:lang w:val="tt-RU"/>
        </w:rPr>
        <w:t>, шул исәптән Түбән Кама муниципаль районының рәсми сайтында мәгълүмат урнаштыру юлы белән;</w:t>
      </w:r>
    </w:p>
    <w:p w:rsidR="00097F37" w:rsidRPr="00F04560" w:rsidRDefault="00097F37" w:rsidP="00097F37">
      <w:pPr>
        <w:autoSpaceDE w:val="0"/>
        <w:autoSpaceDN w:val="0"/>
        <w:adjustRightInd w:val="0"/>
        <w:ind w:firstLine="709"/>
        <w:jc w:val="both"/>
        <w:rPr>
          <w:sz w:val="28"/>
          <w:szCs w:val="28"/>
          <w:lang w:val="tt-RU"/>
        </w:rPr>
      </w:pPr>
      <w:r w:rsidRPr="00F04560">
        <w:rPr>
          <w:sz w:val="28"/>
          <w:szCs w:val="28"/>
          <w:lang w:val="tt-RU"/>
        </w:rPr>
        <w:lastRenderedPageBreak/>
        <w:t xml:space="preserve">4.2. </w:t>
      </w:r>
      <w:r w:rsidR="00F04560" w:rsidRPr="00F04560">
        <w:rPr>
          <w:sz w:val="28"/>
          <w:szCs w:val="28"/>
          <w:lang w:val="tt-RU"/>
        </w:rPr>
        <w:t>җәмәгатьчелектән күрсәтмәләрне һәм тәкъдимнәрне кабул итү һәм документлаштыру;</w:t>
      </w:r>
    </w:p>
    <w:p w:rsidR="00097F37" w:rsidRPr="00175EEF" w:rsidRDefault="00097F37" w:rsidP="00097F37">
      <w:pPr>
        <w:ind w:firstLine="709"/>
        <w:jc w:val="both"/>
        <w:rPr>
          <w:sz w:val="28"/>
          <w:szCs w:val="28"/>
          <w:lang w:val="tt-RU"/>
        </w:rPr>
      </w:pPr>
      <w:r w:rsidRPr="00175EEF">
        <w:rPr>
          <w:sz w:val="28"/>
          <w:szCs w:val="28"/>
          <w:lang w:val="tt-RU"/>
        </w:rPr>
        <w:t xml:space="preserve">4.3. </w:t>
      </w:r>
      <w:r w:rsidR="00F04560" w:rsidRPr="00175EEF">
        <w:rPr>
          <w:sz w:val="28"/>
          <w:szCs w:val="28"/>
          <w:lang w:val="tt-RU"/>
        </w:rPr>
        <w:t>җәмәгать фикер алышуларының нәтиҗәләре турында беркетмә һәм бәяләмә төзү белән</w:t>
      </w:r>
      <w:r w:rsidR="00175EEF">
        <w:rPr>
          <w:sz w:val="28"/>
          <w:szCs w:val="28"/>
          <w:lang w:val="tt-RU"/>
        </w:rPr>
        <w:t>,</w:t>
      </w:r>
      <w:r w:rsidR="00F04560" w:rsidRPr="00175EEF">
        <w:rPr>
          <w:sz w:val="28"/>
          <w:szCs w:val="28"/>
          <w:lang w:val="tt-RU"/>
        </w:rPr>
        <w:t xml:space="preserve"> билгеләнгән таләпләр нигезендә җәмәгать фикер алышуларын үткәрү.</w:t>
      </w:r>
    </w:p>
    <w:p w:rsidR="00175EEF" w:rsidRPr="00175EEF" w:rsidRDefault="00097F37" w:rsidP="00175EEF">
      <w:pPr>
        <w:tabs>
          <w:tab w:val="left" w:pos="567"/>
          <w:tab w:val="left" w:pos="993"/>
        </w:tabs>
        <w:suppressAutoHyphens/>
        <w:ind w:firstLine="709"/>
        <w:jc w:val="both"/>
        <w:outlineLvl w:val="0"/>
        <w:rPr>
          <w:sz w:val="28"/>
          <w:szCs w:val="28"/>
          <w:lang w:val="tt-RU"/>
        </w:rPr>
      </w:pPr>
      <w:r w:rsidRPr="00175EEF">
        <w:rPr>
          <w:sz w:val="28"/>
          <w:szCs w:val="28"/>
          <w:lang w:val="tt-RU"/>
        </w:rPr>
        <w:t xml:space="preserve">5. </w:t>
      </w:r>
      <w:r w:rsidR="00175EEF" w:rsidRPr="00175EEF">
        <w:rPr>
          <w:sz w:val="28"/>
          <w:szCs w:val="28"/>
          <w:lang w:val="tt-RU"/>
        </w:rPr>
        <w:t>Түбән Кама муниципаль районы Советының гаммәви мәгълүмат чаралары һәм җәмәгатьчелек белән элемтәләр бүлегенә әлеге карарны, мәгълүмат материалларын, шулай ук Түбән Кама шәһәр Советының 2006 елның 13 октябрендәге 24 номерлы «Татарстан Республикасы Түбән Кама муниципаль районы</w:t>
      </w:r>
      <w:r w:rsidR="00175EEF">
        <w:rPr>
          <w:sz w:val="28"/>
          <w:szCs w:val="28"/>
          <w:lang w:val="tt-RU"/>
        </w:rPr>
        <w:t xml:space="preserve"> </w:t>
      </w:r>
      <w:r w:rsidR="00175EEF" w:rsidRPr="00175EEF">
        <w:rPr>
          <w:sz w:val="28"/>
          <w:szCs w:val="28"/>
          <w:lang w:val="tt-RU"/>
        </w:rPr>
        <w:t>«Түбән Кама шәһәре» муниципаль берәмлегендә гавами тыңлаулар оештыру һәм үткәрү тәртибе турында»гы карары белән билгеләнгән срокларда һәм тәртиптә Түбән Кама муниципаль районы рәсми сайтында җәмәгать фикер алышулары нәтиҗәләре турында беркетмә һәм бәяләмә урнаштыру.</w:t>
      </w:r>
    </w:p>
    <w:p w:rsidR="00097F37" w:rsidRPr="00175EEF" w:rsidRDefault="00175EEF" w:rsidP="00097F37">
      <w:pPr>
        <w:suppressAutoHyphens/>
        <w:ind w:firstLine="709"/>
        <w:jc w:val="both"/>
        <w:rPr>
          <w:sz w:val="28"/>
          <w:szCs w:val="28"/>
          <w:lang w:val="tt-RU"/>
        </w:rPr>
      </w:pPr>
      <w:r w:rsidRPr="00175EEF">
        <w:rPr>
          <w:sz w:val="28"/>
          <w:szCs w:val="28"/>
          <w:lang w:val="tt-RU"/>
        </w:rPr>
        <w:t>6. Әлеге карарның үтәлешен контрольдә тотуны Түбән Кама шәһәре Башкарма комитеты җитәкчесе Д.И.Баландинга йөкләргә.</w:t>
      </w:r>
    </w:p>
    <w:p w:rsidR="00097F37" w:rsidRPr="00175EEF" w:rsidRDefault="00097F37" w:rsidP="00097F37">
      <w:pPr>
        <w:suppressAutoHyphens/>
        <w:jc w:val="both"/>
        <w:rPr>
          <w:sz w:val="28"/>
          <w:szCs w:val="28"/>
          <w:lang w:val="tt-RU"/>
        </w:rPr>
      </w:pPr>
    </w:p>
    <w:p w:rsidR="00097F37" w:rsidRPr="00175EEF" w:rsidRDefault="00097F37" w:rsidP="00097F37">
      <w:pPr>
        <w:suppressAutoHyphens/>
        <w:ind w:firstLine="720"/>
        <w:jc w:val="right"/>
        <w:rPr>
          <w:sz w:val="28"/>
          <w:szCs w:val="28"/>
          <w:lang w:val="tt-RU"/>
        </w:rPr>
      </w:pPr>
      <w:r w:rsidRPr="00175EEF">
        <w:rPr>
          <w:sz w:val="28"/>
          <w:szCs w:val="28"/>
          <w:lang w:val="tt-RU"/>
        </w:rPr>
        <w:tab/>
      </w:r>
      <w:r w:rsidRPr="00175EEF">
        <w:rPr>
          <w:sz w:val="28"/>
          <w:szCs w:val="28"/>
          <w:lang w:val="tt-RU"/>
        </w:rPr>
        <w:tab/>
      </w:r>
      <w:r w:rsidRPr="00175EEF">
        <w:rPr>
          <w:sz w:val="28"/>
          <w:szCs w:val="28"/>
          <w:lang w:val="tt-RU"/>
        </w:rPr>
        <w:tab/>
      </w:r>
      <w:r w:rsidRPr="00175EEF">
        <w:rPr>
          <w:sz w:val="28"/>
          <w:szCs w:val="28"/>
          <w:lang w:val="tt-RU"/>
        </w:rPr>
        <w:tab/>
      </w:r>
      <w:r w:rsidRPr="00175EEF">
        <w:rPr>
          <w:sz w:val="28"/>
          <w:szCs w:val="28"/>
          <w:lang w:val="tt-RU"/>
        </w:rPr>
        <w:tab/>
      </w:r>
      <w:r w:rsidRPr="00175EEF">
        <w:rPr>
          <w:sz w:val="28"/>
          <w:szCs w:val="28"/>
          <w:lang w:val="tt-RU"/>
        </w:rPr>
        <w:tab/>
      </w:r>
    </w:p>
    <w:p w:rsidR="00097F37" w:rsidRPr="00097F37" w:rsidRDefault="00097F37" w:rsidP="00097F37">
      <w:pPr>
        <w:suppressAutoHyphens/>
        <w:ind w:firstLine="720"/>
        <w:jc w:val="right"/>
        <w:rPr>
          <w:sz w:val="28"/>
          <w:szCs w:val="28"/>
        </w:rPr>
      </w:pPr>
      <w:r w:rsidRPr="00097F37">
        <w:rPr>
          <w:sz w:val="28"/>
          <w:szCs w:val="28"/>
        </w:rPr>
        <w:t>А.Р.</w:t>
      </w:r>
      <w:r>
        <w:rPr>
          <w:sz w:val="28"/>
          <w:szCs w:val="28"/>
        </w:rPr>
        <w:t xml:space="preserve"> </w:t>
      </w:r>
      <w:r w:rsidRPr="00097F37">
        <w:rPr>
          <w:sz w:val="28"/>
          <w:szCs w:val="28"/>
        </w:rPr>
        <w:t>Метшин</w:t>
      </w:r>
    </w:p>
    <w:p w:rsidR="00D801B9" w:rsidRDefault="00D801B9" w:rsidP="00097F37">
      <w:pPr>
        <w:suppressAutoHyphens/>
        <w:ind w:firstLine="720"/>
        <w:jc w:val="right"/>
        <w:rPr>
          <w:sz w:val="28"/>
          <w:szCs w:val="28"/>
        </w:rPr>
        <w:sectPr w:rsidR="00D801B9" w:rsidSect="00D801B9">
          <w:pgSz w:w="11906" w:h="16838" w:code="9"/>
          <w:pgMar w:top="1134" w:right="1134" w:bottom="1134" w:left="1134" w:header="709" w:footer="709" w:gutter="0"/>
          <w:cols w:space="708"/>
          <w:docGrid w:linePitch="360"/>
        </w:sectPr>
      </w:pPr>
    </w:p>
    <w:p w:rsidR="00175EEF" w:rsidRDefault="00175EEF" w:rsidP="0083368D">
      <w:pPr>
        <w:suppressAutoHyphens/>
        <w:ind w:left="4820"/>
        <w:rPr>
          <w:kern w:val="2"/>
          <w:sz w:val="28"/>
          <w:szCs w:val="28"/>
          <w:lang w:eastAsia="ar-SA"/>
        </w:rPr>
      </w:pPr>
      <w:r>
        <w:rPr>
          <w:kern w:val="2"/>
          <w:sz w:val="28"/>
          <w:szCs w:val="28"/>
          <w:lang w:eastAsia="ar-SA"/>
        </w:rPr>
        <w:lastRenderedPageBreak/>
        <w:t xml:space="preserve">Татарстан </w:t>
      </w:r>
      <w:proofErr w:type="spellStart"/>
      <w:r>
        <w:rPr>
          <w:kern w:val="2"/>
          <w:sz w:val="28"/>
          <w:szCs w:val="28"/>
          <w:lang w:eastAsia="ar-SA"/>
        </w:rPr>
        <w:t>Республикасы</w:t>
      </w:r>
      <w:proofErr w:type="spellEnd"/>
    </w:p>
    <w:p w:rsidR="00175EEF" w:rsidRDefault="00175EEF" w:rsidP="0083368D">
      <w:pPr>
        <w:suppressAutoHyphens/>
        <w:ind w:left="4820"/>
        <w:rPr>
          <w:kern w:val="2"/>
          <w:sz w:val="28"/>
          <w:szCs w:val="28"/>
          <w:lang w:val="tt-RU" w:eastAsia="ar-SA"/>
        </w:rPr>
      </w:pPr>
      <w:r>
        <w:rPr>
          <w:kern w:val="2"/>
          <w:sz w:val="28"/>
          <w:szCs w:val="28"/>
          <w:lang w:eastAsia="ar-SA"/>
        </w:rPr>
        <w:t>Т</w:t>
      </w:r>
      <w:r>
        <w:rPr>
          <w:kern w:val="2"/>
          <w:sz w:val="28"/>
          <w:szCs w:val="28"/>
          <w:lang w:val="tt-RU" w:eastAsia="ar-SA"/>
        </w:rPr>
        <w:t>ү</w:t>
      </w:r>
      <w:proofErr w:type="spellStart"/>
      <w:r>
        <w:rPr>
          <w:kern w:val="2"/>
          <w:sz w:val="28"/>
          <w:szCs w:val="28"/>
          <w:lang w:eastAsia="ar-SA"/>
        </w:rPr>
        <w:t>бән</w:t>
      </w:r>
      <w:proofErr w:type="spellEnd"/>
      <w:r>
        <w:rPr>
          <w:kern w:val="2"/>
          <w:sz w:val="28"/>
          <w:szCs w:val="28"/>
          <w:lang w:eastAsia="ar-SA"/>
        </w:rPr>
        <w:t xml:space="preserve"> Кама </w:t>
      </w:r>
      <w:r>
        <w:rPr>
          <w:kern w:val="2"/>
          <w:sz w:val="28"/>
          <w:szCs w:val="28"/>
          <w:lang w:val="tt-RU" w:eastAsia="ar-SA"/>
        </w:rPr>
        <w:t>шәһәре Мэрының</w:t>
      </w:r>
    </w:p>
    <w:p w:rsidR="00175EEF" w:rsidRDefault="00175EEF" w:rsidP="0083368D">
      <w:pPr>
        <w:suppressAutoHyphens/>
        <w:ind w:left="4820"/>
        <w:rPr>
          <w:kern w:val="2"/>
          <w:sz w:val="28"/>
          <w:szCs w:val="28"/>
          <w:lang w:val="tt-RU" w:eastAsia="ar-SA"/>
        </w:rPr>
      </w:pPr>
      <w:r>
        <w:rPr>
          <w:kern w:val="2"/>
          <w:sz w:val="28"/>
          <w:szCs w:val="28"/>
          <w:lang w:val="tt-RU" w:eastAsia="ar-SA"/>
        </w:rPr>
        <w:t>2018 елның 20 ноябрендәге</w:t>
      </w:r>
    </w:p>
    <w:p w:rsidR="00175EEF" w:rsidRDefault="00175EEF" w:rsidP="0083368D">
      <w:pPr>
        <w:suppressAutoHyphens/>
        <w:ind w:left="4820"/>
        <w:rPr>
          <w:kern w:val="2"/>
          <w:sz w:val="28"/>
          <w:szCs w:val="28"/>
          <w:lang w:val="tt-RU" w:eastAsia="ar-SA"/>
        </w:rPr>
      </w:pPr>
      <w:r>
        <w:rPr>
          <w:kern w:val="2"/>
          <w:sz w:val="28"/>
          <w:szCs w:val="28"/>
          <w:lang w:val="tt-RU" w:eastAsia="ar-SA"/>
        </w:rPr>
        <w:t xml:space="preserve">30нчы карары белән расланган </w:t>
      </w:r>
    </w:p>
    <w:p w:rsidR="00175EEF" w:rsidRPr="00175EEF" w:rsidRDefault="00175EEF" w:rsidP="0083368D">
      <w:pPr>
        <w:suppressAutoHyphens/>
        <w:ind w:left="4820"/>
        <w:rPr>
          <w:kern w:val="2"/>
          <w:sz w:val="28"/>
          <w:szCs w:val="28"/>
          <w:lang w:val="tt-RU" w:eastAsia="ar-SA"/>
        </w:rPr>
      </w:pPr>
      <w:r>
        <w:rPr>
          <w:kern w:val="2"/>
          <w:sz w:val="28"/>
          <w:szCs w:val="28"/>
          <w:lang w:val="tt-RU" w:eastAsia="ar-SA"/>
        </w:rPr>
        <w:t>кушымта</w:t>
      </w:r>
    </w:p>
    <w:p w:rsidR="00097F37" w:rsidRPr="000A3D1D" w:rsidRDefault="00097F37" w:rsidP="00097F37">
      <w:pPr>
        <w:suppressAutoHyphens/>
        <w:ind w:firstLine="720"/>
        <w:jc w:val="right"/>
        <w:rPr>
          <w:kern w:val="2"/>
          <w:sz w:val="28"/>
          <w:szCs w:val="28"/>
          <w:lang w:val="tt-RU" w:eastAsia="ar-SA"/>
        </w:rPr>
      </w:pPr>
    </w:p>
    <w:p w:rsidR="0083368D" w:rsidRPr="000A3D1D" w:rsidRDefault="0083368D" w:rsidP="00097F37">
      <w:pPr>
        <w:suppressAutoHyphens/>
        <w:jc w:val="center"/>
        <w:rPr>
          <w:kern w:val="2"/>
          <w:sz w:val="28"/>
          <w:szCs w:val="28"/>
          <w:lang w:val="tt-RU" w:eastAsia="ar-SA"/>
        </w:rPr>
      </w:pPr>
    </w:p>
    <w:p w:rsidR="00175EEF" w:rsidRPr="000A3D1D" w:rsidRDefault="00175EEF" w:rsidP="00175EEF">
      <w:pPr>
        <w:suppressAutoHyphens/>
        <w:jc w:val="center"/>
        <w:rPr>
          <w:bCs/>
          <w:spacing w:val="-4"/>
          <w:kern w:val="2"/>
          <w:sz w:val="28"/>
          <w:szCs w:val="28"/>
          <w:lang w:val="tt-RU" w:eastAsia="ar-SA"/>
        </w:rPr>
      </w:pPr>
      <w:r w:rsidRPr="000A3D1D">
        <w:rPr>
          <w:bCs/>
          <w:spacing w:val="-4"/>
          <w:kern w:val="2"/>
          <w:sz w:val="28"/>
          <w:szCs w:val="28"/>
          <w:lang w:val="tt-RU" w:eastAsia="ar-SA"/>
        </w:rPr>
        <w:t>Җәмәгать фикер алышуларын үткәрү буенча</w:t>
      </w:r>
    </w:p>
    <w:p w:rsidR="00175EEF" w:rsidRPr="00097F37" w:rsidRDefault="000A3D1D" w:rsidP="00175EEF">
      <w:pPr>
        <w:suppressAutoHyphens/>
        <w:jc w:val="center"/>
        <w:rPr>
          <w:bCs/>
          <w:spacing w:val="-4"/>
          <w:kern w:val="2"/>
          <w:sz w:val="28"/>
          <w:szCs w:val="28"/>
          <w:lang w:eastAsia="ar-SA"/>
        </w:rPr>
      </w:pPr>
      <w:r>
        <w:rPr>
          <w:bCs/>
          <w:spacing w:val="-4"/>
          <w:kern w:val="2"/>
          <w:sz w:val="28"/>
          <w:szCs w:val="28"/>
          <w:lang w:eastAsia="ar-SA"/>
        </w:rPr>
        <w:t>к</w:t>
      </w:r>
      <w:r w:rsidR="00175EEF" w:rsidRPr="00175EEF">
        <w:rPr>
          <w:bCs/>
          <w:spacing w:val="-4"/>
          <w:kern w:val="2"/>
          <w:sz w:val="28"/>
          <w:szCs w:val="28"/>
          <w:lang w:eastAsia="ar-SA"/>
        </w:rPr>
        <w:t>омиссия составы</w:t>
      </w:r>
    </w:p>
    <w:p w:rsidR="00097F37" w:rsidRPr="00097F37" w:rsidRDefault="00097F37" w:rsidP="00097F37">
      <w:pPr>
        <w:suppressAutoHyphens/>
        <w:rPr>
          <w:kern w:val="2"/>
          <w:sz w:val="28"/>
          <w:szCs w:val="28"/>
          <w:lang w:eastAsia="ar-SA"/>
        </w:rPr>
      </w:pPr>
    </w:p>
    <w:tbl>
      <w:tblPr>
        <w:tblW w:w="0" w:type="auto"/>
        <w:tblLook w:val="04A0" w:firstRow="1" w:lastRow="0" w:firstColumn="1" w:lastColumn="0" w:noHBand="0" w:noVBand="1"/>
      </w:tblPr>
      <w:tblGrid>
        <w:gridCol w:w="2516"/>
        <w:gridCol w:w="310"/>
        <w:gridCol w:w="7595"/>
      </w:tblGrid>
      <w:tr w:rsidR="0083368D" w:rsidRPr="00097F37" w:rsidTr="0083368D">
        <w:trPr>
          <w:trHeight w:val="587"/>
        </w:trPr>
        <w:tc>
          <w:tcPr>
            <w:tcW w:w="2518" w:type="dxa"/>
            <w:hideMark/>
          </w:tcPr>
          <w:p w:rsidR="0083368D" w:rsidRPr="00097F37" w:rsidRDefault="0083368D" w:rsidP="00097F37">
            <w:pPr>
              <w:rPr>
                <w:sz w:val="28"/>
                <w:szCs w:val="28"/>
              </w:rPr>
            </w:pPr>
            <w:proofErr w:type="spellStart"/>
            <w:r w:rsidRPr="00097F37">
              <w:rPr>
                <w:sz w:val="28"/>
                <w:szCs w:val="28"/>
              </w:rPr>
              <w:t>Баландин</w:t>
            </w:r>
            <w:proofErr w:type="spellEnd"/>
            <w:r w:rsidRPr="00097F37">
              <w:rPr>
                <w:sz w:val="28"/>
                <w:szCs w:val="28"/>
              </w:rPr>
              <w:t xml:space="preserve"> Д.И.</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proofErr w:type="spellStart"/>
            <w:r w:rsidRPr="000A3D1D">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Башкарма</w:t>
            </w:r>
            <w:proofErr w:type="spellEnd"/>
            <w:r>
              <w:rPr>
                <w:sz w:val="28"/>
                <w:szCs w:val="28"/>
              </w:rPr>
              <w:t xml:space="preserve"> комитеты </w:t>
            </w:r>
            <w:proofErr w:type="spellStart"/>
            <w:r>
              <w:rPr>
                <w:sz w:val="28"/>
                <w:szCs w:val="28"/>
              </w:rPr>
              <w:t>Җ</w:t>
            </w:r>
            <w:r w:rsidR="00487251">
              <w:rPr>
                <w:sz w:val="28"/>
                <w:szCs w:val="28"/>
              </w:rPr>
              <w:t>итәкчесе</w:t>
            </w:r>
            <w:proofErr w:type="spellEnd"/>
            <w:r w:rsidR="00487251">
              <w:rPr>
                <w:sz w:val="28"/>
                <w:szCs w:val="28"/>
              </w:rPr>
              <w:t xml:space="preserve">, комиссия </w:t>
            </w:r>
            <w:proofErr w:type="spellStart"/>
            <w:r w:rsidR="00487251">
              <w:rPr>
                <w:sz w:val="28"/>
                <w:szCs w:val="28"/>
              </w:rPr>
              <w:t>рәисе</w:t>
            </w:r>
            <w:proofErr w:type="spellEnd"/>
            <w:r w:rsidR="00487251">
              <w:rPr>
                <w:sz w:val="28"/>
                <w:szCs w:val="28"/>
              </w:rPr>
              <w:t>.</w:t>
            </w:r>
          </w:p>
        </w:tc>
      </w:tr>
      <w:tr w:rsidR="0083368D" w:rsidRPr="00097F37" w:rsidTr="0083368D">
        <w:tc>
          <w:tcPr>
            <w:tcW w:w="2518" w:type="dxa"/>
            <w:hideMark/>
          </w:tcPr>
          <w:p w:rsidR="0083368D" w:rsidRPr="00097F37" w:rsidRDefault="000A3D1D" w:rsidP="00097F37">
            <w:pPr>
              <w:rPr>
                <w:sz w:val="28"/>
                <w:szCs w:val="28"/>
              </w:rPr>
            </w:pPr>
            <w:r>
              <w:rPr>
                <w:sz w:val="28"/>
                <w:szCs w:val="28"/>
              </w:rPr>
              <w:t xml:space="preserve">Комиссия </w:t>
            </w:r>
            <w:proofErr w:type="spellStart"/>
            <w:r>
              <w:rPr>
                <w:sz w:val="28"/>
                <w:szCs w:val="28"/>
              </w:rPr>
              <w:t>әгъзалары</w:t>
            </w:r>
            <w:proofErr w:type="spellEnd"/>
            <w:r w:rsidR="0083368D">
              <w:rPr>
                <w:sz w:val="28"/>
                <w:szCs w:val="28"/>
              </w:rPr>
              <w:t>:</w:t>
            </w:r>
          </w:p>
        </w:tc>
        <w:tc>
          <w:tcPr>
            <w:tcW w:w="284" w:type="dxa"/>
          </w:tcPr>
          <w:p w:rsidR="0083368D" w:rsidRPr="00097F37" w:rsidRDefault="0083368D" w:rsidP="00097F37">
            <w:pPr>
              <w:jc w:val="both"/>
              <w:rPr>
                <w:sz w:val="28"/>
                <w:szCs w:val="28"/>
              </w:rPr>
            </w:pPr>
          </w:p>
        </w:tc>
        <w:tc>
          <w:tcPr>
            <w:tcW w:w="7619" w:type="dxa"/>
          </w:tcPr>
          <w:p w:rsidR="0083368D" w:rsidRPr="00097F37" w:rsidRDefault="0083368D" w:rsidP="00097F37">
            <w:pPr>
              <w:jc w:val="both"/>
              <w:rPr>
                <w:sz w:val="28"/>
                <w:szCs w:val="28"/>
              </w:rPr>
            </w:pPr>
          </w:p>
        </w:tc>
      </w:tr>
      <w:tr w:rsidR="0083368D" w:rsidRPr="00097F37" w:rsidTr="0083368D">
        <w:tc>
          <w:tcPr>
            <w:tcW w:w="2518" w:type="dxa"/>
            <w:hideMark/>
          </w:tcPr>
          <w:p w:rsidR="0083368D" w:rsidRPr="00097F37" w:rsidRDefault="000A3D1D" w:rsidP="00097F37">
            <w:pPr>
              <w:rPr>
                <w:sz w:val="28"/>
                <w:szCs w:val="28"/>
              </w:rPr>
            </w:pPr>
            <w:proofErr w:type="spellStart"/>
            <w:r>
              <w:rPr>
                <w:sz w:val="28"/>
                <w:szCs w:val="28"/>
              </w:rPr>
              <w:t>Әхмә</w:t>
            </w:r>
            <w:r w:rsidR="0083368D" w:rsidRPr="00097F37">
              <w:rPr>
                <w:sz w:val="28"/>
                <w:szCs w:val="28"/>
              </w:rPr>
              <w:t>тов</w:t>
            </w:r>
            <w:proofErr w:type="spellEnd"/>
            <w:r w:rsidR="0083368D" w:rsidRPr="00097F37">
              <w:rPr>
                <w:sz w:val="28"/>
                <w:szCs w:val="28"/>
              </w:rPr>
              <w:t xml:space="preserve"> Л.Р.</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r>
              <w:t xml:space="preserve"> </w:t>
            </w:r>
            <w:r w:rsidRPr="000A3D1D">
              <w:rPr>
                <w:sz w:val="28"/>
                <w:szCs w:val="28"/>
              </w:rPr>
              <w:t xml:space="preserve">Татарстан </w:t>
            </w:r>
            <w:proofErr w:type="spellStart"/>
            <w:r w:rsidRPr="000A3D1D">
              <w:rPr>
                <w:sz w:val="28"/>
                <w:szCs w:val="28"/>
              </w:rPr>
              <w:t>Республикас</w:t>
            </w:r>
            <w:r>
              <w:rPr>
                <w:sz w:val="28"/>
                <w:szCs w:val="28"/>
              </w:rPr>
              <w:t>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комитеты </w:t>
            </w:r>
            <w:proofErr w:type="spellStart"/>
            <w:r>
              <w:rPr>
                <w:sz w:val="28"/>
                <w:szCs w:val="28"/>
              </w:rPr>
              <w:t>Җ</w:t>
            </w:r>
            <w:r w:rsidRPr="000A3D1D">
              <w:rPr>
                <w:sz w:val="28"/>
                <w:szCs w:val="28"/>
              </w:rPr>
              <w:t>итәкчесе</w:t>
            </w:r>
            <w:proofErr w:type="spellEnd"/>
            <w:r w:rsidRPr="000A3D1D">
              <w:rPr>
                <w:sz w:val="28"/>
                <w:szCs w:val="28"/>
              </w:rPr>
              <w:t xml:space="preserve"> </w:t>
            </w:r>
            <w:proofErr w:type="spellStart"/>
            <w:r w:rsidRPr="000A3D1D">
              <w:rPr>
                <w:sz w:val="28"/>
                <w:szCs w:val="28"/>
              </w:rPr>
              <w:t>урынбасары</w:t>
            </w:r>
            <w:proofErr w:type="spellEnd"/>
            <w:r w:rsidRPr="000A3D1D">
              <w:rPr>
                <w:sz w:val="28"/>
                <w:szCs w:val="28"/>
              </w:rPr>
              <w:t>;</w:t>
            </w:r>
          </w:p>
        </w:tc>
      </w:tr>
      <w:tr w:rsidR="0083368D" w:rsidRPr="00097F37" w:rsidTr="0083368D">
        <w:tc>
          <w:tcPr>
            <w:tcW w:w="2518" w:type="dxa"/>
            <w:hideMark/>
          </w:tcPr>
          <w:p w:rsidR="0083368D" w:rsidRPr="00097F37" w:rsidRDefault="000A3D1D" w:rsidP="00097F37">
            <w:pPr>
              <w:rPr>
                <w:sz w:val="28"/>
                <w:szCs w:val="28"/>
              </w:rPr>
            </w:pPr>
            <w:proofErr w:type="spellStart"/>
            <w:r>
              <w:rPr>
                <w:sz w:val="28"/>
                <w:szCs w:val="28"/>
              </w:rPr>
              <w:t>Хаҗ</w:t>
            </w:r>
            <w:r w:rsidR="0083368D" w:rsidRPr="00097F37">
              <w:rPr>
                <w:sz w:val="28"/>
                <w:szCs w:val="28"/>
              </w:rPr>
              <w:t>иев</w:t>
            </w:r>
            <w:proofErr w:type="spellEnd"/>
            <w:r w:rsidR="0083368D" w:rsidRPr="00097F37">
              <w:rPr>
                <w:sz w:val="28"/>
                <w:szCs w:val="28"/>
              </w:rPr>
              <w:t xml:space="preserve"> Р.А.</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r w:rsidRPr="000A3D1D">
              <w:rPr>
                <w:sz w:val="28"/>
                <w:szCs w:val="28"/>
              </w:rPr>
              <w:t xml:space="preserve">Татарстан </w:t>
            </w:r>
            <w:proofErr w:type="spellStart"/>
            <w:r w:rsidRPr="000A3D1D">
              <w:rPr>
                <w:sz w:val="28"/>
                <w:szCs w:val="28"/>
              </w:rPr>
              <w:t>Республикасы</w:t>
            </w:r>
            <w:proofErr w:type="spellEnd"/>
            <w:r w:rsidRPr="000A3D1D">
              <w:rPr>
                <w:sz w:val="28"/>
                <w:szCs w:val="28"/>
              </w:rPr>
              <w:t xml:space="preserve"> </w:t>
            </w:r>
            <w:proofErr w:type="spellStart"/>
            <w:r w:rsidRPr="000A3D1D">
              <w:rPr>
                <w:sz w:val="28"/>
                <w:szCs w:val="28"/>
              </w:rPr>
              <w:t>Түбән</w:t>
            </w:r>
            <w:proofErr w:type="spellEnd"/>
            <w:r w:rsidRPr="000A3D1D">
              <w:rPr>
                <w:sz w:val="28"/>
                <w:szCs w:val="28"/>
              </w:rPr>
              <w:t xml:space="preserve"> Кам</w:t>
            </w:r>
            <w:r>
              <w:rPr>
                <w:sz w:val="28"/>
                <w:szCs w:val="28"/>
              </w:rPr>
              <w:t xml:space="preserve">а </w:t>
            </w:r>
            <w:proofErr w:type="spellStart"/>
            <w:r>
              <w:rPr>
                <w:sz w:val="28"/>
                <w:szCs w:val="28"/>
              </w:rPr>
              <w:t>муниципаль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комитеты </w:t>
            </w:r>
            <w:proofErr w:type="spellStart"/>
            <w:r>
              <w:rPr>
                <w:sz w:val="28"/>
                <w:szCs w:val="28"/>
              </w:rPr>
              <w:t>Җитәкчесе</w:t>
            </w:r>
            <w:proofErr w:type="spellEnd"/>
            <w:r w:rsidRPr="000A3D1D">
              <w:rPr>
                <w:sz w:val="28"/>
                <w:szCs w:val="28"/>
              </w:rPr>
              <w:t xml:space="preserve"> </w:t>
            </w:r>
            <w:r>
              <w:rPr>
                <w:sz w:val="28"/>
                <w:szCs w:val="28"/>
                <w:lang w:val="tt-RU"/>
              </w:rPr>
              <w:t>урынбасары (</w:t>
            </w:r>
            <w:proofErr w:type="spellStart"/>
            <w:r w:rsidRPr="000A3D1D">
              <w:rPr>
                <w:sz w:val="28"/>
                <w:szCs w:val="28"/>
              </w:rPr>
              <w:t>төзел</w:t>
            </w:r>
            <w:r>
              <w:rPr>
                <w:sz w:val="28"/>
                <w:szCs w:val="28"/>
              </w:rPr>
              <w:t>еш</w:t>
            </w:r>
            <w:proofErr w:type="spellEnd"/>
            <w:r>
              <w:rPr>
                <w:sz w:val="28"/>
                <w:szCs w:val="28"/>
              </w:rPr>
              <w:t xml:space="preserve"> </w:t>
            </w:r>
            <w:proofErr w:type="spellStart"/>
            <w:r>
              <w:rPr>
                <w:sz w:val="28"/>
                <w:szCs w:val="28"/>
              </w:rPr>
              <w:t>мәсьәләләре</w:t>
            </w:r>
            <w:proofErr w:type="spellEnd"/>
            <w:r>
              <w:rPr>
                <w:sz w:val="28"/>
                <w:szCs w:val="28"/>
              </w:rPr>
              <w:t xml:space="preserve"> </w:t>
            </w:r>
            <w:proofErr w:type="spellStart"/>
            <w:r>
              <w:rPr>
                <w:sz w:val="28"/>
                <w:szCs w:val="28"/>
              </w:rPr>
              <w:t>буенча</w:t>
            </w:r>
            <w:proofErr w:type="spellEnd"/>
            <w:r w:rsidRPr="000A3D1D">
              <w:rPr>
                <w:sz w:val="28"/>
                <w:szCs w:val="28"/>
              </w:rPr>
              <w:t>);</w:t>
            </w:r>
          </w:p>
        </w:tc>
      </w:tr>
      <w:tr w:rsidR="0083368D" w:rsidRPr="00097F37" w:rsidTr="0083368D">
        <w:tc>
          <w:tcPr>
            <w:tcW w:w="2518" w:type="dxa"/>
            <w:hideMark/>
          </w:tcPr>
          <w:p w:rsidR="0083368D" w:rsidRPr="00097F37" w:rsidRDefault="000A3D1D" w:rsidP="00097F37">
            <w:pPr>
              <w:rPr>
                <w:sz w:val="28"/>
                <w:szCs w:val="28"/>
              </w:rPr>
            </w:pPr>
            <w:proofErr w:type="spellStart"/>
            <w:r>
              <w:rPr>
                <w:sz w:val="28"/>
                <w:szCs w:val="28"/>
              </w:rPr>
              <w:t>Мо</w:t>
            </w:r>
            <w:r w:rsidR="0083368D" w:rsidRPr="00097F37">
              <w:rPr>
                <w:sz w:val="28"/>
                <w:szCs w:val="28"/>
              </w:rPr>
              <w:t>стафин</w:t>
            </w:r>
            <w:proofErr w:type="spellEnd"/>
            <w:r w:rsidR="0083368D" w:rsidRPr="00097F37">
              <w:rPr>
                <w:sz w:val="28"/>
                <w:szCs w:val="28"/>
              </w:rPr>
              <w:t xml:space="preserve"> Р.Р.</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A3D1D">
            <w:pPr>
              <w:jc w:val="both"/>
              <w:rPr>
                <w:sz w:val="28"/>
                <w:szCs w:val="28"/>
              </w:rPr>
            </w:pPr>
            <w:r>
              <w:t xml:space="preserve"> </w:t>
            </w:r>
            <w:r w:rsidRPr="000A3D1D">
              <w:rPr>
                <w:sz w:val="28"/>
                <w:szCs w:val="28"/>
              </w:rPr>
              <w:t xml:space="preserve">Татарстан </w:t>
            </w:r>
            <w:proofErr w:type="spellStart"/>
            <w:r w:rsidRPr="000A3D1D">
              <w:rPr>
                <w:sz w:val="28"/>
                <w:szCs w:val="28"/>
              </w:rPr>
              <w:t>Республикасы</w:t>
            </w:r>
            <w:proofErr w:type="spellEnd"/>
            <w:r w:rsidRPr="000A3D1D">
              <w:rPr>
                <w:sz w:val="28"/>
                <w:szCs w:val="28"/>
              </w:rPr>
              <w:t xml:space="preserve"> </w:t>
            </w:r>
            <w:proofErr w:type="spellStart"/>
            <w:r w:rsidRPr="000A3D1D">
              <w:rPr>
                <w:sz w:val="28"/>
                <w:szCs w:val="28"/>
              </w:rPr>
              <w:t>Түбән</w:t>
            </w:r>
            <w:proofErr w:type="spellEnd"/>
            <w:r w:rsidRPr="000A3D1D">
              <w:rPr>
                <w:sz w:val="28"/>
                <w:szCs w:val="28"/>
              </w:rPr>
              <w:t xml:space="preserve"> Кама </w:t>
            </w:r>
            <w:proofErr w:type="spellStart"/>
            <w:r w:rsidRPr="000A3D1D">
              <w:rPr>
                <w:sz w:val="28"/>
                <w:szCs w:val="28"/>
              </w:rPr>
              <w:t>муниципаль</w:t>
            </w:r>
            <w:proofErr w:type="spellEnd"/>
            <w:r w:rsidRPr="000A3D1D">
              <w:rPr>
                <w:sz w:val="28"/>
                <w:szCs w:val="28"/>
              </w:rPr>
              <w:t xml:space="preserve"> районы </w:t>
            </w:r>
            <w:proofErr w:type="spellStart"/>
            <w:r w:rsidRPr="000A3D1D">
              <w:rPr>
                <w:sz w:val="28"/>
                <w:szCs w:val="28"/>
              </w:rPr>
              <w:t>Башкарма</w:t>
            </w:r>
            <w:proofErr w:type="spellEnd"/>
            <w:r w:rsidRPr="000A3D1D">
              <w:rPr>
                <w:sz w:val="28"/>
                <w:szCs w:val="28"/>
              </w:rPr>
              <w:t xml:space="preserve"> </w:t>
            </w:r>
            <w:proofErr w:type="spellStart"/>
            <w:r w:rsidRPr="000A3D1D">
              <w:rPr>
                <w:sz w:val="28"/>
                <w:szCs w:val="28"/>
              </w:rPr>
              <w:t>комитетының</w:t>
            </w:r>
            <w:proofErr w:type="spellEnd"/>
            <w:r w:rsidRPr="000A3D1D">
              <w:rPr>
                <w:sz w:val="28"/>
                <w:szCs w:val="28"/>
              </w:rPr>
              <w:t xml:space="preserve"> </w:t>
            </w:r>
            <w:r>
              <w:rPr>
                <w:sz w:val="28"/>
                <w:szCs w:val="28"/>
                <w:lang w:val="tt-RU"/>
              </w:rPr>
              <w:t xml:space="preserve"> </w:t>
            </w:r>
            <w:r w:rsidRPr="000A3D1D">
              <w:rPr>
                <w:sz w:val="28"/>
                <w:szCs w:val="28"/>
                <w:lang w:val="tt-RU"/>
              </w:rPr>
              <w:t>Түбән Кама муниципаль районы</w:t>
            </w:r>
            <w:r>
              <w:rPr>
                <w:sz w:val="28"/>
                <w:szCs w:val="28"/>
                <w:lang w:val="tt-RU"/>
              </w:rPr>
              <w:t xml:space="preserve"> </w:t>
            </w:r>
            <w:proofErr w:type="spellStart"/>
            <w:r w:rsidRPr="000A3D1D">
              <w:rPr>
                <w:sz w:val="28"/>
                <w:szCs w:val="28"/>
              </w:rPr>
              <w:t>Төзелеш</w:t>
            </w:r>
            <w:proofErr w:type="spellEnd"/>
            <w:r w:rsidRPr="000A3D1D">
              <w:rPr>
                <w:sz w:val="28"/>
                <w:szCs w:val="28"/>
              </w:rPr>
              <w:t xml:space="preserve"> </w:t>
            </w:r>
            <w:proofErr w:type="spellStart"/>
            <w:r w:rsidRPr="000A3D1D">
              <w:rPr>
                <w:sz w:val="28"/>
                <w:szCs w:val="28"/>
              </w:rPr>
              <w:t>һәм</w:t>
            </w:r>
            <w:proofErr w:type="spellEnd"/>
            <w:r w:rsidRPr="000A3D1D">
              <w:rPr>
                <w:sz w:val="28"/>
                <w:szCs w:val="28"/>
              </w:rPr>
              <w:t xml:space="preserve"> архитектура </w:t>
            </w:r>
            <w:proofErr w:type="spellStart"/>
            <w:r w:rsidRPr="000A3D1D">
              <w:rPr>
                <w:sz w:val="28"/>
                <w:szCs w:val="28"/>
              </w:rPr>
              <w:t>идарәсе</w:t>
            </w:r>
            <w:proofErr w:type="spellEnd"/>
            <w:r w:rsidRPr="000A3D1D">
              <w:rPr>
                <w:sz w:val="28"/>
                <w:szCs w:val="28"/>
              </w:rPr>
              <w:t xml:space="preserve"> </w:t>
            </w:r>
            <w:proofErr w:type="spellStart"/>
            <w:r w:rsidRPr="000A3D1D">
              <w:rPr>
                <w:sz w:val="28"/>
                <w:szCs w:val="28"/>
              </w:rPr>
              <w:t>башлыгы</w:t>
            </w:r>
            <w:proofErr w:type="spellEnd"/>
            <w:r w:rsidRPr="000A3D1D">
              <w:rPr>
                <w:sz w:val="28"/>
                <w:szCs w:val="28"/>
              </w:rPr>
              <w:t xml:space="preserve"> </w:t>
            </w:r>
            <w:proofErr w:type="spellStart"/>
            <w:r w:rsidRPr="000A3D1D">
              <w:rPr>
                <w:sz w:val="28"/>
                <w:szCs w:val="28"/>
              </w:rPr>
              <w:t>вазыйф</w:t>
            </w:r>
            <w:r>
              <w:rPr>
                <w:sz w:val="28"/>
                <w:szCs w:val="28"/>
              </w:rPr>
              <w:t>аларын</w:t>
            </w:r>
            <w:proofErr w:type="spellEnd"/>
            <w:r>
              <w:rPr>
                <w:sz w:val="28"/>
                <w:szCs w:val="28"/>
              </w:rPr>
              <w:t xml:space="preserve"> </w:t>
            </w:r>
            <w:proofErr w:type="spellStart"/>
            <w:r>
              <w:rPr>
                <w:sz w:val="28"/>
                <w:szCs w:val="28"/>
              </w:rPr>
              <w:t>башкаручы</w:t>
            </w:r>
            <w:proofErr w:type="spellEnd"/>
            <w:r w:rsidRPr="000A3D1D">
              <w:rPr>
                <w:sz w:val="28"/>
                <w:szCs w:val="28"/>
              </w:rPr>
              <w:t>;</w:t>
            </w:r>
          </w:p>
        </w:tc>
      </w:tr>
      <w:tr w:rsidR="0083368D" w:rsidRPr="00097F37" w:rsidTr="0083368D">
        <w:tc>
          <w:tcPr>
            <w:tcW w:w="2518" w:type="dxa"/>
            <w:hideMark/>
          </w:tcPr>
          <w:p w:rsidR="0083368D" w:rsidRPr="00097F37" w:rsidRDefault="0083368D" w:rsidP="00097F37">
            <w:pPr>
              <w:rPr>
                <w:sz w:val="28"/>
                <w:szCs w:val="28"/>
              </w:rPr>
            </w:pPr>
            <w:proofErr w:type="spellStart"/>
            <w:r w:rsidRPr="00097F37">
              <w:rPr>
                <w:sz w:val="28"/>
                <w:szCs w:val="28"/>
              </w:rPr>
              <w:t>Камалетдинов</w:t>
            </w:r>
            <w:proofErr w:type="spellEnd"/>
            <w:r w:rsidRPr="00097F37">
              <w:rPr>
                <w:sz w:val="28"/>
                <w:szCs w:val="28"/>
              </w:rPr>
              <w:t xml:space="preserve"> Т.Х. </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w:t>
            </w:r>
            <w:r w:rsidRPr="000A3D1D">
              <w:rPr>
                <w:sz w:val="28"/>
                <w:szCs w:val="28"/>
              </w:rPr>
              <w:t>ашлыгының</w:t>
            </w:r>
            <w:proofErr w:type="spellEnd"/>
            <w:r w:rsidRPr="000A3D1D">
              <w:rPr>
                <w:sz w:val="28"/>
                <w:szCs w:val="28"/>
              </w:rPr>
              <w:t xml:space="preserve"> </w:t>
            </w:r>
            <w:proofErr w:type="spellStart"/>
            <w:r w:rsidRPr="000A3D1D">
              <w:rPr>
                <w:sz w:val="28"/>
                <w:szCs w:val="28"/>
              </w:rPr>
              <w:t>төзелеш</w:t>
            </w:r>
            <w:proofErr w:type="spellEnd"/>
            <w:r w:rsidRPr="000A3D1D">
              <w:rPr>
                <w:sz w:val="28"/>
                <w:szCs w:val="28"/>
              </w:rPr>
              <w:t xml:space="preserve"> </w:t>
            </w:r>
            <w:proofErr w:type="spellStart"/>
            <w:r w:rsidRPr="000A3D1D">
              <w:rPr>
                <w:sz w:val="28"/>
                <w:szCs w:val="28"/>
              </w:rPr>
              <w:t>мәсьәләләре</w:t>
            </w:r>
            <w:proofErr w:type="spellEnd"/>
            <w:r w:rsidRPr="000A3D1D">
              <w:rPr>
                <w:sz w:val="28"/>
                <w:szCs w:val="28"/>
              </w:rPr>
              <w:t xml:space="preserve"> </w:t>
            </w:r>
            <w:proofErr w:type="spellStart"/>
            <w:r w:rsidRPr="000A3D1D">
              <w:rPr>
                <w:sz w:val="28"/>
                <w:szCs w:val="28"/>
              </w:rPr>
              <w:t>буенча</w:t>
            </w:r>
            <w:proofErr w:type="spellEnd"/>
            <w:r w:rsidRPr="000A3D1D">
              <w:rPr>
                <w:sz w:val="28"/>
                <w:szCs w:val="28"/>
              </w:rPr>
              <w:t xml:space="preserve"> </w:t>
            </w:r>
            <w:proofErr w:type="spellStart"/>
            <w:r w:rsidRPr="000A3D1D">
              <w:rPr>
                <w:sz w:val="28"/>
                <w:szCs w:val="28"/>
              </w:rPr>
              <w:t>киңәшчесе</w:t>
            </w:r>
            <w:proofErr w:type="spellEnd"/>
            <w:r w:rsidRPr="000A3D1D">
              <w:rPr>
                <w:sz w:val="28"/>
                <w:szCs w:val="28"/>
              </w:rPr>
              <w:t>;</w:t>
            </w:r>
          </w:p>
        </w:tc>
      </w:tr>
      <w:tr w:rsidR="0083368D" w:rsidRPr="00097F37" w:rsidTr="0083368D">
        <w:tc>
          <w:tcPr>
            <w:tcW w:w="2518" w:type="dxa"/>
            <w:hideMark/>
          </w:tcPr>
          <w:p w:rsidR="0083368D" w:rsidRPr="00097F37" w:rsidRDefault="000A3D1D" w:rsidP="00097F37">
            <w:pPr>
              <w:rPr>
                <w:sz w:val="28"/>
                <w:szCs w:val="28"/>
              </w:rPr>
            </w:pPr>
            <w:proofErr w:type="spellStart"/>
            <w:r>
              <w:rPr>
                <w:sz w:val="28"/>
                <w:szCs w:val="28"/>
              </w:rPr>
              <w:t>Әхмә</w:t>
            </w:r>
            <w:r w:rsidR="0083368D" w:rsidRPr="00097F37">
              <w:rPr>
                <w:sz w:val="28"/>
                <w:szCs w:val="28"/>
              </w:rPr>
              <w:t>тшин</w:t>
            </w:r>
            <w:proofErr w:type="spellEnd"/>
            <w:r w:rsidR="0083368D" w:rsidRPr="00097F37">
              <w:rPr>
                <w:sz w:val="28"/>
                <w:szCs w:val="28"/>
              </w:rPr>
              <w:t xml:space="preserve"> Т.Х. </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r>
              <w:rPr>
                <w:sz w:val="28"/>
                <w:szCs w:val="28"/>
              </w:rPr>
              <w:t>«</w:t>
            </w:r>
            <w:proofErr w:type="spellStart"/>
            <w:r w:rsidRPr="000A3D1D">
              <w:rPr>
                <w:sz w:val="28"/>
                <w:szCs w:val="28"/>
              </w:rPr>
              <w:t>Түбән</w:t>
            </w:r>
            <w:proofErr w:type="spellEnd"/>
            <w:r w:rsidRPr="000A3D1D">
              <w:rPr>
                <w:sz w:val="28"/>
                <w:szCs w:val="28"/>
              </w:rPr>
              <w:t xml:space="preserve"> Кама </w:t>
            </w:r>
            <w:proofErr w:type="spellStart"/>
            <w:r w:rsidRPr="000A3D1D">
              <w:rPr>
                <w:sz w:val="28"/>
                <w:szCs w:val="28"/>
              </w:rPr>
              <w:t>шәһәренең</w:t>
            </w:r>
            <w:proofErr w:type="spellEnd"/>
            <w:r w:rsidRPr="000A3D1D">
              <w:rPr>
                <w:sz w:val="28"/>
                <w:szCs w:val="28"/>
              </w:rPr>
              <w:t xml:space="preserve"> </w:t>
            </w:r>
            <w:proofErr w:type="spellStart"/>
            <w:r w:rsidRPr="000A3D1D">
              <w:rPr>
                <w:sz w:val="28"/>
                <w:szCs w:val="28"/>
              </w:rPr>
              <w:t>Бердәм</w:t>
            </w:r>
            <w:proofErr w:type="spellEnd"/>
            <w:r w:rsidRPr="000A3D1D">
              <w:rPr>
                <w:sz w:val="28"/>
                <w:szCs w:val="28"/>
              </w:rPr>
              <w:t xml:space="preserve"> </w:t>
            </w:r>
            <w:proofErr w:type="spellStart"/>
            <w:r w:rsidRPr="000A3D1D">
              <w:rPr>
                <w:sz w:val="28"/>
                <w:szCs w:val="28"/>
              </w:rPr>
              <w:t>заказчысы</w:t>
            </w:r>
            <w:proofErr w:type="spellEnd"/>
            <w:r w:rsidRPr="000A3D1D">
              <w:rPr>
                <w:sz w:val="28"/>
                <w:szCs w:val="28"/>
              </w:rPr>
              <w:t xml:space="preserve"> </w:t>
            </w:r>
            <w:proofErr w:type="spellStart"/>
            <w:r w:rsidRPr="000A3D1D">
              <w:rPr>
                <w:sz w:val="28"/>
                <w:szCs w:val="28"/>
              </w:rPr>
              <w:t>дирекциясе</w:t>
            </w:r>
            <w:proofErr w:type="spellEnd"/>
            <w:r>
              <w:rPr>
                <w:sz w:val="28"/>
                <w:szCs w:val="28"/>
              </w:rPr>
              <w:t xml:space="preserve">» </w:t>
            </w:r>
            <w:proofErr w:type="spellStart"/>
            <w:r w:rsidRPr="000A3D1D">
              <w:rPr>
                <w:sz w:val="28"/>
                <w:szCs w:val="28"/>
              </w:rPr>
              <w:t>муниципаль</w:t>
            </w:r>
            <w:proofErr w:type="spellEnd"/>
            <w:r w:rsidRPr="000A3D1D">
              <w:rPr>
                <w:sz w:val="28"/>
                <w:szCs w:val="28"/>
              </w:rPr>
              <w:t xml:space="preserve"> бюджет </w:t>
            </w:r>
            <w:proofErr w:type="spellStart"/>
            <w:r w:rsidRPr="000A3D1D">
              <w:rPr>
                <w:sz w:val="28"/>
                <w:szCs w:val="28"/>
              </w:rPr>
              <w:t>учреждениесе</w:t>
            </w:r>
            <w:proofErr w:type="spellEnd"/>
            <w:r w:rsidRPr="000A3D1D">
              <w:rPr>
                <w:sz w:val="28"/>
                <w:szCs w:val="28"/>
              </w:rPr>
              <w:t xml:space="preserve"> </w:t>
            </w:r>
            <w:proofErr w:type="spellStart"/>
            <w:r w:rsidRPr="000A3D1D">
              <w:rPr>
                <w:sz w:val="28"/>
                <w:szCs w:val="28"/>
              </w:rPr>
              <w:t>вазыйфал</w:t>
            </w:r>
            <w:r>
              <w:rPr>
                <w:sz w:val="28"/>
                <w:szCs w:val="28"/>
              </w:rPr>
              <w:t>арын</w:t>
            </w:r>
            <w:proofErr w:type="spellEnd"/>
            <w:r>
              <w:rPr>
                <w:sz w:val="28"/>
                <w:szCs w:val="28"/>
              </w:rPr>
              <w:t xml:space="preserve"> </w:t>
            </w:r>
            <w:proofErr w:type="spellStart"/>
            <w:r>
              <w:rPr>
                <w:sz w:val="28"/>
                <w:szCs w:val="28"/>
              </w:rPr>
              <w:t>башкаручы</w:t>
            </w:r>
            <w:proofErr w:type="spellEnd"/>
            <w:r w:rsidRPr="000A3D1D">
              <w:rPr>
                <w:sz w:val="28"/>
                <w:szCs w:val="28"/>
              </w:rPr>
              <w:t>;</w:t>
            </w:r>
          </w:p>
        </w:tc>
      </w:tr>
      <w:tr w:rsidR="0083368D" w:rsidRPr="00097F37" w:rsidTr="0083368D">
        <w:tc>
          <w:tcPr>
            <w:tcW w:w="2518" w:type="dxa"/>
          </w:tcPr>
          <w:p w:rsidR="0083368D" w:rsidRPr="00097F37" w:rsidRDefault="0083368D" w:rsidP="00097F37">
            <w:pPr>
              <w:rPr>
                <w:sz w:val="28"/>
                <w:szCs w:val="28"/>
              </w:rPr>
            </w:pPr>
            <w:proofErr w:type="spellStart"/>
            <w:r w:rsidRPr="00097F37">
              <w:rPr>
                <w:sz w:val="28"/>
                <w:szCs w:val="28"/>
              </w:rPr>
              <w:t>Эгамбердиев</w:t>
            </w:r>
            <w:proofErr w:type="spellEnd"/>
            <w:r w:rsidRPr="00097F37">
              <w:rPr>
                <w:sz w:val="28"/>
                <w:szCs w:val="28"/>
              </w:rPr>
              <w:t xml:space="preserve"> И.Т.</w:t>
            </w:r>
          </w:p>
          <w:p w:rsidR="0083368D" w:rsidRPr="00097F37" w:rsidRDefault="0083368D" w:rsidP="00097F37">
            <w:pPr>
              <w:rPr>
                <w:sz w:val="28"/>
                <w:szCs w:val="28"/>
              </w:rPr>
            </w:pPr>
          </w:p>
          <w:p w:rsidR="0083368D" w:rsidRPr="00097F37" w:rsidRDefault="0083368D" w:rsidP="00097F37">
            <w:pPr>
              <w:rPr>
                <w:sz w:val="28"/>
                <w:szCs w:val="28"/>
              </w:rPr>
            </w:pP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0A3D1D" w:rsidP="00097F37">
            <w:pPr>
              <w:jc w:val="both"/>
              <w:rPr>
                <w:sz w:val="28"/>
                <w:szCs w:val="28"/>
              </w:rPr>
            </w:pPr>
            <w:r w:rsidRPr="000A3D1D">
              <w:rPr>
                <w:sz w:val="28"/>
                <w:szCs w:val="28"/>
              </w:rPr>
              <w:t xml:space="preserve">ТР </w:t>
            </w:r>
            <w:proofErr w:type="spellStart"/>
            <w:r w:rsidRPr="000A3D1D">
              <w:rPr>
                <w:sz w:val="28"/>
                <w:szCs w:val="28"/>
              </w:rPr>
              <w:t>Түбән</w:t>
            </w:r>
            <w:proofErr w:type="spellEnd"/>
            <w:r w:rsidRPr="000A3D1D">
              <w:rPr>
                <w:sz w:val="28"/>
                <w:szCs w:val="28"/>
              </w:rPr>
              <w:t xml:space="preserve"> Кама </w:t>
            </w:r>
            <w:proofErr w:type="spellStart"/>
            <w:r w:rsidRPr="000A3D1D">
              <w:rPr>
                <w:sz w:val="28"/>
                <w:szCs w:val="28"/>
              </w:rPr>
              <w:t>муниципаль</w:t>
            </w:r>
            <w:proofErr w:type="spellEnd"/>
            <w:r w:rsidRPr="000A3D1D">
              <w:rPr>
                <w:sz w:val="28"/>
                <w:szCs w:val="28"/>
              </w:rPr>
              <w:t xml:space="preserve"> районы </w:t>
            </w:r>
            <w:proofErr w:type="spellStart"/>
            <w:r w:rsidRPr="000A3D1D">
              <w:rPr>
                <w:sz w:val="28"/>
                <w:szCs w:val="28"/>
              </w:rPr>
              <w:t>Башкарма</w:t>
            </w:r>
            <w:proofErr w:type="spellEnd"/>
            <w:r w:rsidRPr="000A3D1D">
              <w:rPr>
                <w:sz w:val="28"/>
                <w:szCs w:val="28"/>
              </w:rPr>
              <w:t xml:space="preserve"> </w:t>
            </w:r>
            <w:proofErr w:type="spellStart"/>
            <w:r w:rsidRPr="000A3D1D">
              <w:rPr>
                <w:sz w:val="28"/>
                <w:szCs w:val="28"/>
              </w:rPr>
              <w:t>ком</w:t>
            </w:r>
            <w:r>
              <w:rPr>
                <w:sz w:val="28"/>
                <w:szCs w:val="28"/>
              </w:rPr>
              <w:t>итетының</w:t>
            </w:r>
            <w:proofErr w:type="spellEnd"/>
            <w:r>
              <w:rPr>
                <w:sz w:val="28"/>
                <w:szCs w:val="28"/>
              </w:rPr>
              <w:t xml:space="preserve"> </w:t>
            </w:r>
            <w:proofErr w:type="spellStart"/>
            <w:r>
              <w:rPr>
                <w:sz w:val="28"/>
                <w:szCs w:val="28"/>
              </w:rPr>
              <w:t>икътисади</w:t>
            </w:r>
            <w:proofErr w:type="spellEnd"/>
            <w:r>
              <w:rPr>
                <w:sz w:val="28"/>
                <w:szCs w:val="28"/>
              </w:rPr>
              <w:t xml:space="preserve"> </w:t>
            </w:r>
            <w:proofErr w:type="spellStart"/>
            <w:r>
              <w:rPr>
                <w:sz w:val="28"/>
                <w:szCs w:val="28"/>
              </w:rPr>
              <w:t>прогнозлау</w:t>
            </w:r>
            <w:proofErr w:type="spellEnd"/>
            <w:r>
              <w:rPr>
                <w:sz w:val="28"/>
                <w:szCs w:val="28"/>
              </w:rPr>
              <w:t>, т</w:t>
            </w:r>
            <w:r w:rsidRPr="000A3D1D">
              <w:rPr>
                <w:sz w:val="28"/>
                <w:szCs w:val="28"/>
              </w:rPr>
              <w:t xml:space="preserve">ранспорт </w:t>
            </w:r>
            <w:proofErr w:type="spellStart"/>
            <w:r w:rsidRPr="000A3D1D">
              <w:rPr>
                <w:sz w:val="28"/>
                <w:szCs w:val="28"/>
              </w:rPr>
              <w:t>һәм</w:t>
            </w:r>
            <w:proofErr w:type="spellEnd"/>
            <w:r w:rsidRPr="000A3D1D">
              <w:rPr>
                <w:sz w:val="28"/>
                <w:szCs w:val="28"/>
              </w:rPr>
              <w:t xml:space="preserve"> </w:t>
            </w:r>
            <w:proofErr w:type="spellStart"/>
            <w:r w:rsidRPr="000A3D1D">
              <w:rPr>
                <w:sz w:val="28"/>
                <w:szCs w:val="28"/>
              </w:rPr>
              <w:t>элемтә</w:t>
            </w:r>
            <w:proofErr w:type="spellEnd"/>
            <w:r w:rsidRPr="000A3D1D">
              <w:rPr>
                <w:sz w:val="28"/>
                <w:szCs w:val="28"/>
              </w:rPr>
              <w:t xml:space="preserve"> </w:t>
            </w:r>
            <w:proofErr w:type="spellStart"/>
            <w:r w:rsidRPr="000A3D1D">
              <w:rPr>
                <w:sz w:val="28"/>
                <w:szCs w:val="28"/>
              </w:rPr>
              <w:t>бүлеге</w:t>
            </w:r>
            <w:proofErr w:type="spellEnd"/>
            <w:r w:rsidRPr="000A3D1D">
              <w:rPr>
                <w:sz w:val="28"/>
                <w:szCs w:val="28"/>
              </w:rPr>
              <w:t xml:space="preserve"> </w:t>
            </w:r>
            <w:proofErr w:type="spellStart"/>
            <w:r w:rsidRPr="000A3D1D">
              <w:rPr>
                <w:sz w:val="28"/>
                <w:szCs w:val="28"/>
              </w:rPr>
              <w:t>башлыгы</w:t>
            </w:r>
            <w:proofErr w:type="spellEnd"/>
            <w:r w:rsidRPr="000A3D1D">
              <w:rPr>
                <w:sz w:val="28"/>
                <w:szCs w:val="28"/>
              </w:rPr>
              <w:t xml:space="preserve"> </w:t>
            </w:r>
            <w:proofErr w:type="spellStart"/>
            <w:r w:rsidRPr="000A3D1D">
              <w:rPr>
                <w:sz w:val="28"/>
                <w:szCs w:val="28"/>
              </w:rPr>
              <w:t>урынбасары</w:t>
            </w:r>
            <w:proofErr w:type="spellEnd"/>
            <w:r w:rsidRPr="000A3D1D">
              <w:rPr>
                <w:sz w:val="28"/>
                <w:szCs w:val="28"/>
              </w:rPr>
              <w:t>;</w:t>
            </w:r>
          </w:p>
        </w:tc>
      </w:tr>
      <w:tr w:rsidR="0083368D" w:rsidRPr="00097F37" w:rsidTr="0083368D">
        <w:tc>
          <w:tcPr>
            <w:tcW w:w="2518" w:type="dxa"/>
            <w:hideMark/>
          </w:tcPr>
          <w:p w:rsidR="0083368D" w:rsidRPr="00097F37" w:rsidRDefault="0083368D" w:rsidP="00097F37">
            <w:pPr>
              <w:rPr>
                <w:sz w:val="28"/>
                <w:szCs w:val="28"/>
                <w:highlight w:val="red"/>
              </w:rPr>
            </w:pPr>
            <w:r w:rsidRPr="00097F37">
              <w:rPr>
                <w:sz w:val="28"/>
                <w:szCs w:val="28"/>
              </w:rPr>
              <w:t xml:space="preserve">Гарипов Р.Р. </w:t>
            </w:r>
          </w:p>
        </w:tc>
        <w:tc>
          <w:tcPr>
            <w:tcW w:w="284" w:type="dxa"/>
          </w:tcPr>
          <w:p w:rsidR="0083368D" w:rsidRPr="00097F37" w:rsidRDefault="0083368D" w:rsidP="00097F37">
            <w:pPr>
              <w:jc w:val="both"/>
              <w:rPr>
                <w:sz w:val="28"/>
                <w:szCs w:val="28"/>
              </w:rPr>
            </w:pPr>
            <w:r>
              <w:rPr>
                <w:sz w:val="28"/>
                <w:szCs w:val="28"/>
              </w:rPr>
              <w:t>-</w:t>
            </w:r>
          </w:p>
        </w:tc>
        <w:tc>
          <w:tcPr>
            <w:tcW w:w="7619" w:type="dxa"/>
            <w:hideMark/>
          </w:tcPr>
          <w:p w:rsidR="0083368D" w:rsidRPr="00097F37" w:rsidRDefault="00487251" w:rsidP="00097F37">
            <w:pPr>
              <w:jc w:val="both"/>
              <w:rPr>
                <w:sz w:val="28"/>
                <w:szCs w:val="28"/>
                <w:highlight w:val="red"/>
              </w:rPr>
            </w:pPr>
            <w:r>
              <w:rPr>
                <w:sz w:val="28"/>
                <w:szCs w:val="28"/>
              </w:rPr>
              <w:t xml:space="preserve">Россия </w:t>
            </w:r>
            <w:proofErr w:type="spellStart"/>
            <w:r>
              <w:rPr>
                <w:sz w:val="28"/>
                <w:szCs w:val="28"/>
              </w:rPr>
              <w:t>Эчке</w:t>
            </w:r>
            <w:proofErr w:type="spellEnd"/>
            <w:r>
              <w:rPr>
                <w:sz w:val="28"/>
                <w:szCs w:val="28"/>
              </w:rPr>
              <w:t xml:space="preserve"> </w:t>
            </w:r>
            <w:proofErr w:type="spellStart"/>
            <w:r>
              <w:rPr>
                <w:sz w:val="28"/>
                <w:szCs w:val="28"/>
              </w:rPr>
              <w:t>эшләр</w:t>
            </w:r>
            <w:proofErr w:type="spellEnd"/>
            <w:r>
              <w:rPr>
                <w:sz w:val="28"/>
                <w:szCs w:val="28"/>
              </w:rPr>
              <w:t xml:space="preserve"> </w:t>
            </w:r>
            <w:proofErr w:type="spellStart"/>
            <w:r>
              <w:rPr>
                <w:sz w:val="28"/>
                <w:szCs w:val="28"/>
              </w:rPr>
              <w:t>министрлыгы</w:t>
            </w:r>
            <w:proofErr w:type="spellEnd"/>
            <w:r>
              <w:rPr>
                <w:sz w:val="28"/>
                <w:szCs w:val="28"/>
              </w:rPr>
              <w:t xml:space="preserve"> ид</w:t>
            </w:r>
            <w:r>
              <w:rPr>
                <w:sz w:val="28"/>
                <w:szCs w:val="28"/>
                <w:lang w:val="tt-RU"/>
              </w:rPr>
              <w:t>арәсенең</w:t>
            </w:r>
            <w:r w:rsidR="000A3D1D" w:rsidRPr="000A3D1D">
              <w:rPr>
                <w:sz w:val="28"/>
                <w:szCs w:val="28"/>
              </w:rPr>
              <w:t xml:space="preserve"> </w:t>
            </w:r>
            <w:proofErr w:type="spellStart"/>
            <w:r w:rsidR="000A3D1D" w:rsidRPr="000A3D1D">
              <w:rPr>
                <w:sz w:val="28"/>
                <w:szCs w:val="28"/>
              </w:rPr>
              <w:t>Түбән</w:t>
            </w:r>
            <w:proofErr w:type="spellEnd"/>
            <w:r w:rsidR="000A3D1D" w:rsidRPr="000A3D1D">
              <w:rPr>
                <w:sz w:val="28"/>
                <w:szCs w:val="28"/>
              </w:rPr>
              <w:t xml:space="preserve"> Кама районы </w:t>
            </w:r>
            <w:proofErr w:type="spellStart"/>
            <w:r w:rsidR="000A3D1D" w:rsidRPr="000A3D1D">
              <w:rPr>
                <w:sz w:val="28"/>
                <w:szCs w:val="28"/>
              </w:rPr>
              <w:t>буенча</w:t>
            </w:r>
            <w:proofErr w:type="spellEnd"/>
            <w:r w:rsidR="000A3D1D" w:rsidRPr="000A3D1D">
              <w:rPr>
                <w:sz w:val="28"/>
                <w:szCs w:val="28"/>
              </w:rPr>
              <w:t xml:space="preserve"> ЮХИДИ </w:t>
            </w:r>
            <w:proofErr w:type="spellStart"/>
            <w:r w:rsidR="000A3D1D" w:rsidRPr="000A3D1D">
              <w:rPr>
                <w:sz w:val="28"/>
                <w:szCs w:val="28"/>
              </w:rPr>
              <w:t>бүлеге</w:t>
            </w:r>
            <w:proofErr w:type="spellEnd"/>
            <w:r w:rsidR="000A3D1D" w:rsidRPr="000A3D1D">
              <w:rPr>
                <w:sz w:val="28"/>
                <w:szCs w:val="28"/>
              </w:rPr>
              <w:t xml:space="preserve"> </w:t>
            </w:r>
            <w:proofErr w:type="spellStart"/>
            <w:r w:rsidR="000A3D1D" w:rsidRPr="000A3D1D">
              <w:rPr>
                <w:sz w:val="28"/>
                <w:szCs w:val="28"/>
              </w:rPr>
              <w:t>начальнигы</w:t>
            </w:r>
            <w:proofErr w:type="spellEnd"/>
            <w:r w:rsidR="000A3D1D" w:rsidRPr="000A3D1D">
              <w:rPr>
                <w:sz w:val="28"/>
                <w:szCs w:val="28"/>
              </w:rPr>
              <w:t xml:space="preserve"> (</w:t>
            </w:r>
            <w:proofErr w:type="spellStart"/>
            <w:r w:rsidR="000A3D1D" w:rsidRPr="000A3D1D">
              <w:rPr>
                <w:sz w:val="28"/>
                <w:szCs w:val="28"/>
              </w:rPr>
              <w:t>килешү</w:t>
            </w:r>
            <w:proofErr w:type="spellEnd"/>
            <w:r w:rsidR="000A3D1D" w:rsidRPr="000A3D1D">
              <w:rPr>
                <w:sz w:val="28"/>
                <w:szCs w:val="28"/>
              </w:rPr>
              <w:t xml:space="preserve"> </w:t>
            </w:r>
            <w:proofErr w:type="spellStart"/>
            <w:r w:rsidR="000A3D1D" w:rsidRPr="000A3D1D">
              <w:rPr>
                <w:sz w:val="28"/>
                <w:szCs w:val="28"/>
              </w:rPr>
              <w:t>буенча</w:t>
            </w:r>
            <w:proofErr w:type="spellEnd"/>
            <w:r w:rsidR="000A3D1D" w:rsidRPr="000A3D1D">
              <w:rPr>
                <w:sz w:val="28"/>
                <w:szCs w:val="28"/>
              </w:rPr>
              <w:t>).</w:t>
            </w:r>
          </w:p>
        </w:tc>
      </w:tr>
    </w:tbl>
    <w:p w:rsidR="00097F37" w:rsidRPr="00097F37" w:rsidRDefault="00097F37" w:rsidP="00097F37">
      <w:pPr>
        <w:rPr>
          <w:sz w:val="28"/>
          <w:szCs w:val="28"/>
        </w:rPr>
      </w:pPr>
    </w:p>
    <w:p w:rsidR="00097F37" w:rsidRPr="00097F37" w:rsidRDefault="00097F37" w:rsidP="00097F37">
      <w:pPr>
        <w:jc w:val="both"/>
        <w:rPr>
          <w:sz w:val="28"/>
          <w:szCs w:val="28"/>
        </w:rPr>
      </w:pPr>
    </w:p>
    <w:p w:rsidR="00097F37" w:rsidRPr="00097F37" w:rsidRDefault="00097F37" w:rsidP="00097F37">
      <w:pPr>
        <w:jc w:val="both"/>
        <w:rPr>
          <w:sz w:val="28"/>
          <w:szCs w:val="28"/>
        </w:rPr>
      </w:pPr>
    </w:p>
    <w:p w:rsidR="00EE2074" w:rsidRPr="00097F37" w:rsidRDefault="001776F3" w:rsidP="00097F37">
      <w:pPr>
        <w:rPr>
          <w:sz w:val="28"/>
          <w:szCs w:val="28"/>
        </w:rPr>
      </w:pPr>
    </w:p>
    <w:sectPr w:rsidR="00EE2074" w:rsidRPr="00097F37" w:rsidSect="00097F37">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511A3"/>
    <w:multiLevelType w:val="multilevel"/>
    <w:tmpl w:val="C8724E3A"/>
    <w:lvl w:ilvl="0">
      <w:start w:val="1"/>
      <w:numFmt w:val="decimal"/>
      <w:lvlText w:val="%1."/>
      <w:lvlJc w:val="left"/>
      <w:pPr>
        <w:ind w:left="2036" w:hanging="1185"/>
      </w:pPr>
      <w:rPr>
        <w:rFonts w:ascii="Times New Roman" w:eastAsia="Times New Roman" w:hAnsi="Times New Roman" w:cs="Times New Roman"/>
        <w:lang w:val="tt-RU"/>
      </w:rPr>
    </w:lvl>
    <w:lvl w:ilvl="1">
      <w:start w:val="1"/>
      <w:numFmt w:val="decimal"/>
      <w:lvlText w:val="%1.%2"/>
      <w:lvlJc w:val="left"/>
      <w:pPr>
        <w:ind w:left="1201" w:hanging="360"/>
      </w:p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1" w15:restartNumberingAfterBreak="0">
    <w:nsid w:val="64BD04C1"/>
    <w:multiLevelType w:val="hybridMultilevel"/>
    <w:tmpl w:val="B80AD506"/>
    <w:lvl w:ilvl="0" w:tplc="651AEE96">
      <w:start w:val="3"/>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F37"/>
    <w:rsid w:val="00010A71"/>
    <w:rsid w:val="00010FF7"/>
    <w:rsid w:val="00097F37"/>
    <w:rsid w:val="000A3D1D"/>
    <w:rsid w:val="00175EEF"/>
    <w:rsid w:val="001776F3"/>
    <w:rsid w:val="00280EA1"/>
    <w:rsid w:val="00487251"/>
    <w:rsid w:val="00563089"/>
    <w:rsid w:val="00623874"/>
    <w:rsid w:val="00712B8C"/>
    <w:rsid w:val="0083368D"/>
    <w:rsid w:val="00D801B9"/>
    <w:rsid w:val="00E65C9A"/>
    <w:rsid w:val="00EF3295"/>
    <w:rsid w:val="00F04560"/>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A60243-6FD9-49A9-AB2C-8B239FDA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F37"/>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97F37"/>
    <w:pPr>
      <w:spacing w:after="120"/>
    </w:pPr>
  </w:style>
  <w:style w:type="character" w:customStyle="1" w:styleId="a4">
    <w:name w:val="Основной текст Знак"/>
    <w:basedOn w:val="a0"/>
    <w:link w:val="a3"/>
    <w:semiHidden/>
    <w:rsid w:val="00097F37"/>
    <w:rPr>
      <w:rFonts w:eastAsia="Times New Roman" w:cs="Times New Roman"/>
      <w:sz w:val="24"/>
      <w:szCs w:val="24"/>
      <w:lang w:eastAsia="ru-RU"/>
    </w:rPr>
  </w:style>
  <w:style w:type="paragraph" w:customStyle="1" w:styleId="ConsPlusNormal">
    <w:name w:val="ConsPlusNormal"/>
    <w:rsid w:val="00097F37"/>
    <w:pPr>
      <w:autoSpaceDE w:val="0"/>
      <w:autoSpaceDN w:val="0"/>
      <w:adjustRightInd w:val="0"/>
      <w:ind w:firstLine="720"/>
      <w:jc w:val="left"/>
    </w:pPr>
    <w:rPr>
      <w:rFonts w:ascii="Arial" w:eastAsia="Times New Roman" w:hAnsi="Arial" w:cs="Arial"/>
      <w:sz w:val="20"/>
      <w:szCs w:val="20"/>
      <w:lang w:eastAsia="ru-RU"/>
    </w:rPr>
  </w:style>
  <w:style w:type="paragraph" w:styleId="a5">
    <w:name w:val="List Paragraph"/>
    <w:basedOn w:val="a"/>
    <w:uiPriority w:val="34"/>
    <w:qFormat/>
    <w:rsid w:val="00097F37"/>
    <w:pPr>
      <w:ind w:left="720"/>
      <w:contextualSpacing/>
    </w:pPr>
  </w:style>
  <w:style w:type="paragraph" w:styleId="a6">
    <w:name w:val="Balloon Text"/>
    <w:basedOn w:val="a"/>
    <w:link w:val="a7"/>
    <w:uiPriority w:val="99"/>
    <w:semiHidden/>
    <w:unhideWhenUsed/>
    <w:rsid w:val="00097F37"/>
    <w:rPr>
      <w:rFonts w:ascii="Tahoma" w:hAnsi="Tahoma" w:cs="Tahoma"/>
      <w:sz w:val="16"/>
      <w:szCs w:val="16"/>
    </w:rPr>
  </w:style>
  <w:style w:type="character" w:customStyle="1" w:styleId="a7">
    <w:name w:val="Текст выноски Знак"/>
    <w:basedOn w:val="a0"/>
    <w:link w:val="a6"/>
    <w:uiPriority w:val="99"/>
    <w:semiHidden/>
    <w:rsid w:val="00097F3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9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213-Тимкин</cp:lastModifiedBy>
  <cp:revision>2</cp:revision>
  <cp:lastPrinted>2018-11-20T13:08:00Z</cp:lastPrinted>
  <dcterms:created xsi:type="dcterms:W3CDTF">2018-11-29T13:04:00Z</dcterms:created>
  <dcterms:modified xsi:type="dcterms:W3CDTF">2018-11-29T13:04:00Z</dcterms:modified>
</cp:coreProperties>
</file>