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3E5E6B" w14:textId="14B9C6FF" w:rsidR="004E0F7E" w:rsidRDefault="004E0F7E">
      <w:r w:rsidRPr="004E0F7E">
        <w:object w:dxaOrig="9884" w:dyaOrig="3189" w14:anchorId="51D93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pt;height:159.65pt" o:ole="">
            <v:imagedata r:id="rId9" o:title=""/>
          </v:shape>
          <o:OLEObject Type="Embed" ProgID="Word.Document.12" ShapeID="_x0000_i1025" DrawAspect="Content" ObjectID="_1723623574" r:id="rId10">
            <o:FieldCodes>\s</o:FieldCodes>
          </o:OLEObject>
        </w:object>
      </w:r>
    </w:p>
    <w:p w14:paraId="29B901BE" w14:textId="77777777" w:rsidR="004E0F7E" w:rsidRDefault="004E0F7E"/>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80"/>
      </w:tblGrid>
      <w:tr w:rsidR="00B02D48" w:rsidRPr="002D407D" w14:paraId="039D6B68" w14:textId="77777777" w:rsidTr="004E0F7E">
        <w:trPr>
          <w:trHeight w:val="1567"/>
        </w:trPr>
        <w:tc>
          <w:tcPr>
            <w:tcW w:w="10280" w:type="dxa"/>
          </w:tcPr>
          <w:p w14:paraId="41D781DA" w14:textId="48C9AD73" w:rsidR="00153A3F" w:rsidRPr="00153A3F" w:rsidRDefault="00153A3F" w:rsidP="004E0F7E">
            <w:pPr>
              <w:ind w:right="385"/>
              <w:jc w:val="center"/>
              <w:rPr>
                <w:lang w:eastAsia="zh-CN"/>
              </w:rPr>
            </w:pPr>
            <w:r w:rsidRPr="00153A3F">
              <w:rPr>
                <w:sz w:val="28"/>
                <w:lang w:eastAsia="zh-CN"/>
              </w:rPr>
              <w:t>Түбән Кама муниципал</w:t>
            </w:r>
            <w:r>
              <w:rPr>
                <w:sz w:val="28"/>
                <w:lang w:eastAsia="zh-CN"/>
              </w:rPr>
              <w:t>ь районы Башкарма комитетының «О</w:t>
            </w:r>
            <w:r w:rsidRPr="00153A3F">
              <w:rPr>
                <w:sz w:val="28"/>
                <w:lang w:eastAsia="zh-CN"/>
              </w:rPr>
              <w:t>пека һәм попеч</w:t>
            </w:r>
            <w:r w:rsidRPr="00153A3F">
              <w:rPr>
                <w:sz w:val="28"/>
                <w:lang w:eastAsia="zh-CN"/>
              </w:rPr>
              <w:t>и</w:t>
            </w:r>
            <w:r w:rsidRPr="00153A3F">
              <w:rPr>
                <w:sz w:val="28"/>
                <w:lang w:eastAsia="zh-CN"/>
              </w:rPr>
              <w:t xml:space="preserve">тельлек өлкәсендә дәүләт хезмәтләре күрсәтүнең </w:t>
            </w:r>
            <w:r w:rsidR="001831E4">
              <w:rPr>
                <w:sz w:val="28"/>
                <w:lang w:eastAsia="zh-CN"/>
              </w:rPr>
              <w:t xml:space="preserve"> </w:t>
            </w:r>
            <w:r w:rsidRPr="00153A3F">
              <w:rPr>
                <w:sz w:val="28"/>
                <w:lang w:eastAsia="zh-CN"/>
              </w:rPr>
              <w:t>административ регламентл</w:t>
            </w:r>
            <w:r w:rsidRPr="00153A3F">
              <w:rPr>
                <w:sz w:val="28"/>
                <w:lang w:eastAsia="zh-CN"/>
              </w:rPr>
              <w:t>а</w:t>
            </w:r>
            <w:r w:rsidRPr="00153A3F">
              <w:rPr>
                <w:sz w:val="28"/>
                <w:lang w:eastAsia="zh-CN"/>
              </w:rPr>
              <w:t>рын раслау турында»</w:t>
            </w:r>
            <w:r>
              <w:rPr>
                <w:sz w:val="28"/>
                <w:lang w:eastAsia="zh-CN"/>
              </w:rPr>
              <w:t xml:space="preserve"> </w:t>
            </w:r>
            <w:r w:rsidR="004E0F7E">
              <w:rPr>
                <w:sz w:val="28"/>
                <w:lang w:eastAsia="zh-CN"/>
              </w:rPr>
              <w:t>2019 елның</w:t>
            </w:r>
            <w:r w:rsidR="001831E4">
              <w:rPr>
                <w:sz w:val="28"/>
                <w:lang w:eastAsia="zh-CN"/>
              </w:rPr>
              <w:t xml:space="preserve"> </w:t>
            </w:r>
            <w:r w:rsidRPr="00153A3F">
              <w:rPr>
                <w:sz w:val="28"/>
                <w:lang w:eastAsia="zh-CN"/>
              </w:rPr>
              <w:t>11 февралендәге 51 номерлы карарына үзгәрешләр кертү хакында</w:t>
            </w:r>
            <w:bookmarkStart w:id="0" w:name="_GoBack"/>
            <w:bookmarkEnd w:id="0"/>
          </w:p>
        </w:tc>
      </w:tr>
    </w:tbl>
    <w:p w14:paraId="07DFDF47" w14:textId="77777777" w:rsidR="00E900FF" w:rsidRPr="002D407D" w:rsidRDefault="00E900FF" w:rsidP="00E900FF">
      <w:pPr>
        <w:pStyle w:val="ConsPlusTitle"/>
        <w:widowControl/>
        <w:rPr>
          <w:rFonts w:ascii="Times New Roman" w:hAnsi="Times New Roman" w:cs="Times New Roman"/>
          <w:b w:val="0"/>
          <w:sz w:val="28"/>
          <w:szCs w:val="28"/>
        </w:rPr>
      </w:pPr>
    </w:p>
    <w:p w14:paraId="2B024E2E" w14:textId="21140826" w:rsidR="00153A3F" w:rsidRPr="002D407D" w:rsidRDefault="00153A3F" w:rsidP="001831E4">
      <w:pPr>
        <w:pStyle w:val="ConsPlusNonformat"/>
        <w:suppressAutoHyphens/>
        <w:ind w:firstLine="709"/>
        <w:jc w:val="both"/>
        <w:rPr>
          <w:rFonts w:ascii="Times New Roman" w:hAnsi="Times New Roman" w:cs="Times New Roman"/>
          <w:sz w:val="28"/>
          <w:szCs w:val="28"/>
        </w:rPr>
      </w:pPr>
      <w:r w:rsidRPr="00153A3F">
        <w:rPr>
          <w:rFonts w:ascii="Times New Roman" w:hAnsi="Times New Roman" w:cs="Times New Roman"/>
          <w:sz w:val="28"/>
          <w:szCs w:val="28"/>
        </w:rPr>
        <w:t>«Татарстан Республикасы дәүләт хакимияте башкарма органнары тарафыннан дәүләт хезмәтләре күрсәтүнең административ регламентларын эшләү һәм раслау тәртибенә үзгәрешләр кертү һәм Татарстан Республикасы Министрлар Кабинетының аерым карарлары үз көчен югалткан дип тану турында»</w:t>
      </w:r>
      <w:r>
        <w:rPr>
          <w:rFonts w:ascii="Times New Roman" w:hAnsi="Times New Roman" w:cs="Times New Roman"/>
          <w:sz w:val="28"/>
          <w:szCs w:val="28"/>
        </w:rPr>
        <w:t xml:space="preserve"> </w:t>
      </w:r>
      <w:r w:rsidRPr="00153A3F">
        <w:rPr>
          <w:rFonts w:ascii="Times New Roman" w:hAnsi="Times New Roman" w:cs="Times New Roman"/>
          <w:sz w:val="28"/>
          <w:szCs w:val="28"/>
        </w:rPr>
        <w:t>Татарстан Республикасы Министрлар Кабинетының 2022 елның 28 февралендә</w:t>
      </w:r>
      <w:r>
        <w:rPr>
          <w:rFonts w:ascii="Times New Roman" w:hAnsi="Times New Roman" w:cs="Times New Roman"/>
          <w:sz w:val="28"/>
          <w:szCs w:val="28"/>
        </w:rPr>
        <w:t xml:space="preserve">ге 175 номерлы карары нигезендә, </w:t>
      </w:r>
      <w:r w:rsidRPr="00153A3F">
        <w:rPr>
          <w:rFonts w:ascii="Times New Roman" w:hAnsi="Times New Roman" w:cs="Times New Roman"/>
          <w:sz w:val="28"/>
          <w:szCs w:val="28"/>
        </w:rPr>
        <w:t>Татарстан Республикас</w:t>
      </w:r>
      <w:r>
        <w:rPr>
          <w:rFonts w:ascii="Times New Roman" w:hAnsi="Times New Roman" w:cs="Times New Roman"/>
          <w:sz w:val="28"/>
          <w:szCs w:val="28"/>
        </w:rPr>
        <w:t>ы Мәгариф һәм фән министрлыгы,</w:t>
      </w:r>
      <w:r w:rsidRPr="00153A3F">
        <w:t xml:space="preserve"> </w:t>
      </w:r>
      <w:r w:rsidRPr="00153A3F">
        <w:rPr>
          <w:rFonts w:ascii="Times New Roman" w:hAnsi="Times New Roman" w:cs="Times New Roman"/>
          <w:sz w:val="28"/>
          <w:szCs w:val="28"/>
        </w:rPr>
        <w:t xml:space="preserve">Татарстан Республикасы Сәламәтлек саклау министрлыгы тарафыннан </w:t>
      </w:r>
      <w:r>
        <w:rPr>
          <w:rFonts w:ascii="Times New Roman" w:hAnsi="Times New Roman" w:cs="Times New Roman"/>
          <w:sz w:val="28"/>
          <w:szCs w:val="28"/>
        </w:rPr>
        <w:t>кабул ител</w:t>
      </w:r>
      <w:r>
        <w:rPr>
          <w:rFonts w:ascii="Times New Roman" w:hAnsi="Times New Roman" w:cs="Times New Roman"/>
          <w:sz w:val="28"/>
          <w:szCs w:val="28"/>
          <w:lang w:val="tt-RU"/>
        </w:rPr>
        <w:t>ә</w:t>
      </w:r>
      <w:r>
        <w:rPr>
          <w:rFonts w:ascii="Times New Roman" w:hAnsi="Times New Roman" w:cs="Times New Roman"/>
          <w:sz w:val="28"/>
          <w:szCs w:val="28"/>
        </w:rPr>
        <w:t xml:space="preserve"> </w:t>
      </w:r>
      <w:r>
        <w:rPr>
          <w:rFonts w:ascii="Times New Roman" w:hAnsi="Times New Roman" w:cs="Times New Roman"/>
          <w:sz w:val="28"/>
          <w:szCs w:val="28"/>
          <w:lang w:val="tt-RU"/>
        </w:rPr>
        <w:t xml:space="preserve">торган </w:t>
      </w:r>
      <w:r w:rsidRPr="00153A3F">
        <w:rPr>
          <w:rFonts w:ascii="Times New Roman" w:hAnsi="Times New Roman" w:cs="Times New Roman"/>
          <w:sz w:val="28"/>
          <w:szCs w:val="28"/>
        </w:rPr>
        <w:t>җирле үзидарә органнарына опека һәм попечительлек өлкәсендә тапшырылган дәүләт вәкаләтләре буенча дәүләт хезмәтләре күрсәтүнең административ регламентлары</w:t>
      </w:r>
      <w:r>
        <w:rPr>
          <w:rFonts w:ascii="Times New Roman" w:hAnsi="Times New Roman" w:cs="Times New Roman"/>
          <w:sz w:val="28"/>
          <w:szCs w:val="28"/>
          <w:lang w:val="tt-RU"/>
        </w:rPr>
        <w:t>н исәпкә алып</w:t>
      </w:r>
      <w:r w:rsidRPr="00153A3F">
        <w:rPr>
          <w:rFonts w:ascii="Times New Roman" w:hAnsi="Times New Roman" w:cs="Times New Roman"/>
          <w:sz w:val="28"/>
          <w:szCs w:val="28"/>
        </w:rPr>
        <w:t>, Түбән Кама муниципаль районы Башкарма комитеты карар бирә:</w:t>
      </w:r>
    </w:p>
    <w:p w14:paraId="406C202C" w14:textId="685ABE53" w:rsidR="009E7CBD" w:rsidRPr="00240E96" w:rsidRDefault="00240E96" w:rsidP="001831E4">
      <w:pPr>
        <w:pStyle w:val="1"/>
        <w:keepNext w:val="0"/>
        <w:tabs>
          <w:tab w:val="left" w:pos="993"/>
        </w:tabs>
        <w:suppressAutoHyphens/>
        <w:autoSpaceDE w:val="0"/>
        <w:autoSpaceDN w:val="0"/>
        <w:adjustRightInd w:val="0"/>
        <w:ind w:firstLine="709"/>
        <w:rPr>
          <w:b w:val="0"/>
          <w:szCs w:val="28"/>
          <w:lang w:val="tt-RU" w:eastAsia="ar-SA"/>
        </w:rPr>
      </w:pPr>
      <w:r>
        <w:rPr>
          <w:b w:val="0"/>
          <w:szCs w:val="28"/>
          <w:lang w:val="tt-RU" w:eastAsia="ar-SA"/>
        </w:rPr>
        <w:t xml:space="preserve">1. </w:t>
      </w:r>
      <w:r w:rsidR="00153A3F" w:rsidRPr="00240E96">
        <w:rPr>
          <w:b w:val="0"/>
          <w:szCs w:val="28"/>
          <w:lang w:val="tt-RU" w:eastAsia="ar-SA"/>
        </w:rPr>
        <w:t>Т</w:t>
      </w:r>
      <w:r w:rsidR="00153A3F">
        <w:rPr>
          <w:b w:val="0"/>
          <w:szCs w:val="28"/>
          <w:lang w:val="tt-RU" w:eastAsia="ar-SA"/>
        </w:rPr>
        <w:t>атарстан Республикасы Т</w:t>
      </w:r>
      <w:r w:rsidR="00153A3F" w:rsidRPr="00240E96">
        <w:rPr>
          <w:b w:val="0"/>
          <w:szCs w:val="28"/>
          <w:lang w:val="tt-RU" w:eastAsia="ar-SA"/>
        </w:rPr>
        <w:t>үбән Кама муниципаль районы Башкарма комитетының «Опека һәм попечительлек өлкәсендә дәүләт х</w:t>
      </w:r>
      <w:r w:rsidRPr="00240E96">
        <w:rPr>
          <w:b w:val="0"/>
          <w:szCs w:val="28"/>
          <w:lang w:val="tt-RU" w:eastAsia="ar-SA"/>
        </w:rPr>
        <w:t>езмәтләре күрсәтүнең администра</w:t>
      </w:r>
      <w:r>
        <w:rPr>
          <w:b w:val="0"/>
          <w:szCs w:val="28"/>
          <w:lang w:val="tt-RU" w:eastAsia="ar-SA"/>
        </w:rPr>
        <w:t>тив регламентларын раслау турын</w:t>
      </w:r>
      <w:r w:rsidR="00153A3F" w:rsidRPr="00240E96">
        <w:rPr>
          <w:b w:val="0"/>
          <w:szCs w:val="28"/>
          <w:lang w:val="tt-RU" w:eastAsia="ar-SA"/>
        </w:rPr>
        <w:t>да» 2019 елның 11 февралендәге</w:t>
      </w:r>
      <w:r w:rsidR="001831E4">
        <w:rPr>
          <w:b w:val="0"/>
          <w:szCs w:val="28"/>
          <w:lang w:val="tt-RU" w:eastAsia="ar-SA"/>
        </w:rPr>
        <w:t xml:space="preserve">                 </w:t>
      </w:r>
      <w:r w:rsidR="00153A3F" w:rsidRPr="00240E96">
        <w:rPr>
          <w:b w:val="0"/>
          <w:szCs w:val="28"/>
          <w:lang w:val="tt-RU" w:eastAsia="ar-SA"/>
        </w:rPr>
        <w:t xml:space="preserve"> 51 номерлы карарына 1, 2, 4, 6, 10, 11, 14, 16, 17, 18, 20 </w:t>
      </w:r>
      <w:r>
        <w:rPr>
          <w:b w:val="0"/>
          <w:szCs w:val="28"/>
          <w:lang w:val="tt-RU" w:eastAsia="ar-SA"/>
        </w:rPr>
        <w:t>кушымталарны үз көчен югалткан дип танырга.</w:t>
      </w:r>
    </w:p>
    <w:p w14:paraId="0F1AFEA5" w14:textId="04BC7CDE" w:rsidR="00E900FF" w:rsidRPr="00240E96" w:rsidRDefault="00E900FF" w:rsidP="001831E4">
      <w:pPr>
        <w:pStyle w:val="ConsPlusNonformat"/>
        <w:suppressAutoHyphens/>
        <w:ind w:firstLine="709"/>
        <w:jc w:val="both"/>
        <w:rPr>
          <w:rFonts w:ascii="Times New Roman" w:hAnsi="Times New Roman" w:cs="Times New Roman"/>
          <w:sz w:val="28"/>
          <w:szCs w:val="28"/>
          <w:lang w:val="tt-RU"/>
        </w:rPr>
      </w:pPr>
      <w:r w:rsidRPr="00240E96">
        <w:rPr>
          <w:rFonts w:ascii="Times New Roman" w:hAnsi="Times New Roman" w:cs="Times New Roman"/>
          <w:sz w:val="28"/>
          <w:szCs w:val="28"/>
          <w:lang w:val="tt-RU"/>
        </w:rPr>
        <w:t xml:space="preserve">2. </w:t>
      </w:r>
      <w:r w:rsidR="00240E96" w:rsidRPr="00240E96">
        <w:rPr>
          <w:rFonts w:ascii="Times New Roman" w:hAnsi="Times New Roman" w:cs="Times New Roman"/>
          <w:sz w:val="28"/>
          <w:szCs w:val="28"/>
          <w:lang w:val="tt-RU"/>
        </w:rPr>
        <w:t>Түбән Кама муниципаль районының җәмәгатьчелек һәм массакүләм мәгълүмат чаралары белән элемтә бүлеге</w:t>
      </w:r>
      <w:r w:rsidR="00240E96">
        <w:rPr>
          <w:rFonts w:ascii="Times New Roman" w:hAnsi="Times New Roman" w:cs="Times New Roman"/>
          <w:sz w:val="28"/>
          <w:szCs w:val="28"/>
          <w:lang w:val="tt-RU"/>
        </w:rPr>
        <w:t>нә</w:t>
      </w:r>
      <w:r w:rsidR="00240E96" w:rsidRPr="00240E96">
        <w:rPr>
          <w:rFonts w:ascii="Times New Roman" w:hAnsi="Times New Roman" w:cs="Times New Roman"/>
          <w:sz w:val="28"/>
          <w:szCs w:val="28"/>
          <w:lang w:val="tt-RU"/>
        </w:rPr>
        <w:t xml:space="preserve"> әлеге карарны матбугат басма</w:t>
      </w:r>
      <w:r w:rsidR="00240E96">
        <w:rPr>
          <w:rFonts w:ascii="Times New Roman" w:hAnsi="Times New Roman" w:cs="Times New Roman"/>
          <w:sz w:val="28"/>
          <w:szCs w:val="28"/>
          <w:lang w:val="tt-RU"/>
        </w:rPr>
        <w:t>сын</w:t>
      </w:r>
      <w:r w:rsidR="00240E96" w:rsidRPr="00240E96">
        <w:rPr>
          <w:rFonts w:ascii="Times New Roman" w:hAnsi="Times New Roman" w:cs="Times New Roman"/>
          <w:sz w:val="28"/>
          <w:szCs w:val="28"/>
          <w:lang w:val="tt-RU"/>
        </w:rPr>
        <w:t>да һәм Түбән Кама муниципаль районының рәсми сайтында урнаштыруны тәэмин итәргә.</w:t>
      </w:r>
    </w:p>
    <w:p w14:paraId="19A7BE6F" w14:textId="6537D723" w:rsidR="00E900FF" w:rsidRPr="00240E96" w:rsidRDefault="00240E96" w:rsidP="001831E4">
      <w:pPr>
        <w:pStyle w:val="ConsPlusNonformat"/>
        <w:suppressAutoHyphens/>
        <w:ind w:firstLine="709"/>
        <w:jc w:val="both"/>
        <w:rPr>
          <w:rFonts w:ascii="Times New Roman" w:hAnsi="Times New Roman" w:cs="Times New Roman"/>
          <w:sz w:val="28"/>
          <w:szCs w:val="28"/>
          <w:lang w:val="tt-RU"/>
        </w:rPr>
      </w:pPr>
      <w:r w:rsidRPr="00240E96">
        <w:rPr>
          <w:rFonts w:ascii="Times New Roman" w:hAnsi="Times New Roman" w:cs="Times New Roman"/>
          <w:sz w:val="28"/>
          <w:szCs w:val="28"/>
          <w:lang w:val="tt-RU"/>
        </w:rPr>
        <w:t>3. Әлеге карарның үтәлешен контрольдә тотуны үз өстемә алам.</w:t>
      </w:r>
    </w:p>
    <w:p w14:paraId="3B541D2C" w14:textId="77777777" w:rsidR="00D07E3F" w:rsidRPr="00240E96" w:rsidRDefault="00D07E3F" w:rsidP="00D07E3F">
      <w:pPr>
        <w:pStyle w:val="ConsPlusNonformat"/>
        <w:suppressAutoHyphens/>
        <w:ind w:firstLine="709"/>
        <w:jc w:val="both"/>
        <w:rPr>
          <w:rFonts w:ascii="Times New Roman" w:hAnsi="Times New Roman" w:cs="Times New Roman"/>
          <w:sz w:val="28"/>
          <w:szCs w:val="28"/>
          <w:lang w:val="tt-RU"/>
        </w:rPr>
      </w:pPr>
    </w:p>
    <w:p w14:paraId="53416E88" w14:textId="77777777" w:rsidR="00AC6F8F" w:rsidRPr="00240E96" w:rsidRDefault="00AC6F8F" w:rsidP="00E900FF">
      <w:pPr>
        <w:pStyle w:val="ConsPlusNonformat"/>
        <w:ind w:firstLine="567"/>
        <w:jc w:val="both"/>
        <w:rPr>
          <w:rFonts w:ascii="Times New Roman" w:hAnsi="Times New Roman" w:cs="Times New Roman"/>
          <w:sz w:val="28"/>
          <w:szCs w:val="28"/>
          <w:lang w:val="tt-RU"/>
        </w:rPr>
      </w:pPr>
    </w:p>
    <w:p w14:paraId="0A728D4D" w14:textId="3409A895" w:rsidR="00240E96" w:rsidRPr="001831E4" w:rsidRDefault="00240E96" w:rsidP="00D07E3F">
      <w:pPr>
        <w:pStyle w:val="1"/>
        <w:rPr>
          <w:b w:val="0"/>
          <w:szCs w:val="28"/>
          <w:lang w:val="tt-RU"/>
        </w:rPr>
      </w:pPr>
      <w:r w:rsidRPr="001831E4">
        <w:rPr>
          <w:b w:val="0"/>
          <w:szCs w:val="28"/>
          <w:lang w:val="tt-RU"/>
        </w:rPr>
        <w:t xml:space="preserve">Җитәкче вазыйфаларын башкаручы, </w:t>
      </w:r>
    </w:p>
    <w:p w14:paraId="167BD467" w14:textId="7C445B61" w:rsidR="001722FC" w:rsidRPr="001831E4" w:rsidRDefault="00240E96" w:rsidP="00D07E3F">
      <w:pPr>
        <w:pStyle w:val="1"/>
        <w:rPr>
          <w:sz w:val="27"/>
          <w:szCs w:val="27"/>
          <w:lang w:val="tt-RU"/>
        </w:rPr>
      </w:pPr>
      <w:r w:rsidRPr="001831E4">
        <w:rPr>
          <w:b w:val="0"/>
          <w:szCs w:val="28"/>
          <w:lang w:val="tt-RU"/>
        </w:rPr>
        <w:t>Җитәкченең беренче урынбасары</w:t>
      </w:r>
      <w:r w:rsidR="00D07E3F" w:rsidRPr="001831E4">
        <w:rPr>
          <w:b w:val="0"/>
          <w:szCs w:val="28"/>
          <w:lang w:val="tt-RU"/>
        </w:rPr>
        <w:t xml:space="preserve">                                                             </w:t>
      </w:r>
      <w:r w:rsidR="001831E4">
        <w:rPr>
          <w:b w:val="0"/>
          <w:szCs w:val="28"/>
          <w:lang w:val="tt-RU"/>
        </w:rPr>
        <w:t xml:space="preserve">     </w:t>
      </w:r>
      <w:r w:rsidR="00D07E3F" w:rsidRPr="001831E4">
        <w:rPr>
          <w:b w:val="0"/>
          <w:szCs w:val="28"/>
          <w:lang w:val="tt-RU"/>
        </w:rPr>
        <w:t>Р.Ф. Булатов</w:t>
      </w:r>
    </w:p>
    <w:sectPr w:rsidR="001722FC" w:rsidRPr="001831E4" w:rsidSect="004E0F7E">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B5CBF" w14:textId="77777777" w:rsidR="005F2131" w:rsidRDefault="005F2131">
      <w:r>
        <w:separator/>
      </w:r>
    </w:p>
  </w:endnote>
  <w:endnote w:type="continuationSeparator" w:id="0">
    <w:p w14:paraId="0956534D" w14:textId="77777777" w:rsidR="005F2131" w:rsidRDefault="005F2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19A72" w14:textId="77777777" w:rsidR="005F2131" w:rsidRDefault="005F2131">
      <w:r>
        <w:separator/>
      </w:r>
    </w:p>
  </w:footnote>
  <w:footnote w:type="continuationSeparator" w:id="0">
    <w:p w14:paraId="07B3A64D" w14:textId="77777777" w:rsidR="005F2131" w:rsidRDefault="005F21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4B6B"/>
    <w:multiLevelType w:val="hybridMultilevel"/>
    <w:tmpl w:val="40CAD872"/>
    <w:lvl w:ilvl="0" w:tplc="B380B8A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3683865"/>
    <w:multiLevelType w:val="hybridMultilevel"/>
    <w:tmpl w:val="9ADC8EAC"/>
    <w:lvl w:ilvl="0" w:tplc="2318A440">
      <w:start w:val="6"/>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
    <w:nsid w:val="54325830"/>
    <w:multiLevelType w:val="multilevel"/>
    <w:tmpl w:val="B98A5AA8"/>
    <w:lvl w:ilvl="0">
      <w:start w:val="1"/>
      <w:numFmt w:val="decimal"/>
      <w:lvlText w:val="%1."/>
      <w:lvlJc w:val="left"/>
      <w:pPr>
        <w:ind w:left="1065" w:hanging="360"/>
      </w:pPr>
      <w:rPr>
        <w:rFonts w:hint="default"/>
        <w:b w:val="0"/>
      </w:rPr>
    </w:lvl>
    <w:lvl w:ilvl="1">
      <w:start w:val="1"/>
      <w:numFmt w:val="decimal"/>
      <w:isLgl/>
      <w:lvlText w:val="%2."/>
      <w:lvlJc w:val="left"/>
      <w:pPr>
        <w:ind w:left="1288" w:hanging="720"/>
      </w:pPr>
      <w:rPr>
        <w:rFonts w:ascii="Times New Roman" w:eastAsia="Times New Roman" w:hAnsi="Times New Roman" w:cs="Times New Roman"/>
        <w:b w:val="0"/>
        <w:i w:val="0"/>
        <w:sz w:val="27"/>
        <w:szCs w:val="27"/>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abstractNum w:abstractNumId="3">
    <w:nsid w:val="759D621A"/>
    <w:multiLevelType w:val="multilevel"/>
    <w:tmpl w:val="B98A5AA8"/>
    <w:lvl w:ilvl="0">
      <w:start w:val="1"/>
      <w:numFmt w:val="decimal"/>
      <w:lvlText w:val="%1."/>
      <w:lvlJc w:val="left"/>
      <w:pPr>
        <w:ind w:left="1065" w:hanging="360"/>
      </w:pPr>
      <w:rPr>
        <w:rFonts w:hint="default"/>
        <w:b w:val="0"/>
      </w:rPr>
    </w:lvl>
    <w:lvl w:ilvl="1">
      <w:start w:val="1"/>
      <w:numFmt w:val="decimal"/>
      <w:isLgl/>
      <w:lvlText w:val="%2."/>
      <w:lvlJc w:val="left"/>
      <w:pPr>
        <w:ind w:left="1288" w:hanging="720"/>
      </w:pPr>
      <w:rPr>
        <w:rFonts w:ascii="Times New Roman" w:eastAsia="Times New Roman" w:hAnsi="Times New Roman" w:cs="Times New Roman"/>
        <w:b w:val="0"/>
        <w:i w:val="0"/>
        <w:sz w:val="27"/>
        <w:szCs w:val="27"/>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abstractNum w:abstractNumId="4">
    <w:nsid w:val="7D1D081C"/>
    <w:multiLevelType w:val="hybridMultilevel"/>
    <w:tmpl w:val="1EAE64D2"/>
    <w:lvl w:ilvl="0" w:tplc="A0E89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0FF"/>
    <w:rsid w:val="00013E19"/>
    <w:rsid w:val="00054AC1"/>
    <w:rsid w:val="000B128C"/>
    <w:rsid w:val="000C4497"/>
    <w:rsid w:val="000C4ED5"/>
    <w:rsid w:val="000C61B3"/>
    <w:rsid w:val="000F3C50"/>
    <w:rsid w:val="0013267F"/>
    <w:rsid w:val="00136C9E"/>
    <w:rsid w:val="00153A3F"/>
    <w:rsid w:val="001665CE"/>
    <w:rsid w:val="001722FC"/>
    <w:rsid w:val="001831E4"/>
    <w:rsid w:val="001C5085"/>
    <w:rsid w:val="001F5B75"/>
    <w:rsid w:val="002107B1"/>
    <w:rsid w:val="002126FA"/>
    <w:rsid w:val="00226920"/>
    <w:rsid w:val="00240E96"/>
    <w:rsid w:val="002573CC"/>
    <w:rsid w:val="002D407D"/>
    <w:rsid w:val="002E06A0"/>
    <w:rsid w:val="00307352"/>
    <w:rsid w:val="00311541"/>
    <w:rsid w:val="003132BC"/>
    <w:rsid w:val="00332856"/>
    <w:rsid w:val="0035077F"/>
    <w:rsid w:val="0035265F"/>
    <w:rsid w:val="00373137"/>
    <w:rsid w:val="00376570"/>
    <w:rsid w:val="003B7A79"/>
    <w:rsid w:val="003E55BC"/>
    <w:rsid w:val="004061FE"/>
    <w:rsid w:val="0042177A"/>
    <w:rsid w:val="004402F9"/>
    <w:rsid w:val="00451654"/>
    <w:rsid w:val="004B0171"/>
    <w:rsid w:val="004D619A"/>
    <w:rsid w:val="004E09DB"/>
    <w:rsid w:val="004E0F7E"/>
    <w:rsid w:val="004F68BC"/>
    <w:rsid w:val="00521588"/>
    <w:rsid w:val="0053640C"/>
    <w:rsid w:val="005761D0"/>
    <w:rsid w:val="00577D89"/>
    <w:rsid w:val="005A131D"/>
    <w:rsid w:val="005A5AA7"/>
    <w:rsid w:val="005A5C3D"/>
    <w:rsid w:val="005B4F1F"/>
    <w:rsid w:val="005D2987"/>
    <w:rsid w:val="005F2131"/>
    <w:rsid w:val="005F652A"/>
    <w:rsid w:val="00623874"/>
    <w:rsid w:val="00631AA5"/>
    <w:rsid w:val="00653FFD"/>
    <w:rsid w:val="00665BEF"/>
    <w:rsid w:val="006725F3"/>
    <w:rsid w:val="006F7990"/>
    <w:rsid w:val="00712B8C"/>
    <w:rsid w:val="0071460A"/>
    <w:rsid w:val="00714762"/>
    <w:rsid w:val="00753E9E"/>
    <w:rsid w:val="00754FBC"/>
    <w:rsid w:val="00770DBF"/>
    <w:rsid w:val="00777C12"/>
    <w:rsid w:val="00785E12"/>
    <w:rsid w:val="00786381"/>
    <w:rsid w:val="007A0F11"/>
    <w:rsid w:val="007E74CC"/>
    <w:rsid w:val="007F3E8F"/>
    <w:rsid w:val="008066AB"/>
    <w:rsid w:val="00882583"/>
    <w:rsid w:val="00883D84"/>
    <w:rsid w:val="0089543B"/>
    <w:rsid w:val="008C03E5"/>
    <w:rsid w:val="008D0392"/>
    <w:rsid w:val="008D063A"/>
    <w:rsid w:val="008D3278"/>
    <w:rsid w:val="00937A93"/>
    <w:rsid w:val="00964533"/>
    <w:rsid w:val="009724E0"/>
    <w:rsid w:val="009D46FD"/>
    <w:rsid w:val="009E653A"/>
    <w:rsid w:val="009E7CBD"/>
    <w:rsid w:val="00A14B54"/>
    <w:rsid w:val="00A35F21"/>
    <w:rsid w:val="00A44BBF"/>
    <w:rsid w:val="00A5064C"/>
    <w:rsid w:val="00A645CC"/>
    <w:rsid w:val="00A8097E"/>
    <w:rsid w:val="00A92584"/>
    <w:rsid w:val="00A92F29"/>
    <w:rsid w:val="00AC57C4"/>
    <w:rsid w:val="00AC6F8F"/>
    <w:rsid w:val="00AE50C1"/>
    <w:rsid w:val="00B02D48"/>
    <w:rsid w:val="00B365DF"/>
    <w:rsid w:val="00B37E2D"/>
    <w:rsid w:val="00BE33DD"/>
    <w:rsid w:val="00C65B43"/>
    <w:rsid w:val="00CB5165"/>
    <w:rsid w:val="00CC4D8A"/>
    <w:rsid w:val="00CE4441"/>
    <w:rsid w:val="00D07E3F"/>
    <w:rsid w:val="00D31149"/>
    <w:rsid w:val="00DA6C96"/>
    <w:rsid w:val="00DB73BA"/>
    <w:rsid w:val="00DD2B2E"/>
    <w:rsid w:val="00E13220"/>
    <w:rsid w:val="00E80EE4"/>
    <w:rsid w:val="00E900FF"/>
    <w:rsid w:val="00EB20CF"/>
    <w:rsid w:val="00EE44DD"/>
    <w:rsid w:val="00EF3295"/>
    <w:rsid w:val="00F0523E"/>
    <w:rsid w:val="00F3653D"/>
    <w:rsid w:val="00F75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09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0FF"/>
    <w:pPr>
      <w:ind w:firstLine="0"/>
      <w:jc w:val="left"/>
    </w:pPr>
    <w:rPr>
      <w:rFonts w:eastAsia="Times New Roman" w:cs="Times New Roman"/>
      <w:sz w:val="24"/>
      <w:szCs w:val="24"/>
      <w:lang w:eastAsia="ru-RU"/>
    </w:rPr>
  </w:style>
  <w:style w:type="paragraph" w:styleId="1">
    <w:name w:val="heading 1"/>
    <w:basedOn w:val="a"/>
    <w:next w:val="a"/>
    <w:link w:val="10"/>
    <w:qFormat/>
    <w:rsid w:val="00AC57C4"/>
    <w:pPr>
      <w:keepNext/>
      <w:jc w:val="both"/>
      <w:outlineLvl w:val="0"/>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900FF"/>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E900FF"/>
    <w:pPr>
      <w:widowControl w:val="0"/>
      <w:autoSpaceDE w:val="0"/>
      <w:autoSpaceDN w:val="0"/>
      <w:adjustRightInd w:val="0"/>
      <w:ind w:firstLine="0"/>
      <w:jc w:val="left"/>
    </w:pPr>
    <w:rPr>
      <w:rFonts w:ascii="Arial" w:eastAsia="Times New Roman" w:hAnsi="Arial" w:cs="Arial"/>
      <w:b/>
      <w:bCs/>
      <w:sz w:val="20"/>
      <w:szCs w:val="20"/>
      <w:lang w:eastAsia="ru-RU"/>
    </w:rPr>
  </w:style>
  <w:style w:type="paragraph" w:styleId="a3">
    <w:name w:val="header"/>
    <w:basedOn w:val="a"/>
    <w:link w:val="a4"/>
    <w:rsid w:val="00E900FF"/>
    <w:pPr>
      <w:tabs>
        <w:tab w:val="center" w:pos="4677"/>
        <w:tab w:val="right" w:pos="9355"/>
      </w:tabs>
    </w:pPr>
  </w:style>
  <w:style w:type="character" w:customStyle="1" w:styleId="a4">
    <w:name w:val="Верхний колонтитул Знак"/>
    <w:basedOn w:val="a0"/>
    <w:link w:val="a3"/>
    <w:rsid w:val="00E900FF"/>
    <w:rPr>
      <w:rFonts w:eastAsia="Times New Roman" w:cs="Times New Roman"/>
      <w:sz w:val="24"/>
      <w:szCs w:val="24"/>
      <w:lang w:eastAsia="ru-RU"/>
    </w:rPr>
  </w:style>
  <w:style w:type="character" w:styleId="a5">
    <w:name w:val="page number"/>
    <w:rsid w:val="00E900FF"/>
  </w:style>
  <w:style w:type="paragraph" w:styleId="a6">
    <w:name w:val="Balloon Text"/>
    <w:basedOn w:val="a"/>
    <w:link w:val="a7"/>
    <w:uiPriority w:val="99"/>
    <w:semiHidden/>
    <w:unhideWhenUsed/>
    <w:rsid w:val="00136C9E"/>
    <w:rPr>
      <w:rFonts w:ascii="Tahoma" w:hAnsi="Tahoma" w:cs="Tahoma"/>
      <w:sz w:val="16"/>
      <w:szCs w:val="16"/>
    </w:rPr>
  </w:style>
  <w:style w:type="character" w:customStyle="1" w:styleId="a7">
    <w:name w:val="Текст выноски Знак"/>
    <w:basedOn w:val="a0"/>
    <w:link w:val="a6"/>
    <w:uiPriority w:val="99"/>
    <w:semiHidden/>
    <w:rsid w:val="00136C9E"/>
    <w:rPr>
      <w:rFonts w:ascii="Tahoma" w:eastAsia="Times New Roman" w:hAnsi="Tahoma" w:cs="Tahoma"/>
      <w:sz w:val="16"/>
      <w:szCs w:val="16"/>
      <w:lang w:eastAsia="ru-RU"/>
    </w:rPr>
  </w:style>
  <w:style w:type="table" w:styleId="a8">
    <w:name w:val="Table Grid"/>
    <w:basedOn w:val="a1"/>
    <w:uiPriority w:val="59"/>
    <w:rsid w:val="00B02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8"/>
    <w:uiPriority w:val="59"/>
    <w:rsid w:val="00E13220"/>
    <w:pPr>
      <w:ind w:firstLine="0"/>
      <w:jc w:val="left"/>
    </w:pPr>
    <w:rPr>
      <w:rFonts w:ascii="Calibri" w:eastAsia="Times New Roman" w:hAnsi="Calibri"/>
      <w:sz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rsid w:val="00AC57C4"/>
    <w:rPr>
      <w:sz w:val="20"/>
      <w:szCs w:val="20"/>
    </w:rPr>
  </w:style>
  <w:style w:type="character" w:customStyle="1" w:styleId="aa">
    <w:name w:val="Текст сноски Знак"/>
    <w:basedOn w:val="a0"/>
    <w:link w:val="a9"/>
    <w:rsid w:val="00AC57C4"/>
    <w:rPr>
      <w:rFonts w:eastAsia="Times New Roman" w:cs="Times New Roman"/>
      <w:sz w:val="20"/>
      <w:szCs w:val="20"/>
      <w:lang w:eastAsia="ru-RU"/>
    </w:rPr>
  </w:style>
  <w:style w:type="character" w:styleId="ab">
    <w:name w:val="footnote reference"/>
    <w:rsid w:val="00AC57C4"/>
    <w:rPr>
      <w:vertAlign w:val="superscript"/>
    </w:rPr>
  </w:style>
  <w:style w:type="character" w:customStyle="1" w:styleId="10">
    <w:name w:val="Заголовок 1 Знак"/>
    <w:basedOn w:val="a0"/>
    <w:link w:val="1"/>
    <w:rsid w:val="00AC57C4"/>
    <w:rPr>
      <w:rFonts w:eastAsia="Times New Roman" w:cs="Times New Roman"/>
      <w:b/>
      <w:sz w:val="28"/>
      <w:szCs w:val="20"/>
      <w:lang w:eastAsia="zh-CN"/>
    </w:rPr>
  </w:style>
  <w:style w:type="character" w:styleId="ac">
    <w:name w:val="Hyperlink"/>
    <w:rsid w:val="00AC57C4"/>
    <w:rPr>
      <w:color w:val="0000FF"/>
      <w:u w:val="single"/>
    </w:rPr>
  </w:style>
  <w:style w:type="paragraph" w:customStyle="1" w:styleId="4">
    <w:name w:val="Знак Знак4"/>
    <w:basedOn w:val="a"/>
    <w:rsid w:val="00AC57C4"/>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7"/>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0FF"/>
    <w:pPr>
      <w:ind w:firstLine="0"/>
      <w:jc w:val="left"/>
    </w:pPr>
    <w:rPr>
      <w:rFonts w:eastAsia="Times New Roman" w:cs="Times New Roman"/>
      <w:sz w:val="24"/>
      <w:szCs w:val="24"/>
      <w:lang w:eastAsia="ru-RU"/>
    </w:rPr>
  </w:style>
  <w:style w:type="paragraph" w:styleId="1">
    <w:name w:val="heading 1"/>
    <w:basedOn w:val="a"/>
    <w:next w:val="a"/>
    <w:link w:val="10"/>
    <w:qFormat/>
    <w:rsid w:val="00AC57C4"/>
    <w:pPr>
      <w:keepNext/>
      <w:jc w:val="both"/>
      <w:outlineLvl w:val="0"/>
    </w:pPr>
    <w:rPr>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900FF"/>
    <w:pPr>
      <w:widowControl w:val="0"/>
      <w:autoSpaceDE w:val="0"/>
      <w:autoSpaceDN w:val="0"/>
      <w:adjustRightInd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E900FF"/>
    <w:pPr>
      <w:widowControl w:val="0"/>
      <w:autoSpaceDE w:val="0"/>
      <w:autoSpaceDN w:val="0"/>
      <w:adjustRightInd w:val="0"/>
      <w:ind w:firstLine="0"/>
      <w:jc w:val="left"/>
    </w:pPr>
    <w:rPr>
      <w:rFonts w:ascii="Arial" w:eastAsia="Times New Roman" w:hAnsi="Arial" w:cs="Arial"/>
      <w:b/>
      <w:bCs/>
      <w:sz w:val="20"/>
      <w:szCs w:val="20"/>
      <w:lang w:eastAsia="ru-RU"/>
    </w:rPr>
  </w:style>
  <w:style w:type="paragraph" w:styleId="a3">
    <w:name w:val="header"/>
    <w:basedOn w:val="a"/>
    <w:link w:val="a4"/>
    <w:rsid w:val="00E900FF"/>
    <w:pPr>
      <w:tabs>
        <w:tab w:val="center" w:pos="4677"/>
        <w:tab w:val="right" w:pos="9355"/>
      </w:tabs>
    </w:pPr>
  </w:style>
  <w:style w:type="character" w:customStyle="1" w:styleId="a4">
    <w:name w:val="Верхний колонтитул Знак"/>
    <w:basedOn w:val="a0"/>
    <w:link w:val="a3"/>
    <w:rsid w:val="00E900FF"/>
    <w:rPr>
      <w:rFonts w:eastAsia="Times New Roman" w:cs="Times New Roman"/>
      <w:sz w:val="24"/>
      <w:szCs w:val="24"/>
      <w:lang w:eastAsia="ru-RU"/>
    </w:rPr>
  </w:style>
  <w:style w:type="character" w:styleId="a5">
    <w:name w:val="page number"/>
    <w:rsid w:val="00E900FF"/>
  </w:style>
  <w:style w:type="paragraph" w:styleId="a6">
    <w:name w:val="Balloon Text"/>
    <w:basedOn w:val="a"/>
    <w:link w:val="a7"/>
    <w:uiPriority w:val="99"/>
    <w:semiHidden/>
    <w:unhideWhenUsed/>
    <w:rsid w:val="00136C9E"/>
    <w:rPr>
      <w:rFonts w:ascii="Tahoma" w:hAnsi="Tahoma" w:cs="Tahoma"/>
      <w:sz w:val="16"/>
      <w:szCs w:val="16"/>
    </w:rPr>
  </w:style>
  <w:style w:type="character" w:customStyle="1" w:styleId="a7">
    <w:name w:val="Текст выноски Знак"/>
    <w:basedOn w:val="a0"/>
    <w:link w:val="a6"/>
    <w:uiPriority w:val="99"/>
    <w:semiHidden/>
    <w:rsid w:val="00136C9E"/>
    <w:rPr>
      <w:rFonts w:ascii="Tahoma" w:eastAsia="Times New Roman" w:hAnsi="Tahoma" w:cs="Tahoma"/>
      <w:sz w:val="16"/>
      <w:szCs w:val="16"/>
      <w:lang w:eastAsia="ru-RU"/>
    </w:rPr>
  </w:style>
  <w:style w:type="table" w:styleId="a8">
    <w:name w:val="Table Grid"/>
    <w:basedOn w:val="a1"/>
    <w:uiPriority w:val="59"/>
    <w:rsid w:val="00B02D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8"/>
    <w:uiPriority w:val="59"/>
    <w:rsid w:val="00E13220"/>
    <w:pPr>
      <w:ind w:firstLine="0"/>
      <w:jc w:val="left"/>
    </w:pPr>
    <w:rPr>
      <w:rFonts w:ascii="Calibri" w:eastAsia="Times New Roman" w:hAnsi="Calibri"/>
      <w:sz w:val="22"/>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footnote text"/>
    <w:basedOn w:val="a"/>
    <w:link w:val="aa"/>
    <w:rsid w:val="00AC57C4"/>
    <w:rPr>
      <w:sz w:val="20"/>
      <w:szCs w:val="20"/>
    </w:rPr>
  </w:style>
  <w:style w:type="character" w:customStyle="1" w:styleId="aa">
    <w:name w:val="Текст сноски Знак"/>
    <w:basedOn w:val="a0"/>
    <w:link w:val="a9"/>
    <w:rsid w:val="00AC57C4"/>
    <w:rPr>
      <w:rFonts w:eastAsia="Times New Roman" w:cs="Times New Roman"/>
      <w:sz w:val="20"/>
      <w:szCs w:val="20"/>
      <w:lang w:eastAsia="ru-RU"/>
    </w:rPr>
  </w:style>
  <w:style w:type="character" w:styleId="ab">
    <w:name w:val="footnote reference"/>
    <w:rsid w:val="00AC57C4"/>
    <w:rPr>
      <w:vertAlign w:val="superscript"/>
    </w:rPr>
  </w:style>
  <w:style w:type="character" w:customStyle="1" w:styleId="10">
    <w:name w:val="Заголовок 1 Знак"/>
    <w:basedOn w:val="a0"/>
    <w:link w:val="1"/>
    <w:rsid w:val="00AC57C4"/>
    <w:rPr>
      <w:rFonts w:eastAsia="Times New Roman" w:cs="Times New Roman"/>
      <w:b/>
      <w:sz w:val="28"/>
      <w:szCs w:val="20"/>
      <w:lang w:eastAsia="zh-CN"/>
    </w:rPr>
  </w:style>
  <w:style w:type="character" w:styleId="ac">
    <w:name w:val="Hyperlink"/>
    <w:rsid w:val="00AC57C4"/>
    <w:rPr>
      <w:color w:val="0000FF"/>
      <w:u w:val="single"/>
    </w:rPr>
  </w:style>
  <w:style w:type="paragraph" w:customStyle="1" w:styleId="4">
    <w:name w:val="Знак Знак4"/>
    <w:basedOn w:val="a"/>
    <w:rsid w:val="00AC57C4"/>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package" Target="embeddings/_________Microsoft_Word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633CC-2A54-446F-B6E1-02E683A24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1499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2022-08-31T04:55:00Z</cp:lastPrinted>
  <dcterms:created xsi:type="dcterms:W3CDTF">2022-08-31T11:14:00Z</dcterms:created>
  <dcterms:modified xsi:type="dcterms:W3CDTF">2022-09-02T08:33:00Z</dcterms:modified>
</cp:coreProperties>
</file>