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6E5ACE" wp14:editId="549E789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85E88A" wp14:editId="5236D73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EC2896" wp14:editId="2ADDCBC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DF3722" wp14:editId="2352E2C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FB4B14">
              <w:rPr>
                <w:sz w:val="20"/>
                <w:szCs w:val="20"/>
                <w:lang w:val="tt-RU"/>
              </w:rPr>
              <w:t>1317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FB4B14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</w:t>
            </w:r>
            <w:r w:rsidR="009D45EB">
              <w:rPr>
                <w:sz w:val="20"/>
                <w:szCs w:val="20"/>
                <w:lang w:val="tt-RU"/>
              </w:rPr>
              <w:t xml:space="preserve"> </w:t>
            </w:r>
            <w:r w:rsidR="0002087E">
              <w:rPr>
                <w:sz w:val="20"/>
                <w:szCs w:val="20"/>
                <w:lang w:val="tt-RU"/>
              </w:rPr>
              <w:t xml:space="preserve">августа </w:t>
            </w:r>
            <w:r w:rsidR="004A554D" w:rsidRPr="00CA3CD0">
              <w:rPr>
                <w:sz w:val="20"/>
                <w:szCs w:val="20"/>
                <w:lang w:val="tt-RU"/>
              </w:rPr>
              <w:t>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FB4B14" w:rsidRDefault="00FB4B14" w:rsidP="00FB4B14">
      <w:pPr>
        <w:tabs>
          <w:tab w:val="left" w:pos="4253"/>
        </w:tabs>
        <w:ind w:right="-1"/>
        <w:jc w:val="center"/>
        <w:rPr>
          <w:sz w:val="28"/>
          <w:szCs w:val="28"/>
        </w:rPr>
      </w:pPr>
      <w:r w:rsidRPr="00EC7791">
        <w:rPr>
          <w:sz w:val="28"/>
          <w:szCs w:val="28"/>
        </w:rPr>
        <w:t xml:space="preserve">Об утверждении проектов планировки </w:t>
      </w:r>
      <w:r>
        <w:rPr>
          <w:sz w:val="28"/>
          <w:szCs w:val="28"/>
        </w:rPr>
        <w:t>с</w:t>
      </w:r>
      <w:r w:rsidRPr="00EC7791">
        <w:rPr>
          <w:sz w:val="28"/>
          <w:szCs w:val="28"/>
        </w:rPr>
        <w:t xml:space="preserve"> проекто</w:t>
      </w:r>
      <w:r>
        <w:rPr>
          <w:sz w:val="28"/>
          <w:szCs w:val="28"/>
        </w:rPr>
        <w:t>м</w:t>
      </w:r>
      <w:r w:rsidRPr="00EC7791">
        <w:rPr>
          <w:sz w:val="28"/>
          <w:szCs w:val="28"/>
        </w:rPr>
        <w:t xml:space="preserve"> межева</w:t>
      </w:r>
      <w:r>
        <w:rPr>
          <w:sz w:val="28"/>
          <w:szCs w:val="28"/>
        </w:rPr>
        <w:t xml:space="preserve">ния </w:t>
      </w:r>
    </w:p>
    <w:p w:rsidR="00FB4B14" w:rsidRDefault="00FB4B14" w:rsidP="00FB4B14">
      <w:pPr>
        <w:tabs>
          <w:tab w:val="left" w:pos="4253"/>
        </w:tabs>
        <w:ind w:right="-1"/>
        <w:jc w:val="center"/>
        <w:rPr>
          <w:sz w:val="28"/>
          <w:szCs w:val="28"/>
        </w:rPr>
      </w:pPr>
      <w:r w:rsidRPr="00EC7791">
        <w:rPr>
          <w:sz w:val="28"/>
          <w:szCs w:val="28"/>
        </w:rPr>
        <w:t xml:space="preserve">линейных объектов </w:t>
      </w:r>
      <w:r>
        <w:rPr>
          <w:sz w:val="28"/>
          <w:szCs w:val="28"/>
        </w:rPr>
        <w:t>ОО</w:t>
      </w:r>
      <w:r w:rsidRPr="00EC7791">
        <w:rPr>
          <w:sz w:val="28"/>
          <w:szCs w:val="28"/>
        </w:rPr>
        <w:t>О «</w:t>
      </w:r>
      <w:proofErr w:type="spellStart"/>
      <w:r>
        <w:rPr>
          <w:sz w:val="28"/>
          <w:szCs w:val="28"/>
        </w:rPr>
        <w:t>Трансойл</w:t>
      </w:r>
      <w:proofErr w:type="spellEnd"/>
      <w:r w:rsidRPr="00EC7791">
        <w:rPr>
          <w:sz w:val="28"/>
          <w:szCs w:val="28"/>
        </w:rPr>
        <w:t>»</w:t>
      </w:r>
      <w:r>
        <w:rPr>
          <w:sz w:val="28"/>
          <w:szCs w:val="28"/>
        </w:rPr>
        <w:t xml:space="preserve"> на территории </w:t>
      </w:r>
    </w:p>
    <w:p w:rsidR="00FB4B14" w:rsidRPr="00EC7791" w:rsidRDefault="00FB4B14" w:rsidP="00FB4B14">
      <w:pPr>
        <w:tabs>
          <w:tab w:val="left" w:pos="4253"/>
        </w:tabs>
        <w:ind w:right="-1"/>
        <w:jc w:val="center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Нижнекамского муниципального района Республики Татарстан</w:t>
      </w:r>
    </w:p>
    <w:p w:rsidR="00FB4B14" w:rsidRPr="00EC7791" w:rsidRDefault="00FB4B14" w:rsidP="00FB4B14">
      <w:pPr>
        <w:shd w:val="clear" w:color="auto" w:fill="FFFFFF"/>
        <w:spacing w:before="295"/>
        <w:ind w:left="7" w:right="14" w:firstLine="702"/>
        <w:jc w:val="both"/>
        <w:rPr>
          <w:b/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 xml:space="preserve">В соответствии с Градостроительным </w:t>
      </w:r>
      <w:r>
        <w:rPr>
          <w:bCs/>
          <w:spacing w:val="-4"/>
          <w:sz w:val="28"/>
          <w:szCs w:val="28"/>
        </w:rPr>
        <w:t>к</w:t>
      </w:r>
      <w:r w:rsidRPr="00EC7791">
        <w:rPr>
          <w:bCs/>
          <w:spacing w:val="-4"/>
          <w:sz w:val="28"/>
          <w:szCs w:val="28"/>
        </w:rPr>
        <w:t xml:space="preserve">одексом Российской Федерации, </w:t>
      </w:r>
      <w:r>
        <w:rPr>
          <w:bCs/>
          <w:spacing w:val="-4"/>
          <w:sz w:val="28"/>
          <w:szCs w:val="28"/>
        </w:rPr>
        <w:t xml:space="preserve">                            </w:t>
      </w:r>
      <w:r w:rsidRPr="00EC7791">
        <w:rPr>
          <w:bCs/>
          <w:spacing w:val="-4"/>
          <w:sz w:val="28"/>
          <w:szCs w:val="28"/>
        </w:rPr>
        <w:t xml:space="preserve">на основании протокола публичных слушаний </w:t>
      </w:r>
      <w:r>
        <w:rPr>
          <w:bCs/>
          <w:spacing w:val="-4"/>
          <w:sz w:val="28"/>
          <w:szCs w:val="28"/>
        </w:rPr>
        <w:t>от 22</w:t>
      </w:r>
      <w:r w:rsidRPr="00EC7791">
        <w:rPr>
          <w:bCs/>
          <w:spacing w:val="-4"/>
          <w:sz w:val="28"/>
          <w:szCs w:val="28"/>
        </w:rPr>
        <w:t xml:space="preserve"> июля 2016 года, заключения </w:t>
      </w:r>
      <w:r>
        <w:rPr>
          <w:bCs/>
          <w:spacing w:val="-4"/>
          <w:sz w:val="28"/>
          <w:szCs w:val="28"/>
        </w:rPr>
        <w:t xml:space="preserve">                   </w:t>
      </w:r>
      <w:r w:rsidRPr="00EC7791">
        <w:rPr>
          <w:bCs/>
          <w:spacing w:val="-4"/>
          <w:sz w:val="28"/>
          <w:szCs w:val="28"/>
        </w:rPr>
        <w:t>комиссии о рез</w:t>
      </w:r>
      <w:r>
        <w:rPr>
          <w:bCs/>
          <w:spacing w:val="-4"/>
          <w:sz w:val="28"/>
          <w:szCs w:val="28"/>
        </w:rPr>
        <w:t>ультатах публичных слушаний от 22</w:t>
      </w:r>
      <w:r w:rsidRPr="00EC7791">
        <w:rPr>
          <w:bCs/>
          <w:spacing w:val="-4"/>
          <w:sz w:val="28"/>
          <w:szCs w:val="28"/>
        </w:rPr>
        <w:t xml:space="preserve"> июля 2016 года, </w:t>
      </w:r>
      <w:r>
        <w:rPr>
          <w:bCs/>
          <w:spacing w:val="-4"/>
          <w:sz w:val="28"/>
          <w:szCs w:val="28"/>
        </w:rPr>
        <w:t xml:space="preserve">                                 </w:t>
      </w:r>
      <w:r w:rsidRPr="00EC7791">
        <w:rPr>
          <w:bCs/>
          <w:spacing w:val="-4"/>
          <w:sz w:val="28"/>
          <w:szCs w:val="28"/>
        </w:rPr>
        <w:t>в соответствии с Уставом</w:t>
      </w:r>
      <w:r w:rsidRPr="00EC7791">
        <w:rPr>
          <w:bCs/>
          <w:i/>
          <w:color w:val="FF0000"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Нижнекамского муниципального района Республики Татарстан, постановляю:</w:t>
      </w:r>
    </w:p>
    <w:p w:rsidR="00FB4B14" w:rsidRDefault="00FB4B14" w:rsidP="00FB4B14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 xml:space="preserve">1. Утвердить 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проект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 xml:space="preserve"> планировки </w:t>
      </w:r>
      <w:r>
        <w:rPr>
          <w:bCs/>
          <w:spacing w:val="-4"/>
          <w:sz w:val="28"/>
          <w:szCs w:val="28"/>
        </w:rPr>
        <w:t xml:space="preserve"> с</w:t>
      </w:r>
      <w:r w:rsidRPr="00EC7791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проект</w:t>
      </w:r>
      <w:r>
        <w:rPr>
          <w:bCs/>
          <w:spacing w:val="-4"/>
          <w:sz w:val="28"/>
          <w:szCs w:val="28"/>
        </w:rPr>
        <w:t>ом</w:t>
      </w:r>
      <w:r w:rsidRPr="00EC7791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 xml:space="preserve">межевания </w:t>
      </w:r>
      <w:r>
        <w:rPr>
          <w:bCs/>
          <w:spacing w:val="-4"/>
          <w:sz w:val="28"/>
          <w:szCs w:val="28"/>
        </w:rPr>
        <w:t xml:space="preserve"> линейных               объектов ООО «</w:t>
      </w:r>
      <w:proofErr w:type="spellStart"/>
      <w:r>
        <w:rPr>
          <w:bCs/>
          <w:spacing w:val="-4"/>
          <w:sz w:val="28"/>
          <w:szCs w:val="28"/>
        </w:rPr>
        <w:t>Трансойл</w:t>
      </w:r>
      <w:proofErr w:type="spellEnd"/>
      <w:r>
        <w:rPr>
          <w:bCs/>
          <w:spacing w:val="-4"/>
          <w:sz w:val="28"/>
          <w:szCs w:val="28"/>
        </w:rPr>
        <w:t>» на территории</w:t>
      </w:r>
      <w:r w:rsidRPr="00EC7791">
        <w:rPr>
          <w:bCs/>
          <w:spacing w:val="-4"/>
          <w:sz w:val="28"/>
          <w:szCs w:val="28"/>
        </w:rPr>
        <w:t xml:space="preserve"> Нижнекамского муниципального </w:t>
      </w:r>
      <w:r>
        <w:rPr>
          <w:bCs/>
          <w:spacing w:val="-4"/>
          <w:sz w:val="28"/>
          <w:szCs w:val="28"/>
        </w:rPr>
        <w:t xml:space="preserve">                </w:t>
      </w:r>
      <w:r w:rsidRPr="00EC7791">
        <w:rPr>
          <w:bCs/>
          <w:spacing w:val="-4"/>
          <w:sz w:val="28"/>
          <w:szCs w:val="28"/>
        </w:rPr>
        <w:t>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EC7791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EC7791">
        <w:rPr>
          <w:bCs/>
          <w:spacing w:val="-4"/>
          <w:sz w:val="28"/>
          <w:szCs w:val="28"/>
        </w:rPr>
        <w:t>:</w:t>
      </w:r>
    </w:p>
    <w:p w:rsidR="00FB4B14" w:rsidRDefault="00FB4B14" w:rsidP="00FB4B14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БГ-2366, нефтепровод;</w:t>
      </w:r>
    </w:p>
    <w:p w:rsidR="00FB4B14" w:rsidRDefault="00FB4B14" w:rsidP="00FB4B14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БГ-2394,  подъездная  дорога,  нефтепровод,  расположенных  в  границах                    Нижнеуратьминского и Шереметьевского сельских поселений;</w:t>
      </w:r>
    </w:p>
    <w:p w:rsidR="00FB4B14" w:rsidRPr="00EC7791" w:rsidRDefault="00FB4B14" w:rsidP="00FB4B14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БГ-7, подъездная дорога, нефтепровод, ЛЭП, расположенных в границах                 Сухаревского и Шереметьевского сельских поселений.</w:t>
      </w:r>
    </w:p>
    <w:p w:rsidR="00FB4B14" w:rsidRPr="00EC7791" w:rsidRDefault="00FB4B14" w:rsidP="00FB4B14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 xml:space="preserve">2. Управлению 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строительства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 xml:space="preserve"> и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 xml:space="preserve"> архитектуры 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 xml:space="preserve">Исполнительного 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комитета</w:t>
      </w:r>
      <w:r>
        <w:rPr>
          <w:bCs/>
          <w:spacing w:val="-4"/>
          <w:sz w:val="28"/>
          <w:szCs w:val="28"/>
        </w:rPr>
        <w:t xml:space="preserve">                </w:t>
      </w:r>
      <w:r w:rsidRPr="00EC7791">
        <w:rPr>
          <w:bCs/>
          <w:spacing w:val="-4"/>
          <w:sz w:val="28"/>
          <w:szCs w:val="28"/>
        </w:rPr>
        <w:t xml:space="preserve"> Нижнекамского муниципального района опубликовать проект планиров</w:t>
      </w:r>
      <w:r>
        <w:rPr>
          <w:bCs/>
          <w:spacing w:val="-4"/>
          <w:sz w:val="28"/>
          <w:szCs w:val="28"/>
        </w:rPr>
        <w:t>ки</w:t>
      </w:r>
      <w:r w:rsidRPr="00EC7791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                        с</w:t>
      </w:r>
      <w:r w:rsidRPr="00EC7791">
        <w:rPr>
          <w:bCs/>
          <w:spacing w:val="-4"/>
          <w:sz w:val="28"/>
          <w:szCs w:val="28"/>
        </w:rPr>
        <w:t xml:space="preserve"> проект</w:t>
      </w:r>
      <w:r>
        <w:rPr>
          <w:bCs/>
          <w:spacing w:val="-4"/>
          <w:sz w:val="28"/>
          <w:szCs w:val="28"/>
        </w:rPr>
        <w:t xml:space="preserve">ом </w:t>
      </w:r>
      <w:r w:rsidRPr="00EC7791">
        <w:rPr>
          <w:bCs/>
          <w:spacing w:val="-4"/>
          <w:sz w:val="28"/>
          <w:szCs w:val="28"/>
        </w:rPr>
        <w:t xml:space="preserve">межевания объектов </w:t>
      </w:r>
      <w:r>
        <w:rPr>
          <w:bCs/>
          <w:spacing w:val="-4"/>
          <w:sz w:val="28"/>
          <w:szCs w:val="28"/>
        </w:rPr>
        <w:t>опасного производств</w:t>
      </w:r>
      <w:proofErr w:type="gramStart"/>
      <w:r>
        <w:rPr>
          <w:bCs/>
          <w:spacing w:val="-4"/>
          <w:sz w:val="28"/>
          <w:szCs w:val="28"/>
        </w:rPr>
        <w:t>а ОО</w:t>
      </w:r>
      <w:r w:rsidRPr="00EC7791">
        <w:rPr>
          <w:bCs/>
          <w:spacing w:val="-4"/>
          <w:sz w:val="28"/>
          <w:szCs w:val="28"/>
        </w:rPr>
        <w:t>О</w:t>
      </w:r>
      <w:proofErr w:type="gramEnd"/>
      <w:r w:rsidRPr="00EC7791">
        <w:rPr>
          <w:bCs/>
          <w:spacing w:val="-4"/>
          <w:sz w:val="28"/>
          <w:szCs w:val="28"/>
        </w:rPr>
        <w:t xml:space="preserve"> «</w:t>
      </w:r>
      <w:proofErr w:type="spellStart"/>
      <w:r>
        <w:rPr>
          <w:bCs/>
          <w:spacing w:val="-4"/>
          <w:sz w:val="28"/>
          <w:szCs w:val="28"/>
        </w:rPr>
        <w:t>Трансойл</w:t>
      </w:r>
      <w:proofErr w:type="spellEnd"/>
      <w:r w:rsidRPr="00EC7791">
        <w:rPr>
          <w:bCs/>
          <w:spacing w:val="-4"/>
          <w:sz w:val="28"/>
          <w:szCs w:val="28"/>
        </w:rPr>
        <w:t xml:space="preserve">» </w:t>
      </w:r>
      <w:r>
        <w:rPr>
          <w:bCs/>
          <w:spacing w:val="-4"/>
          <w:sz w:val="28"/>
          <w:szCs w:val="28"/>
        </w:rPr>
        <w:t xml:space="preserve">                    на территории </w:t>
      </w:r>
      <w:r w:rsidRPr="00EC7791">
        <w:rPr>
          <w:bCs/>
          <w:spacing w:val="-4"/>
          <w:sz w:val="28"/>
          <w:szCs w:val="28"/>
        </w:rPr>
        <w:t>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EC7791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 xml:space="preserve">атарстан                  </w:t>
      </w:r>
      <w:r w:rsidRPr="00EC7791">
        <w:rPr>
          <w:bCs/>
          <w:spacing w:val="-4"/>
          <w:sz w:val="28"/>
          <w:szCs w:val="28"/>
        </w:rPr>
        <w:t>на официальном сайте 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               </w:t>
      </w:r>
      <w:r w:rsidRPr="00EC7791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EC7791">
        <w:rPr>
          <w:bCs/>
          <w:spacing w:val="-4"/>
          <w:sz w:val="28"/>
          <w:szCs w:val="28"/>
        </w:rPr>
        <w:t xml:space="preserve"> в глобальной</w:t>
      </w:r>
      <w:r>
        <w:rPr>
          <w:bCs/>
          <w:spacing w:val="-4"/>
          <w:sz w:val="28"/>
          <w:szCs w:val="28"/>
        </w:rPr>
        <w:t xml:space="preserve"> </w:t>
      </w:r>
      <w:r w:rsidRPr="00EC7791">
        <w:rPr>
          <w:bCs/>
          <w:spacing w:val="-4"/>
          <w:sz w:val="28"/>
          <w:szCs w:val="28"/>
        </w:rPr>
        <w:t>информационной сети «Интернет».</w:t>
      </w:r>
    </w:p>
    <w:p w:rsidR="00FB4B14" w:rsidRPr="00EC7791" w:rsidRDefault="00FB4B14" w:rsidP="00FB4B14">
      <w:pPr>
        <w:tabs>
          <w:tab w:val="left" w:pos="567"/>
          <w:tab w:val="left" w:pos="7088"/>
          <w:tab w:val="left" w:pos="7371"/>
          <w:tab w:val="left" w:pos="7513"/>
          <w:tab w:val="left" w:pos="7655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 xml:space="preserve">3. Отделу по связям с общественностью и средствам массовой информации обеспечить публикацию настоящего постановления на официальном сайте </w:t>
      </w:r>
      <w:r>
        <w:rPr>
          <w:bCs/>
          <w:spacing w:val="-4"/>
          <w:sz w:val="28"/>
          <w:szCs w:val="28"/>
        </w:rPr>
        <w:t xml:space="preserve">                   </w:t>
      </w:r>
      <w:r w:rsidRPr="00EC7791">
        <w:rPr>
          <w:bCs/>
          <w:spacing w:val="-4"/>
          <w:sz w:val="28"/>
          <w:szCs w:val="28"/>
        </w:rPr>
        <w:t>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EC7791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EC7791">
        <w:rPr>
          <w:bCs/>
          <w:spacing w:val="-4"/>
          <w:sz w:val="28"/>
          <w:szCs w:val="28"/>
        </w:rPr>
        <w:t>.</w:t>
      </w:r>
    </w:p>
    <w:p w:rsidR="00FB4B14" w:rsidRPr="00EC7791" w:rsidRDefault="00FB4B14" w:rsidP="00FB4B14">
      <w:pPr>
        <w:shd w:val="clear" w:color="auto" w:fill="FFFFFF"/>
        <w:ind w:left="7" w:right="14" w:firstLine="702"/>
        <w:jc w:val="both"/>
        <w:rPr>
          <w:bCs/>
          <w:spacing w:val="-4"/>
          <w:sz w:val="28"/>
          <w:szCs w:val="28"/>
        </w:rPr>
      </w:pPr>
      <w:r w:rsidRPr="00EC7791">
        <w:rPr>
          <w:bCs/>
          <w:spacing w:val="-4"/>
          <w:sz w:val="28"/>
          <w:szCs w:val="28"/>
        </w:rPr>
        <w:t xml:space="preserve">4. </w:t>
      </w:r>
      <w:proofErr w:type="gramStart"/>
      <w:r w:rsidRPr="00EC7791">
        <w:rPr>
          <w:bCs/>
          <w:spacing w:val="-4"/>
          <w:sz w:val="28"/>
          <w:szCs w:val="28"/>
        </w:rPr>
        <w:t>Контроль за</w:t>
      </w:r>
      <w:proofErr w:type="gramEnd"/>
      <w:r w:rsidRPr="00EC7791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</w:t>
      </w:r>
    </w:p>
    <w:p w:rsidR="00FB4B14" w:rsidRDefault="00FB4B14" w:rsidP="00FB4B14">
      <w:pPr>
        <w:shd w:val="clear" w:color="auto" w:fill="FFFFFF"/>
        <w:tabs>
          <w:tab w:val="left" w:pos="4959"/>
        </w:tabs>
        <w:ind w:left="7" w:right="14" w:firstLine="702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ab/>
      </w:r>
    </w:p>
    <w:p w:rsidR="00FB4B14" w:rsidRPr="00EC7791" w:rsidRDefault="00FB4B14" w:rsidP="00FB4B14">
      <w:pPr>
        <w:shd w:val="clear" w:color="auto" w:fill="FFFFFF"/>
        <w:ind w:left="7" w:right="14" w:firstLine="702"/>
        <w:jc w:val="both"/>
        <w:rPr>
          <w:bCs/>
          <w:spacing w:val="-4"/>
          <w:sz w:val="28"/>
          <w:szCs w:val="28"/>
        </w:rPr>
      </w:pPr>
    </w:p>
    <w:p w:rsidR="00FB4B14" w:rsidRPr="00EC7791" w:rsidRDefault="00FB4B14" w:rsidP="00FB4B14">
      <w:pPr>
        <w:jc w:val="both"/>
        <w:rPr>
          <w:sz w:val="28"/>
          <w:szCs w:val="28"/>
        </w:rPr>
      </w:pPr>
      <w:proofErr w:type="gramStart"/>
      <w:r w:rsidRPr="00EC7791">
        <w:rPr>
          <w:sz w:val="28"/>
          <w:szCs w:val="28"/>
        </w:rPr>
        <w:t>Исполняющий</w:t>
      </w:r>
      <w:proofErr w:type="gramEnd"/>
      <w:r w:rsidRPr="00EC7791">
        <w:rPr>
          <w:sz w:val="28"/>
          <w:szCs w:val="28"/>
        </w:rPr>
        <w:t xml:space="preserve"> обязанности</w:t>
      </w:r>
    </w:p>
    <w:p w:rsidR="00FB4B14" w:rsidRDefault="00FB4B14" w:rsidP="00FB4B14">
      <w:pPr>
        <w:jc w:val="both"/>
        <w:rPr>
          <w:sz w:val="28"/>
          <w:szCs w:val="28"/>
        </w:rPr>
      </w:pPr>
      <w:r w:rsidRPr="00EC7791">
        <w:rPr>
          <w:sz w:val="28"/>
          <w:szCs w:val="28"/>
        </w:rPr>
        <w:t>Руководителя Исполнительного комитета</w:t>
      </w:r>
    </w:p>
    <w:p w:rsidR="00FB4B14" w:rsidRPr="00EC7791" w:rsidRDefault="00FB4B14" w:rsidP="00FB4B14">
      <w:pPr>
        <w:jc w:val="both"/>
        <w:rPr>
          <w:sz w:val="28"/>
          <w:szCs w:val="28"/>
        </w:rPr>
      </w:pPr>
      <w:r w:rsidRPr="00EC7791">
        <w:rPr>
          <w:sz w:val="28"/>
          <w:szCs w:val="28"/>
        </w:rPr>
        <w:t>Нижнекамского муниципального района,</w:t>
      </w:r>
    </w:p>
    <w:p w:rsidR="000A04F3" w:rsidRPr="009A3A8C" w:rsidRDefault="00FB4B14" w:rsidP="00CF1086">
      <w:pPr>
        <w:jc w:val="both"/>
        <w:rPr>
          <w:sz w:val="27"/>
          <w:szCs w:val="27"/>
        </w:rPr>
      </w:pPr>
      <w:r w:rsidRPr="00EC7791">
        <w:rPr>
          <w:sz w:val="28"/>
          <w:szCs w:val="28"/>
        </w:rPr>
        <w:t xml:space="preserve">заместитель Руководителя                                               </w:t>
      </w:r>
      <w:r>
        <w:rPr>
          <w:sz w:val="28"/>
          <w:szCs w:val="28"/>
        </w:rPr>
        <w:t xml:space="preserve">                 </w:t>
      </w:r>
      <w:r w:rsidR="00CF10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EC7791">
        <w:rPr>
          <w:sz w:val="28"/>
          <w:szCs w:val="28"/>
        </w:rPr>
        <w:t>Л.Р.</w:t>
      </w:r>
      <w:r>
        <w:rPr>
          <w:sz w:val="28"/>
          <w:szCs w:val="28"/>
        </w:rPr>
        <w:t xml:space="preserve"> </w:t>
      </w:r>
      <w:r w:rsidRPr="00EC7791">
        <w:rPr>
          <w:sz w:val="28"/>
          <w:szCs w:val="28"/>
        </w:rPr>
        <w:t>Юнусов</w:t>
      </w:r>
      <w:r>
        <w:rPr>
          <w:sz w:val="28"/>
          <w:szCs w:val="28"/>
        </w:rPr>
        <w:t xml:space="preserve"> </w:t>
      </w:r>
    </w:p>
    <w:sectPr w:rsidR="000A04F3" w:rsidRPr="009A3A8C" w:rsidSect="00FB4B14">
      <w:pgSz w:w="11906" w:h="16838" w:code="9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087E"/>
    <w:rsid w:val="0002525C"/>
    <w:rsid w:val="000A04F3"/>
    <w:rsid w:val="00150A2D"/>
    <w:rsid w:val="001E5B68"/>
    <w:rsid w:val="00484A8D"/>
    <w:rsid w:val="004A554D"/>
    <w:rsid w:val="00623874"/>
    <w:rsid w:val="00673978"/>
    <w:rsid w:val="006E375D"/>
    <w:rsid w:val="00712B8C"/>
    <w:rsid w:val="00746FEA"/>
    <w:rsid w:val="0078464C"/>
    <w:rsid w:val="0090695E"/>
    <w:rsid w:val="009D45EB"/>
    <w:rsid w:val="00B514CB"/>
    <w:rsid w:val="00BD06E6"/>
    <w:rsid w:val="00C018FB"/>
    <w:rsid w:val="00CF1086"/>
    <w:rsid w:val="00D5506B"/>
    <w:rsid w:val="00DA2E5B"/>
    <w:rsid w:val="00E6783B"/>
    <w:rsid w:val="00EB7F7A"/>
    <w:rsid w:val="00EF3295"/>
    <w:rsid w:val="00F3653D"/>
    <w:rsid w:val="00F60FB2"/>
    <w:rsid w:val="00FB4B14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2016-08-11T13:22:00Z</dcterms:created>
  <dcterms:modified xsi:type="dcterms:W3CDTF">2016-08-11T13:22:00Z</dcterms:modified>
</cp:coreProperties>
</file>