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1B46FF1" wp14:editId="5237271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3CCEA" wp14:editId="4638F6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4400E" wp14:editId="2AFA078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02AA6" wp14:editId="0271034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9E317E">
              <w:rPr>
                <w:sz w:val="20"/>
                <w:szCs w:val="20"/>
                <w:lang w:val="tt-RU"/>
              </w:rPr>
              <w:t>1188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9E317E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20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E317E" w:rsidRDefault="009E317E" w:rsidP="009E317E">
      <w:pPr>
        <w:tabs>
          <w:tab w:val="left" w:pos="9923"/>
        </w:tabs>
        <w:ind w:right="-1"/>
        <w:jc w:val="center"/>
      </w:pPr>
      <w:r>
        <w:t xml:space="preserve">О подготовке проекта внесения изменений в генплан </w:t>
      </w:r>
    </w:p>
    <w:p w:rsidR="009E317E" w:rsidRDefault="009E317E" w:rsidP="009E317E">
      <w:pPr>
        <w:tabs>
          <w:tab w:val="left" w:pos="9923"/>
        </w:tabs>
        <w:ind w:right="-1"/>
        <w:jc w:val="center"/>
      </w:pPr>
      <w:r>
        <w:t xml:space="preserve">муниципального образования </w:t>
      </w:r>
      <w:proofErr w:type="spellStart"/>
      <w:r>
        <w:t>Краснокадкинского</w:t>
      </w:r>
      <w:proofErr w:type="spellEnd"/>
      <w:r>
        <w:t xml:space="preserve"> сельского поселения </w:t>
      </w:r>
    </w:p>
    <w:p w:rsidR="009E317E" w:rsidRDefault="009E317E" w:rsidP="009E317E">
      <w:pPr>
        <w:tabs>
          <w:tab w:val="left" w:pos="9923"/>
        </w:tabs>
        <w:ind w:right="-1"/>
        <w:jc w:val="center"/>
      </w:pPr>
      <w:r>
        <w:t>Нижнекамского муниципального района</w:t>
      </w:r>
    </w:p>
    <w:p w:rsidR="009E317E" w:rsidRDefault="009E317E" w:rsidP="009E317E">
      <w:pPr>
        <w:ind w:right="6094"/>
        <w:jc w:val="both"/>
      </w:pPr>
    </w:p>
    <w:p w:rsidR="009E317E" w:rsidRDefault="009E317E" w:rsidP="00AE1241">
      <w:pPr>
        <w:tabs>
          <w:tab w:val="left" w:pos="5812"/>
          <w:tab w:val="left" w:pos="6946"/>
        </w:tabs>
        <w:ind w:right="-1" w:firstLine="709"/>
        <w:jc w:val="both"/>
      </w:pPr>
      <w:proofErr w:type="gramStart"/>
      <w:r>
        <w:t xml:space="preserve">Рассмотрев предложение ОАО «Сетевая компания» о разработке проекта внесения                       изменений в генеральный план </w:t>
      </w:r>
      <w:proofErr w:type="spellStart"/>
      <w:r>
        <w:t>Краснакадкинского</w:t>
      </w:r>
      <w:proofErr w:type="spellEnd"/>
      <w:r>
        <w:t xml:space="preserve"> сельского поселения Нижнекамского   муниципального района Республики Татарстан, в части отображения проектируемой трассы электропередач, проходящей по территории Нижнекамского муниципального района                   Республики Татарстан в соответствии Градостроительным  кодексом Российской Федерации, Положением об исполнительном комитете Нижнекамского муниципального района                      Республики Татарстан, постановляю:</w:t>
      </w:r>
      <w:proofErr w:type="gramEnd"/>
    </w:p>
    <w:p w:rsidR="009E317E" w:rsidRDefault="009E317E" w:rsidP="009E317E">
      <w:pPr>
        <w:tabs>
          <w:tab w:val="left" w:pos="5812"/>
          <w:tab w:val="left" w:pos="6946"/>
        </w:tabs>
        <w:ind w:right="-1" w:firstLine="709"/>
        <w:jc w:val="both"/>
      </w:pPr>
      <w:r>
        <w:t xml:space="preserve">1. Приступить  к  разработке  проекта  внесения  изменений  в  генеральный  план               </w:t>
      </w:r>
      <w:proofErr w:type="spellStart"/>
      <w:r>
        <w:t>Краснокадкинского</w:t>
      </w:r>
      <w:proofErr w:type="spellEnd"/>
      <w:r>
        <w:t xml:space="preserve"> сельского поселения Нижнекамского муниципального района                     Республики Татарстан, с целью отображения объекта </w:t>
      </w:r>
      <w:proofErr w:type="gramStart"/>
      <w:r>
        <w:t>ВЛ</w:t>
      </w:r>
      <w:proofErr w:type="gramEnd"/>
      <w:r>
        <w:t xml:space="preserve"> 220 </w:t>
      </w:r>
      <w:proofErr w:type="spellStart"/>
      <w:r>
        <w:t>кВ</w:t>
      </w:r>
      <w:proofErr w:type="spellEnd"/>
      <w:r>
        <w:t xml:space="preserve"> Нижнекамская –                </w:t>
      </w:r>
      <w:proofErr w:type="spellStart"/>
      <w:r>
        <w:t>Кутлу-Букаш</w:t>
      </w:r>
      <w:proofErr w:type="spellEnd"/>
      <w:r>
        <w:t>, проходящего по территории Нижнекамского муниципального района                   Республики Татарстан.</w:t>
      </w:r>
    </w:p>
    <w:p w:rsidR="009E317E" w:rsidRDefault="009E317E" w:rsidP="009E317E">
      <w:pPr>
        <w:tabs>
          <w:tab w:val="left" w:pos="5812"/>
          <w:tab w:val="left" w:pos="6946"/>
        </w:tabs>
        <w:ind w:right="-1" w:firstLine="709"/>
        <w:jc w:val="both"/>
      </w:pPr>
      <w:r>
        <w:t>2. Произвести рассмотрение, согласование, утверждение проектов в соответствии                с требованиями статей 24, 25 Градостроительного кодекса Российской Федерации.</w:t>
      </w:r>
    </w:p>
    <w:p w:rsidR="009E317E" w:rsidRDefault="009E317E" w:rsidP="009E317E">
      <w:pPr>
        <w:tabs>
          <w:tab w:val="left" w:pos="5812"/>
          <w:tab w:val="left" w:pos="6946"/>
        </w:tabs>
        <w:ind w:right="-1" w:firstLine="709"/>
        <w:jc w:val="both"/>
      </w:pPr>
      <w:r>
        <w:t>3. Отделу  по  связям  с  общественностью  и  работе  СМИ  Совета  Нижнекамского              муниципального района Республики Татарстан обеспечить размещение данного                           постановления на официальном сайте Нижнекамска.</w:t>
      </w:r>
    </w:p>
    <w:p w:rsidR="009E317E" w:rsidRDefault="009E317E" w:rsidP="009E317E">
      <w:pPr>
        <w:tabs>
          <w:tab w:val="left" w:pos="5812"/>
          <w:tab w:val="left" w:pos="6946"/>
        </w:tabs>
        <w:ind w:right="-1"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управления строительства и архитектуры Исполнительного комитета Нижнекамского                  муниципального района </w:t>
      </w:r>
      <w:proofErr w:type="spellStart"/>
      <w:r>
        <w:t>Ханова</w:t>
      </w:r>
      <w:proofErr w:type="spellEnd"/>
      <w:r>
        <w:t xml:space="preserve"> Ф.Г.</w:t>
      </w:r>
    </w:p>
    <w:p w:rsidR="009E317E" w:rsidRDefault="009E317E" w:rsidP="009E317E">
      <w:pPr>
        <w:tabs>
          <w:tab w:val="left" w:pos="5812"/>
          <w:tab w:val="left" w:pos="6946"/>
        </w:tabs>
        <w:ind w:right="-1"/>
        <w:jc w:val="both"/>
      </w:pPr>
    </w:p>
    <w:p w:rsidR="009E317E" w:rsidRDefault="009E317E" w:rsidP="009E317E">
      <w:pPr>
        <w:tabs>
          <w:tab w:val="left" w:pos="5812"/>
          <w:tab w:val="left" w:pos="6946"/>
        </w:tabs>
        <w:ind w:right="-1"/>
        <w:jc w:val="both"/>
      </w:pPr>
    </w:p>
    <w:p w:rsidR="009E317E" w:rsidRDefault="009E317E" w:rsidP="009E317E">
      <w:pPr>
        <w:tabs>
          <w:tab w:val="left" w:pos="5812"/>
          <w:tab w:val="left" w:pos="6946"/>
        </w:tabs>
        <w:ind w:right="-1"/>
        <w:jc w:val="both"/>
      </w:pPr>
    </w:p>
    <w:p w:rsidR="009E317E" w:rsidRDefault="009E317E" w:rsidP="009E317E">
      <w:pPr>
        <w:jc w:val="both"/>
        <w:rPr>
          <w:szCs w:val="27"/>
        </w:rPr>
      </w:pPr>
      <w:proofErr w:type="gramStart"/>
      <w:r>
        <w:rPr>
          <w:szCs w:val="27"/>
        </w:rPr>
        <w:t>Исполняющий</w:t>
      </w:r>
      <w:proofErr w:type="gramEnd"/>
      <w:r>
        <w:rPr>
          <w:szCs w:val="27"/>
        </w:rPr>
        <w:t xml:space="preserve"> обязанности</w:t>
      </w:r>
    </w:p>
    <w:p w:rsidR="009E317E" w:rsidRDefault="009E317E" w:rsidP="009E317E">
      <w:pPr>
        <w:jc w:val="both"/>
        <w:rPr>
          <w:szCs w:val="27"/>
        </w:rPr>
      </w:pPr>
      <w:r>
        <w:rPr>
          <w:szCs w:val="27"/>
        </w:rPr>
        <w:t>Руководителя Исполнительного комитета</w:t>
      </w:r>
    </w:p>
    <w:p w:rsidR="009E317E" w:rsidRDefault="009E317E" w:rsidP="009E317E">
      <w:pPr>
        <w:jc w:val="both"/>
        <w:rPr>
          <w:szCs w:val="27"/>
        </w:rPr>
      </w:pPr>
      <w:r>
        <w:rPr>
          <w:szCs w:val="27"/>
        </w:rPr>
        <w:t>Нижнекамского муниципального района,</w:t>
      </w:r>
    </w:p>
    <w:p w:rsidR="009E317E" w:rsidRPr="00533F6B" w:rsidRDefault="009E317E" w:rsidP="009E317E">
      <w:pPr>
        <w:jc w:val="both"/>
        <w:rPr>
          <w:szCs w:val="27"/>
        </w:rPr>
      </w:pPr>
      <w:r>
        <w:rPr>
          <w:szCs w:val="27"/>
        </w:rPr>
        <w:t xml:space="preserve">заместитель Руководителя                                                                                              </w:t>
      </w:r>
      <w:proofErr w:type="spellStart"/>
      <w:r>
        <w:rPr>
          <w:szCs w:val="27"/>
        </w:rPr>
        <w:t>Л.Р.Юнусов</w:t>
      </w:r>
      <w:proofErr w:type="spellEnd"/>
    </w:p>
    <w:p w:rsidR="009E317E" w:rsidRDefault="009E317E" w:rsidP="009E317E">
      <w:pPr>
        <w:tabs>
          <w:tab w:val="left" w:pos="5812"/>
          <w:tab w:val="left" w:pos="6946"/>
        </w:tabs>
        <w:ind w:right="-1"/>
        <w:jc w:val="both"/>
      </w:pP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9E317E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484A8D"/>
    <w:rsid w:val="004A554D"/>
    <w:rsid w:val="00623874"/>
    <w:rsid w:val="006E375D"/>
    <w:rsid w:val="00712B8C"/>
    <w:rsid w:val="00746FEA"/>
    <w:rsid w:val="0078464C"/>
    <w:rsid w:val="0090695E"/>
    <w:rsid w:val="009D45EB"/>
    <w:rsid w:val="009E317E"/>
    <w:rsid w:val="00AE1241"/>
    <w:rsid w:val="00B514CB"/>
    <w:rsid w:val="00BD06E6"/>
    <w:rsid w:val="00C018FB"/>
    <w:rsid w:val="00CD55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2016-07-22T05:13:00Z</dcterms:created>
  <dcterms:modified xsi:type="dcterms:W3CDTF">2016-07-22T05:13:00Z</dcterms:modified>
</cp:coreProperties>
</file>