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92678" w:rsidRPr="0078334D" w:rsidTr="00B92678">
        <w:trPr>
          <w:trHeight w:val="1275"/>
        </w:trPr>
        <w:tc>
          <w:tcPr>
            <w:tcW w:w="4536" w:type="dxa"/>
          </w:tcPr>
          <w:p w:rsidR="00B92678" w:rsidRPr="0078334D" w:rsidRDefault="00B92678" w:rsidP="00E142DA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B92678" w:rsidRPr="0078334D" w:rsidRDefault="00B92678" w:rsidP="00E142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B92678" w:rsidRPr="0078334D" w:rsidRDefault="00B92678" w:rsidP="00E142D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B92678" w:rsidRPr="0078334D" w:rsidRDefault="00B92678" w:rsidP="00E142D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B92678" w:rsidRPr="0078334D" w:rsidRDefault="00B92678" w:rsidP="00E142D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92678" w:rsidRPr="0078334D" w:rsidRDefault="00B92678" w:rsidP="00E142D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92678" w:rsidRPr="0078334D" w:rsidRDefault="00B92678" w:rsidP="00E142DA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295729B6" wp14:editId="0FE7ECD5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92678" w:rsidRPr="0078334D" w:rsidRDefault="00B92678" w:rsidP="00E142DA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B92678" w:rsidRPr="0078334D" w:rsidRDefault="00B92678" w:rsidP="00E142DA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B92678" w:rsidRPr="0078334D" w:rsidRDefault="00B92678" w:rsidP="00E142D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B92678" w:rsidRPr="0078334D" w:rsidRDefault="00B92678" w:rsidP="00E142DA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B92678" w:rsidRPr="0078334D" w:rsidRDefault="00B92678" w:rsidP="00E142DA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92678" w:rsidRPr="0078334D" w:rsidTr="00B92678">
        <w:trPr>
          <w:trHeight w:val="61"/>
        </w:trPr>
        <w:tc>
          <w:tcPr>
            <w:tcW w:w="4536" w:type="dxa"/>
          </w:tcPr>
          <w:p w:rsidR="00B92678" w:rsidRPr="0078334D" w:rsidRDefault="00B92678" w:rsidP="00E142DA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92678" w:rsidRPr="0078334D" w:rsidRDefault="00B92678" w:rsidP="00E142DA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B92678" w:rsidRPr="0078334D" w:rsidRDefault="00B92678" w:rsidP="00E142DA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92678" w:rsidRPr="0078334D" w:rsidTr="00B92678">
        <w:trPr>
          <w:trHeight w:val="61"/>
        </w:trPr>
        <w:tc>
          <w:tcPr>
            <w:tcW w:w="9639" w:type="dxa"/>
            <w:gridSpan w:val="4"/>
          </w:tcPr>
          <w:p w:rsidR="00B92678" w:rsidRPr="0078334D" w:rsidRDefault="00B92678" w:rsidP="00E142DA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92678" w:rsidRPr="0078334D" w:rsidTr="00B92678">
        <w:trPr>
          <w:trHeight w:val="1126"/>
        </w:trPr>
        <w:tc>
          <w:tcPr>
            <w:tcW w:w="5246" w:type="dxa"/>
            <w:gridSpan w:val="2"/>
          </w:tcPr>
          <w:p w:rsidR="00B92678" w:rsidRPr="0078334D" w:rsidRDefault="00B92678" w:rsidP="00E142DA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56651" wp14:editId="65E3217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86DB18" wp14:editId="319008E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B24FF2" wp14:editId="3CB1E27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92678" w:rsidRPr="000B5870" w:rsidRDefault="00B92678" w:rsidP="00E142DA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B92678" w:rsidRPr="0078334D" w:rsidRDefault="00B92678" w:rsidP="00E142DA">
            <w:pPr>
              <w:rPr>
                <w:b/>
                <w:sz w:val="20"/>
                <w:szCs w:val="20"/>
                <w:lang w:val="tt-RU"/>
              </w:rPr>
            </w:pPr>
          </w:p>
          <w:p w:rsidR="00B92678" w:rsidRPr="0078334D" w:rsidRDefault="00B92678" w:rsidP="00E142DA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77</w:t>
            </w:r>
          </w:p>
          <w:p w:rsidR="00B92678" w:rsidRPr="0078334D" w:rsidRDefault="00B92678" w:rsidP="00E142DA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B92678" w:rsidRPr="0078334D" w:rsidRDefault="00B92678" w:rsidP="00E142DA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92678" w:rsidRPr="0078334D" w:rsidRDefault="00B92678" w:rsidP="00E142DA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B92678" w:rsidRPr="000B5870" w:rsidRDefault="00B92678" w:rsidP="00E142D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B92678" w:rsidRPr="0078334D" w:rsidRDefault="00B92678" w:rsidP="00E142D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B92678" w:rsidRPr="0078334D" w:rsidRDefault="00B92678" w:rsidP="00E142DA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20 февраля</w:t>
            </w:r>
            <w:r w:rsidRPr="0078334D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9</w:t>
            </w:r>
            <w:r w:rsidRPr="0078334D">
              <w:rPr>
                <w:sz w:val="20"/>
                <w:szCs w:val="20"/>
                <w:lang w:val="tt-RU"/>
              </w:rPr>
              <w:t xml:space="preserve"> г.</w:t>
            </w:r>
          </w:p>
          <w:p w:rsidR="00B92678" w:rsidRPr="0078334D" w:rsidRDefault="00B92678" w:rsidP="00E142D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B92678" w:rsidRPr="0078334D" w:rsidRDefault="00B92678" w:rsidP="00E142D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B92678" w:rsidRDefault="00B92678" w:rsidP="00B92678">
      <w:pPr>
        <w:shd w:val="clear" w:color="auto" w:fill="FFFFFF"/>
        <w:suppressAutoHyphens/>
        <w:spacing w:line="310" w:lineRule="exact"/>
        <w:ind w:left="6" w:right="11" w:hanging="6"/>
        <w:jc w:val="center"/>
        <w:rPr>
          <w:sz w:val="28"/>
          <w:szCs w:val="28"/>
        </w:rPr>
      </w:pPr>
      <w:r w:rsidRPr="007565CC">
        <w:rPr>
          <w:sz w:val="28"/>
          <w:szCs w:val="28"/>
        </w:rPr>
        <w:t>О подготовке проекта планировки и проекта межевания территории по объекту «Газопровод высокого и низкого давления для</w:t>
      </w:r>
      <w:r>
        <w:rPr>
          <w:sz w:val="28"/>
          <w:szCs w:val="28"/>
        </w:rPr>
        <w:t xml:space="preserve"> </w:t>
      </w:r>
      <w:r w:rsidRPr="007565CC">
        <w:rPr>
          <w:sz w:val="28"/>
          <w:szCs w:val="28"/>
        </w:rPr>
        <w:t xml:space="preserve">снабжения </w:t>
      </w:r>
    </w:p>
    <w:p w:rsidR="007565CC" w:rsidRDefault="00B92678" w:rsidP="00B92678">
      <w:pPr>
        <w:shd w:val="clear" w:color="auto" w:fill="FFFFFF"/>
        <w:suppressAutoHyphens/>
        <w:spacing w:line="310" w:lineRule="exact"/>
        <w:ind w:left="6" w:right="11" w:hanging="6"/>
        <w:jc w:val="center"/>
        <w:rPr>
          <w:sz w:val="28"/>
          <w:szCs w:val="28"/>
        </w:rPr>
      </w:pPr>
      <w:r w:rsidRPr="007565CC">
        <w:rPr>
          <w:sz w:val="28"/>
          <w:szCs w:val="28"/>
        </w:rPr>
        <w:t>производственной баз</w:t>
      </w:r>
      <w:proofErr w:type="gramStart"/>
      <w:r w:rsidRPr="007565CC">
        <w:rPr>
          <w:sz w:val="28"/>
          <w:szCs w:val="28"/>
        </w:rPr>
        <w:t>ы ООО</w:t>
      </w:r>
      <w:proofErr w:type="gramEnd"/>
      <w:r w:rsidRPr="007565CC">
        <w:rPr>
          <w:sz w:val="28"/>
          <w:szCs w:val="28"/>
        </w:rPr>
        <w:t xml:space="preserve"> фирма «</w:t>
      </w:r>
      <w:proofErr w:type="spellStart"/>
      <w:r w:rsidRPr="007565CC">
        <w:rPr>
          <w:sz w:val="28"/>
          <w:szCs w:val="28"/>
        </w:rPr>
        <w:t>Термокам</w:t>
      </w:r>
      <w:proofErr w:type="spellEnd"/>
      <w:r w:rsidRPr="007565CC">
        <w:rPr>
          <w:sz w:val="28"/>
          <w:szCs w:val="28"/>
        </w:rPr>
        <w:t>»</w:t>
      </w:r>
    </w:p>
    <w:p w:rsidR="00B92678" w:rsidRDefault="00B92678" w:rsidP="007565CC">
      <w:pPr>
        <w:shd w:val="clear" w:color="auto" w:fill="FFFFFF"/>
        <w:suppressAutoHyphens/>
        <w:spacing w:line="310" w:lineRule="exact"/>
        <w:ind w:left="6" w:right="11" w:firstLine="544"/>
        <w:jc w:val="both"/>
        <w:rPr>
          <w:bCs/>
          <w:spacing w:val="-4"/>
          <w:sz w:val="28"/>
          <w:szCs w:val="28"/>
        </w:rPr>
      </w:pPr>
    </w:p>
    <w:p w:rsidR="007565CC" w:rsidRPr="007565CC" w:rsidRDefault="007565CC" w:rsidP="007565CC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/>
          <w:bCs/>
          <w:spacing w:val="-4"/>
          <w:sz w:val="28"/>
          <w:szCs w:val="28"/>
        </w:rPr>
      </w:pPr>
      <w:r w:rsidRPr="007565CC">
        <w:rPr>
          <w:bCs/>
          <w:spacing w:val="-4"/>
          <w:sz w:val="28"/>
          <w:szCs w:val="28"/>
        </w:rPr>
        <w:t>В целях устойчивого развития территории, руководствуясь статьями 41-46 Градостроительного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постановляю:</w:t>
      </w:r>
    </w:p>
    <w:p w:rsidR="007565CC" w:rsidRPr="007565CC" w:rsidRDefault="007565CC" w:rsidP="007565CC">
      <w:pPr>
        <w:shd w:val="clear" w:color="auto" w:fill="FFFFFF"/>
        <w:tabs>
          <w:tab w:val="left" w:pos="1260"/>
        </w:tabs>
        <w:suppressAutoHyphens/>
        <w:spacing w:line="310" w:lineRule="exact"/>
        <w:ind w:left="6" w:right="11" w:firstLine="703"/>
        <w:jc w:val="both"/>
        <w:rPr>
          <w:bCs/>
          <w:spacing w:val="-4"/>
          <w:sz w:val="28"/>
          <w:szCs w:val="28"/>
        </w:rPr>
      </w:pPr>
      <w:r w:rsidRPr="007565CC">
        <w:rPr>
          <w:bCs/>
          <w:spacing w:val="-4"/>
          <w:sz w:val="28"/>
          <w:szCs w:val="28"/>
        </w:rPr>
        <w:t>1.</w:t>
      </w:r>
      <w:r>
        <w:rPr>
          <w:bCs/>
          <w:spacing w:val="-4"/>
          <w:sz w:val="28"/>
          <w:szCs w:val="28"/>
        </w:rPr>
        <w:t xml:space="preserve"> </w:t>
      </w:r>
      <w:r w:rsidRPr="007565CC">
        <w:rPr>
          <w:bCs/>
          <w:spacing w:val="-4"/>
          <w:sz w:val="28"/>
          <w:szCs w:val="28"/>
        </w:rPr>
        <w:t>Приступить к разработке документации по проектам планировки и проектам межевания территории объекта: «Газопровод высокого и низкого давления для снабжения производственной баз</w:t>
      </w:r>
      <w:proofErr w:type="gramStart"/>
      <w:r w:rsidRPr="007565CC">
        <w:rPr>
          <w:bCs/>
          <w:spacing w:val="-4"/>
          <w:sz w:val="28"/>
          <w:szCs w:val="28"/>
        </w:rPr>
        <w:t>ы ООО</w:t>
      </w:r>
      <w:proofErr w:type="gramEnd"/>
      <w:r w:rsidRPr="007565CC">
        <w:rPr>
          <w:bCs/>
          <w:spacing w:val="-4"/>
          <w:sz w:val="28"/>
          <w:szCs w:val="28"/>
        </w:rPr>
        <w:t xml:space="preserve"> фирма «</w:t>
      </w:r>
      <w:proofErr w:type="spellStart"/>
      <w:r w:rsidRPr="007565CC">
        <w:rPr>
          <w:bCs/>
          <w:spacing w:val="-4"/>
          <w:sz w:val="28"/>
          <w:szCs w:val="28"/>
        </w:rPr>
        <w:t>Термокам</w:t>
      </w:r>
      <w:proofErr w:type="spellEnd"/>
      <w:r w:rsidRPr="007565CC">
        <w:rPr>
          <w:bCs/>
          <w:spacing w:val="-4"/>
          <w:sz w:val="28"/>
          <w:szCs w:val="28"/>
        </w:rPr>
        <w:t>» в Нижнекамском муниципальном районе Республики Татарстан</w:t>
      </w:r>
      <w:r>
        <w:rPr>
          <w:bCs/>
          <w:spacing w:val="-4"/>
          <w:sz w:val="28"/>
          <w:szCs w:val="28"/>
        </w:rPr>
        <w:t>,</w:t>
      </w:r>
      <w:r w:rsidRPr="007565CC">
        <w:rPr>
          <w:bCs/>
          <w:spacing w:val="-4"/>
          <w:sz w:val="28"/>
          <w:szCs w:val="28"/>
        </w:rPr>
        <w:t xml:space="preserve"> согласно приложению </w:t>
      </w:r>
      <w:r>
        <w:rPr>
          <w:bCs/>
          <w:spacing w:val="-4"/>
          <w:sz w:val="28"/>
          <w:szCs w:val="28"/>
        </w:rPr>
        <w:t xml:space="preserve">№ </w:t>
      </w:r>
      <w:r w:rsidRPr="007565CC">
        <w:rPr>
          <w:bCs/>
          <w:spacing w:val="-4"/>
          <w:sz w:val="28"/>
          <w:szCs w:val="28"/>
        </w:rPr>
        <w:t>1.</w:t>
      </w:r>
    </w:p>
    <w:p w:rsidR="007565CC" w:rsidRPr="007565CC" w:rsidRDefault="007565CC" w:rsidP="007565CC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Cs/>
          <w:spacing w:val="-4"/>
          <w:sz w:val="28"/>
          <w:szCs w:val="28"/>
        </w:rPr>
      </w:pPr>
      <w:r w:rsidRPr="007565CC">
        <w:rPr>
          <w:bCs/>
          <w:spacing w:val="-4"/>
          <w:sz w:val="28"/>
          <w:szCs w:val="28"/>
        </w:rPr>
        <w:t>2. Определить порядок и сроки проведения работ по проекту планировки</w:t>
      </w:r>
      <w:r>
        <w:rPr>
          <w:bCs/>
          <w:spacing w:val="-4"/>
          <w:sz w:val="28"/>
          <w:szCs w:val="28"/>
        </w:rPr>
        <w:t xml:space="preserve">             </w:t>
      </w:r>
      <w:r w:rsidRPr="007565CC">
        <w:rPr>
          <w:bCs/>
          <w:spacing w:val="-4"/>
          <w:sz w:val="28"/>
          <w:szCs w:val="28"/>
        </w:rPr>
        <w:t xml:space="preserve"> с проектом межевания в Нижнекамском муниципальном районе Республики Татарстан</w:t>
      </w:r>
      <w:r>
        <w:rPr>
          <w:bCs/>
          <w:spacing w:val="-4"/>
          <w:sz w:val="28"/>
          <w:szCs w:val="28"/>
        </w:rPr>
        <w:t>,</w:t>
      </w:r>
      <w:r w:rsidRPr="007565CC">
        <w:rPr>
          <w:bCs/>
          <w:spacing w:val="-4"/>
          <w:sz w:val="28"/>
          <w:szCs w:val="28"/>
        </w:rPr>
        <w:t xml:space="preserve"> согласно приложению </w:t>
      </w:r>
      <w:r>
        <w:rPr>
          <w:bCs/>
          <w:spacing w:val="-4"/>
          <w:sz w:val="28"/>
          <w:szCs w:val="28"/>
        </w:rPr>
        <w:t xml:space="preserve">№ </w:t>
      </w:r>
      <w:r w:rsidRPr="007565CC">
        <w:rPr>
          <w:bCs/>
          <w:spacing w:val="-4"/>
          <w:sz w:val="28"/>
          <w:szCs w:val="28"/>
        </w:rPr>
        <w:t>2</w:t>
      </w:r>
      <w:r>
        <w:rPr>
          <w:bCs/>
          <w:spacing w:val="-4"/>
          <w:sz w:val="28"/>
          <w:szCs w:val="28"/>
        </w:rPr>
        <w:t>.</w:t>
      </w:r>
    </w:p>
    <w:p w:rsidR="007565CC" w:rsidRPr="007565CC" w:rsidRDefault="007565CC" w:rsidP="007565CC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3</w:t>
      </w:r>
      <w:r w:rsidRPr="007565CC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 xml:space="preserve"> </w:t>
      </w:r>
      <w:r w:rsidRPr="007565CC">
        <w:rPr>
          <w:bCs/>
          <w:spacing w:val="-4"/>
          <w:sz w:val="28"/>
          <w:szCs w:val="28"/>
        </w:rPr>
        <w:t xml:space="preserve">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Татарстан, в печатных средствах массовой информации.        </w:t>
      </w:r>
    </w:p>
    <w:p w:rsidR="007565CC" w:rsidRPr="007565CC" w:rsidRDefault="007565CC" w:rsidP="007565CC">
      <w:pPr>
        <w:shd w:val="clear" w:color="auto" w:fill="FFFFFF"/>
        <w:suppressAutoHyphens/>
        <w:spacing w:line="310" w:lineRule="exact"/>
        <w:ind w:left="6" w:right="11" w:firstLine="703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4</w:t>
      </w:r>
      <w:r w:rsidRPr="007565CC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 xml:space="preserve"> </w:t>
      </w:r>
      <w:r w:rsidRPr="007565CC">
        <w:rPr>
          <w:bCs/>
          <w:spacing w:val="-4"/>
          <w:sz w:val="28"/>
          <w:szCs w:val="28"/>
        </w:rPr>
        <w:t>Контроль за исполнением настоящего постановления возложить на</w:t>
      </w:r>
      <w:r>
        <w:rPr>
          <w:bCs/>
          <w:spacing w:val="-4"/>
          <w:sz w:val="28"/>
          <w:szCs w:val="28"/>
        </w:rPr>
        <w:t xml:space="preserve"> </w:t>
      </w:r>
      <w:proofErr w:type="gramStart"/>
      <w:r w:rsidRPr="007565CC">
        <w:rPr>
          <w:bCs/>
          <w:spacing w:val="-4"/>
          <w:sz w:val="28"/>
          <w:szCs w:val="28"/>
        </w:rPr>
        <w:t>замес</w:t>
      </w:r>
      <w:r>
        <w:rPr>
          <w:bCs/>
          <w:spacing w:val="-4"/>
          <w:sz w:val="28"/>
          <w:szCs w:val="28"/>
        </w:rPr>
        <w:t>-</w:t>
      </w:r>
      <w:proofErr w:type="spellStart"/>
      <w:r w:rsidRPr="007565CC">
        <w:rPr>
          <w:bCs/>
          <w:spacing w:val="-4"/>
          <w:sz w:val="28"/>
          <w:szCs w:val="28"/>
        </w:rPr>
        <w:t>тителя</w:t>
      </w:r>
      <w:proofErr w:type="spellEnd"/>
      <w:proofErr w:type="gramEnd"/>
      <w:r w:rsidRPr="007565CC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Р</w:t>
      </w:r>
      <w:r w:rsidRPr="007565CC">
        <w:rPr>
          <w:bCs/>
          <w:spacing w:val="-4"/>
          <w:sz w:val="28"/>
          <w:szCs w:val="28"/>
        </w:rPr>
        <w:t xml:space="preserve">уководителя </w:t>
      </w:r>
      <w:r>
        <w:rPr>
          <w:bCs/>
          <w:spacing w:val="-4"/>
          <w:sz w:val="28"/>
          <w:szCs w:val="28"/>
        </w:rPr>
        <w:t>И</w:t>
      </w:r>
      <w:r w:rsidRPr="007565CC">
        <w:rPr>
          <w:bCs/>
          <w:spacing w:val="-4"/>
          <w:sz w:val="28"/>
          <w:szCs w:val="28"/>
        </w:rPr>
        <w:t>сполнительного комитета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7565CC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7565CC">
        <w:rPr>
          <w:bCs/>
          <w:spacing w:val="-4"/>
          <w:sz w:val="28"/>
          <w:szCs w:val="28"/>
        </w:rPr>
        <w:t xml:space="preserve"> </w:t>
      </w:r>
      <w:proofErr w:type="spellStart"/>
      <w:r w:rsidRPr="007565CC">
        <w:rPr>
          <w:bCs/>
          <w:spacing w:val="-4"/>
          <w:sz w:val="28"/>
          <w:szCs w:val="28"/>
        </w:rPr>
        <w:t>Хазиева</w:t>
      </w:r>
      <w:proofErr w:type="spellEnd"/>
      <w:r w:rsidRPr="007565CC">
        <w:rPr>
          <w:bCs/>
          <w:spacing w:val="-4"/>
          <w:sz w:val="28"/>
          <w:szCs w:val="28"/>
        </w:rPr>
        <w:t xml:space="preserve"> Р.А. </w:t>
      </w:r>
    </w:p>
    <w:p w:rsidR="007565CC" w:rsidRPr="007565CC" w:rsidRDefault="007565CC" w:rsidP="007565CC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7565CC" w:rsidRPr="007565CC" w:rsidRDefault="007565CC" w:rsidP="007565CC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7565CC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7565CC" w:rsidRDefault="007565CC" w:rsidP="007565CC">
      <w:pPr>
        <w:shd w:val="clear" w:color="auto" w:fill="FFFFFF"/>
        <w:spacing w:line="310" w:lineRule="exact"/>
        <w:ind w:left="7" w:right="14" w:hanging="7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Руководитель  </w:t>
      </w:r>
      <w:r w:rsidRPr="007565CC">
        <w:rPr>
          <w:bCs/>
          <w:spacing w:val="-4"/>
          <w:sz w:val="28"/>
          <w:szCs w:val="28"/>
        </w:rPr>
        <w:t xml:space="preserve">                                                    </w:t>
      </w:r>
      <w:r w:rsidR="00B92678">
        <w:rPr>
          <w:bCs/>
          <w:spacing w:val="-4"/>
          <w:sz w:val="28"/>
          <w:szCs w:val="28"/>
        </w:rPr>
        <w:t xml:space="preserve">                        </w:t>
      </w:r>
      <w:r w:rsidRPr="007565CC">
        <w:rPr>
          <w:bCs/>
          <w:spacing w:val="-4"/>
          <w:sz w:val="28"/>
          <w:szCs w:val="28"/>
        </w:rPr>
        <w:t xml:space="preserve">           А.Г. </w:t>
      </w:r>
      <w:proofErr w:type="spellStart"/>
      <w:r w:rsidRPr="007565CC">
        <w:rPr>
          <w:bCs/>
          <w:spacing w:val="-4"/>
          <w:sz w:val="28"/>
          <w:szCs w:val="28"/>
        </w:rPr>
        <w:t>Сайфутдинов</w:t>
      </w:r>
      <w:proofErr w:type="spellEnd"/>
    </w:p>
    <w:p w:rsidR="007565CC" w:rsidRDefault="007565CC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</w:p>
    <w:p w:rsidR="007565CC" w:rsidRDefault="007565CC" w:rsidP="007565CC">
      <w:pPr>
        <w:jc w:val="right"/>
        <w:sectPr w:rsidR="007565CC" w:rsidSect="00B9267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565CC" w:rsidRPr="007565CC" w:rsidRDefault="007565CC" w:rsidP="007565CC">
      <w:pPr>
        <w:ind w:left="4678"/>
        <w:jc w:val="center"/>
        <w:rPr>
          <w:sz w:val="28"/>
          <w:szCs w:val="28"/>
        </w:rPr>
      </w:pPr>
      <w:r w:rsidRPr="007565C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7565CC">
        <w:rPr>
          <w:sz w:val="28"/>
          <w:szCs w:val="28"/>
        </w:rPr>
        <w:t>1</w:t>
      </w:r>
    </w:p>
    <w:p w:rsidR="007565CC" w:rsidRPr="007565CC" w:rsidRDefault="007565CC" w:rsidP="007565CC">
      <w:pPr>
        <w:ind w:left="4678"/>
        <w:rPr>
          <w:sz w:val="28"/>
          <w:szCs w:val="28"/>
        </w:rPr>
      </w:pPr>
      <w:r w:rsidRPr="007565CC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</w:t>
      </w:r>
      <w:r w:rsidRPr="007565CC">
        <w:rPr>
          <w:sz w:val="28"/>
          <w:szCs w:val="28"/>
        </w:rPr>
        <w:t xml:space="preserve">сполнительного комитета </w:t>
      </w:r>
    </w:p>
    <w:p w:rsidR="007565CC" w:rsidRPr="007565CC" w:rsidRDefault="007565CC" w:rsidP="007565CC">
      <w:pPr>
        <w:ind w:left="4678"/>
        <w:rPr>
          <w:sz w:val="28"/>
          <w:szCs w:val="28"/>
        </w:rPr>
      </w:pPr>
      <w:r w:rsidRPr="007565CC">
        <w:rPr>
          <w:sz w:val="28"/>
          <w:szCs w:val="28"/>
        </w:rPr>
        <w:t xml:space="preserve">Нижнекамского муниципального района </w:t>
      </w:r>
    </w:p>
    <w:p w:rsidR="007565CC" w:rsidRPr="007565CC" w:rsidRDefault="007565CC" w:rsidP="007565CC">
      <w:pPr>
        <w:ind w:left="4678"/>
        <w:rPr>
          <w:sz w:val="28"/>
          <w:szCs w:val="28"/>
        </w:rPr>
      </w:pPr>
      <w:r w:rsidRPr="007565CC">
        <w:rPr>
          <w:sz w:val="28"/>
          <w:szCs w:val="28"/>
        </w:rPr>
        <w:t>Республики Татарстан</w:t>
      </w:r>
    </w:p>
    <w:p w:rsidR="007565CC" w:rsidRDefault="007565CC" w:rsidP="007565CC">
      <w:pPr>
        <w:ind w:left="4678"/>
        <w:rPr>
          <w:sz w:val="28"/>
          <w:szCs w:val="28"/>
        </w:rPr>
      </w:pPr>
      <w:r w:rsidRPr="007565CC">
        <w:rPr>
          <w:sz w:val="28"/>
          <w:szCs w:val="28"/>
        </w:rPr>
        <w:t xml:space="preserve">от </w:t>
      </w:r>
      <w:r w:rsidR="00B92678">
        <w:rPr>
          <w:sz w:val="28"/>
          <w:szCs w:val="28"/>
        </w:rPr>
        <w:t>20.02.</w:t>
      </w:r>
      <w:r w:rsidRPr="007565CC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7565CC">
        <w:rPr>
          <w:sz w:val="28"/>
          <w:szCs w:val="28"/>
        </w:rPr>
        <w:t>№</w:t>
      </w:r>
      <w:r w:rsidR="00B92678">
        <w:rPr>
          <w:sz w:val="28"/>
          <w:szCs w:val="28"/>
        </w:rPr>
        <w:t xml:space="preserve"> 77</w:t>
      </w:r>
    </w:p>
    <w:p w:rsidR="007565CC" w:rsidRDefault="007565CC" w:rsidP="007565CC">
      <w:pPr>
        <w:ind w:left="4678"/>
        <w:rPr>
          <w:sz w:val="28"/>
          <w:szCs w:val="28"/>
        </w:rPr>
      </w:pPr>
    </w:p>
    <w:p w:rsidR="007565CC" w:rsidRPr="007565CC" w:rsidRDefault="007565CC" w:rsidP="007565CC">
      <w:pPr>
        <w:ind w:left="4678"/>
        <w:rPr>
          <w:sz w:val="28"/>
          <w:szCs w:val="28"/>
        </w:rPr>
      </w:pPr>
    </w:p>
    <w:p w:rsidR="007565CC" w:rsidRDefault="007565CC" w:rsidP="007565CC">
      <w:pPr>
        <w:jc w:val="both"/>
      </w:pPr>
      <w:r>
        <w:rPr>
          <w:noProof/>
        </w:rPr>
        <w:drawing>
          <wp:inline distT="0" distB="0" distL="0" distR="0" wp14:anchorId="037BD55E" wp14:editId="40B51AE4">
            <wp:extent cx="6567777" cy="7617350"/>
            <wp:effectExtent l="0" t="0" r="5080" b="3175"/>
            <wp:docPr id="1" name="Рисунок 1" descr="Прило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583" cy="761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BB" w:rsidRDefault="009E2ABB">
      <w:pPr>
        <w:ind w:firstLine="709"/>
        <w:jc w:val="both"/>
      </w:pPr>
      <w:r>
        <w:br w:type="page"/>
      </w:r>
    </w:p>
    <w:p w:rsidR="009E2ABB" w:rsidRPr="007565CC" w:rsidRDefault="009E2ABB" w:rsidP="009E2ABB">
      <w:pPr>
        <w:ind w:left="4678"/>
        <w:jc w:val="center"/>
        <w:rPr>
          <w:sz w:val="28"/>
          <w:szCs w:val="28"/>
        </w:rPr>
      </w:pPr>
      <w:r w:rsidRPr="007565C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9E2ABB" w:rsidRPr="007565CC" w:rsidRDefault="009E2ABB" w:rsidP="009E2ABB">
      <w:pPr>
        <w:ind w:left="4678"/>
        <w:rPr>
          <w:sz w:val="28"/>
          <w:szCs w:val="28"/>
        </w:rPr>
      </w:pPr>
      <w:r w:rsidRPr="007565CC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</w:t>
      </w:r>
      <w:r w:rsidRPr="007565CC">
        <w:rPr>
          <w:sz w:val="28"/>
          <w:szCs w:val="28"/>
        </w:rPr>
        <w:t xml:space="preserve">сполнительного комитета </w:t>
      </w:r>
    </w:p>
    <w:p w:rsidR="009E2ABB" w:rsidRPr="007565CC" w:rsidRDefault="009E2ABB" w:rsidP="009E2ABB">
      <w:pPr>
        <w:ind w:left="4678"/>
        <w:rPr>
          <w:sz w:val="28"/>
          <w:szCs w:val="28"/>
        </w:rPr>
      </w:pPr>
      <w:r w:rsidRPr="007565CC">
        <w:rPr>
          <w:sz w:val="28"/>
          <w:szCs w:val="28"/>
        </w:rPr>
        <w:t xml:space="preserve">Нижнекамского муниципального района </w:t>
      </w:r>
    </w:p>
    <w:p w:rsidR="009E2ABB" w:rsidRPr="007565CC" w:rsidRDefault="009E2ABB" w:rsidP="009E2ABB">
      <w:pPr>
        <w:ind w:left="4678"/>
        <w:rPr>
          <w:sz w:val="28"/>
          <w:szCs w:val="28"/>
        </w:rPr>
      </w:pPr>
      <w:r w:rsidRPr="007565CC">
        <w:rPr>
          <w:sz w:val="28"/>
          <w:szCs w:val="28"/>
        </w:rPr>
        <w:t>Республики Татарстан</w:t>
      </w:r>
    </w:p>
    <w:p w:rsidR="009E2ABB" w:rsidRDefault="009E2ABB" w:rsidP="009E2ABB">
      <w:pPr>
        <w:ind w:left="4678"/>
        <w:rPr>
          <w:sz w:val="28"/>
          <w:szCs w:val="28"/>
        </w:rPr>
      </w:pPr>
      <w:r w:rsidRPr="007565CC">
        <w:rPr>
          <w:sz w:val="28"/>
          <w:szCs w:val="28"/>
        </w:rPr>
        <w:t xml:space="preserve">от </w:t>
      </w:r>
      <w:r w:rsidR="00B92678">
        <w:rPr>
          <w:sz w:val="28"/>
          <w:szCs w:val="28"/>
        </w:rPr>
        <w:t>20.02.</w:t>
      </w:r>
      <w:r w:rsidRPr="007565CC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7565CC">
        <w:rPr>
          <w:sz w:val="28"/>
          <w:szCs w:val="28"/>
        </w:rPr>
        <w:t>№</w:t>
      </w:r>
      <w:r w:rsidR="00B92678">
        <w:rPr>
          <w:sz w:val="28"/>
          <w:szCs w:val="28"/>
        </w:rPr>
        <w:t xml:space="preserve">  77</w:t>
      </w:r>
    </w:p>
    <w:p w:rsidR="009E2ABB" w:rsidRDefault="009E2ABB" w:rsidP="009E2ABB">
      <w:pPr>
        <w:jc w:val="right"/>
        <w:rPr>
          <w:sz w:val="26"/>
          <w:szCs w:val="26"/>
        </w:rPr>
      </w:pPr>
    </w:p>
    <w:p w:rsidR="009E2ABB" w:rsidRDefault="009E2ABB" w:rsidP="009E2ABB">
      <w:pPr>
        <w:jc w:val="center"/>
        <w:rPr>
          <w:sz w:val="28"/>
          <w:szCs w:val="28"/>
        </w:rPr>
      </w:pPr>
    </w:p>
    <w:p w:rsidR="009E2ABB" w:rsidRDefault="009E2ABB" w:rsidP="009E2ABB">
      <w:pPr>
        <w:jc w:val="center"/>
        <w:rPr>
          <w:sz w:val="28"/>
          <w:szCs w:val="28"/>
        </w:rPr>
      </w:pPr>
    </w:p>
    <w:p w:rsidR="009E2ABB" w:rsidRPr="009E2ABB" w:rsidRDefault="009E2ABB" w:rsidP="009E2ABB">
      <w:pPr>
        <w:jc w:val="center"/>
        <w:rPr>
          <w:sz w:val="28"/>
          <w:szCs w:val="28"/>
        </w:rPr>
      </w:pPr>
      <w:r w:rsidRPr="009E2ABB">
        <w:rPr>
          <w:sz w:val="28"/>
          <w:szCs w:val="28"/>
        </w:rPr>
        <w:t>Порядок и сроки проведения работ</w:t>
      </w:r>
    </w:p>
    <w:p w:rsidR="009E2ABB" w:rsidRPr="009E2ABB" w:rsidRDefault="009E2ABB" w:rsidP="009E2ABB">
      <w:pPr>
        <w:jc w:val="center"/>
        <w:rPr>
          <w:sz w:val="28"/>
          <w:szCs w:val="28"/>
        </w:rPr>
      </w:pPr>
      <w:r w:rsidRPr="009E2ABB">
        <w:rPr>
          <w:sz w:val="28"/>
          <w:szCs w:val="28"/>
        </w:rPr>
        <w:t xml:space="preserve">по подготовке проекта планировки и проекта межевания территории по объекту: </w:t>
      </w:r>
    </w:p>
    <w:p w:rsidR="009E2ABB" w:rsidRPr="009E2ABB" w:rsidRDefault="009E2ABB" w:rsidP="009E2AB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E2ABB">
        <w:rPr>
          <w:sz w:val="28"/>
          <w:szCs w:val="28"/>
        </w:rPr>
        <w:t>Газопровод высокого и низкого давления для снабжения производственной баз</w:t>
      </w:r>
      <w:proofErr w:type="gramStart"/>
      <w:r w:rsidRPr="009E2ABB">
        <w:rPr>
          <w:sz w:val="28"/>
          <w:szCs w:val="28"/>
        </w:rPr>
        <w:t>ы ООО</w:t>
      </w:r>
      <w:proofErr w:type="gramEnd"/>
      <w:r w:rsidRPr="009E2ABB">
        <w:rPr>
          <w:sz w:val="28"/>
          <w:szCs w:val="28"/>
        </w:rPr>
        <w:t xml:space="preserve"> фирма </w:t>
      </w:r>
      <w:r>
        <w:rPr>
          <w:sz w:val="28"/>
          <w:szCs w:val="28"/>
        </w:rPr>
        <w:t>«</w:t>
      </w:r>
      <w:proofErr w:type="spellStart"/>
      <w:r w:rsidRPr="009E2ABB">
        <w:rPr>
          <w:sz w:val="28"/>
          <w:szCs w:val="28"/>
        </w:rPr>
        <w:t>Термокам</w:t>
      </w:r>
      <w:proofErr w:type="spellEnd"/>
      <w:r>
        <w:rPr>
          <w:sz w:val="28"/>
          <w:szCs w:val="28"/>
        </w:rPr>
        <w:t>»</w:t>
      </w:r>
    </w:p>
    <w:p w:rsidR="009E2ABB" w:rsidRPr="009E2ABB" w:rsidRDefault="009E2ABB" w:rsidP="009E2AB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835"/>
        <w:gridCol w:w="2291"/>
      </w:tblGrid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ABB" w:rsidRDefault="009E2ABB" w:rsidP="009E2A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E2ABB" w:rsidRPr="009E2ABB" w:rsidRDefault="009E2ABB" w:rsidP="009E2AB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9E2AB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E2AB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ABB" w:rsidRPr="009E2ABB" w:rsidRDefault="009E2ABB" w:rsidP="009E2AB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ABB" w:rsidRPr="009E2ABB" w:rsidRDefault="009E2ABB" w:rsidP="009E2AB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Обоснование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ABB" w:rsidRPr="009E2ABB" w:rsidRDefault="009E2ABB" w:rsidP="009E2AB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сполнительного комитета Нижнекамского муниц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и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пального района «О начале подг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о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товки ППТ и ПМТ»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ГРК РФ, ст.46, п.1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До 21.02.2019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Публикация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с</w:t>
            </w:r>
            <w:r w:rsidRPr="009E2ABB">
              <w:rPr>
                <w:rFonts w:ascii="Times New Roman" w:hAnsi="Times New Roman"/>
                <w:sz w:val="28"/>
                <w:szCs w:val="28"/>
              </w:rPr>
              <w:softHyphen/>
              <w:t>полнительного комитета Нижне</w:t>
            </w:r>
            <w:r w:rsidRPr="009E2ABB">
              <w:rPr>
                <w:rFonts w:ascii="Times New Roman" w:hAnsi="Times New Roman"/>
                <w:sz w:val="28"/>
                <w:szCs w:val="28"/>
              </w:rPr>
              <w:softHyphen/>
              <w:t>камского муниципального района «О начале подготовки ПП с ПМ»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ГРК РФ, ст.46, п.2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До 22.02.2019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E2ABB" w:rsidRPr="009E2ABB" w:rsidTr="009E2ABB">
        <w:trPr>
          <w:trHeight w:val="35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Подготовка документации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До 24.02.2019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Постановление Главы МО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E2AB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Ка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м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ские Поляны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Нижнекамского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муниципального района о назнач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е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нии публичных  слушаний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ГРК РФ, ст.46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25.02.2019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Публикация постановления Главы МО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E2AB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Камские Поляны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Нижн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е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камского муниципального района о назначении публичных слушаний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До 01.03.2019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Публичные слушания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Постановление Гл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а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вы МО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E2AB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Камские Поляны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о назнач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е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нии публичных сл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у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шаний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Через 1 месяц после публик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а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ции постановл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е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ния Главы МО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E2AB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Камские Поляны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01.03.2019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Протокол, заключение, публикация на сайте, направление Руководителю исполнительного комитета МО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E2AB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Камские Поляны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Нижнекамского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ГРК РФ, ст.46, п.12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о 04.04.2019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Постановление исполнительного комитета МО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E2AB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9E2ABB">
              <w:rPr>
                <w:rFonts w:ascii="Times New Roman" w:hAnsi="Times New Roman"/>
                <w:sz w:val="28"/>
                <w:szCs w:val="28"/>
              </w:rPr>
              <w:t xml:space="preserve"> Камские Пол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я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 xml:space="preserve">Нижнекамского </w:t>
            </w:r>
            <w:proofErr w:type="spellStart"/>
            <w:proofErr w:type="gramStart"/>
            <w:r w:rsidRPr="009E2ABB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9E2ABB">
              <w:rPr>
                <w:rFonts w:ascii="Times New Roman" w:hAnsi="Times New Roman"/>
                <w:sz w:val="28"/>
                <w:szCs w:val="28"/>
              </w:rPr>
              <w:t xml:space="preserve"> района об утверждении 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отклонении документации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ГРК РФ, ст.46, п.13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в течение 3 дней</w:t>
            </w:r>
          </w:p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до 07.04.2019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2ABB" w:rsidRPr="009E2ABB" w:rsidTr="009E2AB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Размещение в сети интернет утве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р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жденного проекта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ГРК РФ, ст.46, п.14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ABB" w:rsidRPr="009E2ABB" w:rsidRDefault="009E2ABB" w:rsidP="009E2AB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2ABB">
              <w:rPr>
                <w:rFonts w:ascii="Times New Roman" w:hAnsi="Times New Roman"/>
                <w:sz w:val="28"/>
                <w:szCs w:val="28"/>
              </w:rPr>
              <w:t>До 11.04.2019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EE2074" w:rsidRPr="009E2ABB" w:rsidRDefault="00165C52" w:rsidP="009E2ABB">
      <w:pPr>
        <w:rPr>
          <w:sz w:val="28"/>
          <w:szCs w:val="28"/>
        </w:rPr>
      </w:pPr>
    </w:p>
    <w:sectPr w:rsidR="00EE2074" w:rsidRPr="009E2ABB" w:rsidSect="007565C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CC"/>
    <w:rsid w:val="00165C52"/>
    <w:rsid w:val="00383089"/>
    <w:rsid w:val="00623874"/>
    <w:rsid w:val="0071136D"/>
    <w:rsid w:val="00712B8C"/>
    <w:rsid w:val="007565CC"/>
    <w:rsid w:val="009E2ABB"/>
    <w:rsid w:val="00B9267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5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9E2ABB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5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9E2ABB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3328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2019-02-21T11:30:00Z</cp:lastPrinted>
  <dcterms:created xsi:type="dcterms:W3CDTF">2019-02-22T09:23:00Z</dcterms:created>
  <dcterms:modified xsi:type="dcterms:W3CDTF">2019-02-22T09:23:00Z</dcterms:modified>
</cp:coreProperties>
</file>