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E1B59" w:rsidRPr="00807621" w:rsidTr="0022375A">
        <w:trPr>
          <w:trHeight w:val="1275"/>
        </w:trPr>
        <w:tc>
          <w:tcPr>
            <w:tcW w:w="4536" w:type="dxa"/>
          </w:tcPr>
          <w:p w:rsidR="00BE1B59" w:rsidRDefault="00BE1B59" w:rsidP="0022375A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BE1B59" w:rsidRPr="00906451" w:rsidRDefault="00BE1B59" w:rsidP="0022375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BE1B59" w:rsidRPr="00906451" w:rsidRDefault="00BE1B59" w:rsidP="0022375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BE1B59" w:rsidRPr="00906451" w:rsidRDefault="00BE1B59" w:rsidP="0022375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BE1B59" w:rsidRPr="00EA2384" w:rsidRDefault="00BE1B59" w:rsidP="0022375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E1B59" w:rsidRDefault="00BE1B59" w:rsidP="0022375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E1B59" w:rsidRDefault="00BE1B59" w:rsidP="0022375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E1B59" w:rsidRPr="00807621" w:rsidRDefault="00BE1B59" w:rsidP="0022375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E1B59" w:rsidRDefault="00BE1B59" w:rsidP="0022375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E1B59" w:rsidRDefault="00BE1B59" w:rsidP="0022375A">
            <w:pPr>
              <w:jc w:val="center"/>
              <w:rPr>
                <w:b/>
                <w:sz w:val="20"/>
                <w:lang w:val="en-US"/>
              </w:rPr>
            </w:pPr>
          </w:p>
          <w:p w:rsidR="00BE1B59" w:rsidRPr="00906451" w:rsidRDefault="00BE1B59" w:rsidP="0022375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E1B59" w:rsidRPr="00906451" w:rsidRDefault="00BE1B59" w:rsidP="0022375A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E1B59" w:rsidRPr="00906451" w:rsidRDefault="00BE1B59" w:rsidP="0022375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BE1B59" w:rsidRPr="00EA2384" w:rsidRDefault="00BE1B59" w:rsidP="0022375A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E1B59" w:rsidRDefault="00BE1B59" w:rsidP="0022375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E1B59" w:rsidRDefault="00BE1B59" w:rsidP="0022375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E1B59" w:rsidRPr="00807621" w:rsidRDefault="00BE1B59" w:rsidP="0022375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E1B59" w:rsidRPr="00C60614" w:rsidTr="0022375A">
        <w:trPr>
          <w:trHeight w:val="177"/>
        </w:trPr>
        <w:tc>
          <w:tcPr>
            <w:tcW w:w="5246" w:type="dxa"/>
            <w:gridSpan w:val="2"/>
          </w:tcPr>
          <w:p w:rsidR="00BE1B59" w:rsidRDefault="00BE1B59" w:rsidP="0022375A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E1B59" w:rsidRDefault="00BE1B59" w:rsidP="0022375A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E1B59" w:rsidRDefault="00BE1B59" w:rsidP="0022375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BE1B59" w:rsidRPr="00C60614" w:rsidRDefault="00BE1B59" w:rsidP="0022375A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</w:t>
            </w:r>
          </w:p>
          <w:p w:rsidR="00BE1B59" w:rsidRPr="00006D98" w:rsidRDefault="00BE1B59" w:rsidP="0022375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E1B59" w:rsidRDefault="00BE1B59" w:rsidP="0022375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E1B59" w:rsidRDefault="00BE1B59" w:rsidP="0022375A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BE1B59" w:rsidRDefault="00BE1B59" w:rsidP="0022375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E1B59" w:rsidRDefault="00BE1B59" w:rsidP="0022375A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июня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BE1B59" w:rsidRPr="00C60614" w:rsidRDefault="00BE1B59" w:rsidP="0022375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BE1B59" w:rsidRDefault="00BE1B59" w:rsidP="0018645B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18645B" w:rsidRDefault="0018645B" w:rsidP="00BE1B59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18645B" w:rsidRDefault="0018645B" w:rsidP="0018645B">
      <w:pPr>
        <w:rPr>
          <w:sz w:val="28"/>
          <w:szCs w:val="28"/>
        </w:rPr>
      </w:pPr>
    </w:p>
    <w:p w:rsidR="0018645B" w:rsidRDefault="0018645B" w:rsidP="00186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Нижнекамского городского Совета                                       от 13 октября 2006 года № 24 «О порядке организации и проведения публичных слушаний в муниципальном образовании «город Нижнекамск» Республики                      Татарстан», постановляю: </w:t>
      </w:r>
    </w:p>
    <w:p w:rsidR="0018645B" w:rsidRDefault="0018645B" w:rsidP="0018645B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Назначить  публичные  слушания  по  проекту  решения  Нижнекамского городского Совета «О внесении изменений в решение Нижнекамского городского Совета от 30 января 2013 года № 48 </w:t>
      </w:r>
      <w:r w:rsidR="00BE1B5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«Об утверждении Правил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Татарстан».</w:t>
      </w:r>
    </w:p>
    <w:p w:rsidR="0018645B" w:rsidRDefault="0018645B" w:rsidP="00186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18645B" w:rsidRDefault="0018645B" w:rsidP="00186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организатором публичных слушаний Исполнительный комитет города Нижнекамска; </w:t>
      </w:r>
    </w:p>
    <w:p w:rsidR="0018645B" w:rsidRDefault="0018645B" w:rsidP="00186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время  проведения  публичных  слушаний  –  </w:t>
      </w:r>
      <w:r>
        <w:rPr>
          <w:sz w:val="28"/>
          <w:szCs w:val="28"/>
          <w:lang w:val="tt-RU"/>
        </w:rPr>
        <w:t xml:space="preserve">10 июля  </w:t>
      </w:r>
      <w:r>
        <w:rPr>
          <w:sz w:val="28"/>
          <w:szCs w:val="28"/>
        </w:rPr>
        <w:t>2018  года                                 в 10 часов 00 минут;</w:t>
      </w:r>
    </w:p>
    <w:p w:rsidR="0018645B" w:rsidRDefault="0018645B" w:rsidP="0018645B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в) место проведения: г. Нижнекамск, </w:t>
      </w:r>
      <w:r>
        <w:rPr>
          <w:bCs/>
          <w:spacing w:val="-4"/>
          <w:sz w:val="28"/>
          <w:szCs w:val="28"/>
        </w:rPr>
        <w:t>пр. Строителей, 12, зал заседаний</w:t>
      </w:r>
      <w:r>
        <w:rPr>
          <w:sz w:val="28"/>
          <w:szCs w:val="28"/>
        </w:rPr>
        <w:t>;</w:t>
      </w:r>
    </w:p>
    <w:p w:rsidR="0018645B" w:rsidRDefault="0018645B" w:rsidP="0018645B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г) адрес, по которому могут быть представлены предложения и замечания                по обсуждаемому вопросу, заявки на участие в публичных слушаниях с правом               выступления: г. Нижнекамск, </w:t>
      </w:r>
      <w:r>
        <w:rPr>
          <w:bCs/>
          <w:spacing w:val="-4"/>
          <w:sz w:val="28"/>
          <w:szCs w:val="28"/>
        </w:rPr>
        <w:t>ул. Строителей, 12, кабинет 216 (будние дни с 8:00                   до 17:00). Предложения и замечания принимаются от участников публичных                            слушаний, прошедшие в соответствии с частью 12 статьи 5.1 Градостроительного                  кодекса Российской Федерации идентификацию в письменной форме в адрес                      организатора публичных слушаний.</w:t>
      </w:r>
    </w:p>
    <w:p w:rsidR="0018645B" w:rsidRDefault="0018645B" w:rsidP="0018645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pacing w:val="-4"/>
          <w:sz w:val="28"/>
          <w:szCs w:val="28"/>
        </w:rPr>
        <w:t xml:space="preserve">Отделу  по  связям  с  общественностью и  СМИ  Совета  Нижнекамского муниципального района Республики Татарстан обеспечить публикацию настоящего постановления </w:t>
      </w:r>
      <w:r>
        <w:rPr>
          <w:sz w:val="28"/>
          <w:szCs w:val="28"/>
        </w:rPr>
        <w:t>на официальном сайте Нижнекамского муниципального района</w:t>
      </w:r>
      <w:r w:rsidR="00BE1B59">
        <w:rPr>
          <w:sz w:val="28"/>
          <w:szCs w:val="28"/>
        </w:rPr>
        <w:t xml:space="preserve"> </w:t>
      </w:r>
      <w:r>
        <w:rPr>
          <w:sz w:val="28"/>
          <w:szCs w:val="28"/>
        </w:rPr>
        <w:t>и в печатных средствах массовой информации.</w:t>
      </w:r>
    </w:p>
    <w:p w:rsidR="0018645B" w:rsidRDefault="0018645B" w:rsidP="0018645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                         на Руководителя исполнительного комитета города Нижнекамска </w:t>
      </w:r>
      <w:r w:rsidR="00BE1B59"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Д.И.</w:t>
      </w:r>
    </w:p>
    <w:p w:rsidR="0018645B" w:rsidRDefault="0018645B" w:rsidP="0018645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645B" w:rsidRDefault="0018645B" w:rsidP="0018645B">
      <w:pPr>
        <w:suppressAutoHyphens/>
        <w:jc w:val="both"/>
        <w:rPr>
          <w:sz w:val="28"/>
          <w:szCs w:val="28"/>
        </w:rPr>
      </w:pPr>
    </w:p>
    <w:p w:rsidR="0018645B" w:rsidRDefault="0018645B" w:rsidP="0018645B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А.Р. </w:t>
      </w:r>
      <w:proofErr w:type="spellStart"/>
      <w:r>
        <w:rPr>
          <w:sz w:val="28"/>
          <w:szCs w:val="28"/>
        </w:rPr>
        <w:t>Метшин</w:t>
      </w:r>
      <w:proofErr w:type="spellEnd"/>
    </w:p>
    <w:p w:rsidR="00EE2074" w:rsidRDefault="005323EF"/>
    <w:sectPr w:rsidR="00EE2074" w:rsidSect="00BE1B5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3206"/>
    <w:multiLevelType w:val="hybridMultilevel"/>
    <w:tmpl w:val="F99A5412"/>
    <w:lvl w:ilvl="0" w:tplc="C392561C">
      <w:start w:val="1"/>
      <w:numFmt w:val="decimal"/>
      <w:lvlText w:val="%1."/>
      <w:lvlJc w:val="left"/>
      <w:pPr>
        <w:ind w:left="1759" w:hanging="105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5B"/>
    <w:rsid w:val="0018645B"/>
    <w:rsid w:val="005323EF"/>
    <w:rsid w:val="00623874"/>
    <w:rsid w:val="00712B8C"/>
    <w:rsid w:val="00BE1B59"/>
    <w:rsid w:val="00E6717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4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4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2018-06-05T05:40:00Z</cp:lastPrinted>
  <dcterms:created xsi:type="dcterms:W3CDTF">2018-06-06T12:04:00Z</dcterms:created>
  <dcterms:modified xsi:type="dcterms:W3CDTF">2018-06-06T12:04:00Z</dcterms:modified>
</cp:coreProperties>
</file>