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81AB2" w:rsidRPr="00281AB2" w:rsidTr="00EF3A3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281AB2" w:rsidRPr="00281AB2" w:rsidRDefault="00281AB2" w:rsidP="00281AB2">
            <w:pPr>
              <w:jc w:val="center"/>
              <w:rPr>
                <w:b/>
                <w:sz w:val="20"/>
                <w:lang w:val="en-US"/>
              </w:rPr>
            </w:pPr>
            <w:bookmarkStart w:id="0" w:name="_Hlk104811357"/>
          </w:p>
          <w:p w:rsidR="00281AB2" w:rsidRPr="00281AB2" w:rsidRDefault="00281AB2" w:rsidP="00281AB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81AB2">
              <w:rPr>
                <w:b/>
                <w:sz w:val="17"/>
                <w:szCs w:val="17"/>
              </w:rPr>
              <w:t xml:space="preserve"> </w:t>
            </w:r>
            <w:r w:rsidRPr="00281AB2">
              <w:rPr>
                <w:sz w:val="17"/>
                <w:szCs w:val="17"/>
              </w:rPr>
              <w:t>МЭР</w:t>
            </w:r>
          </w:p>
          <w:p w:rsidR="00281AB2" w:rsidRPr="00281AB2" w:rsidRDefault="00281AB2" w:rsidP="00281AB2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281AB2">
              <w:rPr>
                <w:sz w:val="17"/>
                <w:szCs w:val="17"/>
              </w:rPr>
              <w:t xml:space="preserve">ГОРОДА НИЖНЕКАМСКА </w:t>
            </w:r>
          </w:p>
          <w:p w:rsidR="00281AB2" w:rsidRPr="00281AB2" w:rsidRDefault="00281AB2" w:rsidP="00281AB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81AB2">
              <w:rPr>
                <w:sz w:val="17"/>
                <w:szCs w:val="17"/>
              </w:rPr>
              <w:t>РЕСПУБЛИКИ ТАТАРСТАН</w:t>
            </w:r>
          </w:p>
          <w:p w:rsidR="00281AB2" w:rsidRPr="00281AB2" w:rsidRDefault="00281AB2" w:rsidP="00281AB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81AB2" w:rsidRPr="00281AB2" w:rsidRDefault="00281AB2" w:rsidP="00281AB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281AB2" w:rsidRPr="00281AB2" w:rsidRDefault="00281AB2" w:rsidP="00281AB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281AB2" w:rsidRPr="00281AB2" w:rsidRDefault="00281AB2" w:rsidP="00281AB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281AB2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281AB2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281AB2" w:rsidRPr="00281AB2" w:rsidRDefault="00281AB2" w:rsidP="00281AB2">
            <w:pPr>
              <w:ind w:left="-108"/>
              <w:jc w:val="center"/>
              <w:rPr>
                <w:sz w:val="20"/>
              </w:rPr>
            </w:pPr>
            <w:r w:rsidRPr="00281AB2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81AB2" w:rsidRPr="00281AB2" w:rsidRDefault="00281AB2" w:rsidP="00281AB2">
            <w:pPr>
              <w:jc w:val="center"/>
              <w:rPr>
                <w:b/>
                <w:sz w:val="20"/>
                <w:lang w:val="en-US"/>
              </w:rPr>
            </w:pPr>
          </w:p>
          <w:p w:rsidR="00281AB2" w:rsidRPr="00281AB2" w:rsidRDefault="00281AB2" w:rsidP="00281AB2">
            <w:pPr>
              <w:jc w:val="center"/>
              <w:rPr>
                <w:sz w:val="17"/>
                <w:szCs w:val="17"/>
                <w:lang w:val="tt-RU"/>
              </w:rPr>
            </w:pPr>
            <w:r w:rsidRPr="00281AB2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281AB2" w:rsidRPr="00281AB2" w:rsidRDefault="00281AB2" w:rsidP="00281AB2">
            <w:pPr>
              <w:jc w:val="center"/>
              <w:rPr>
                <w:sz w:val="17"/>
                <w:szCs w:val="17"/>
              </w:rPr>
            </w:pPr>
            <w:r w:rsidRPr="00281AB2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281AB2" w:rsidRPr="00281AB2" w:rsidRDefault="00281AB2" w:rsidP="00281AB2">
            <w:pPr>
              <w:jc w:val="center"/>
              <w:rPr>
                <w:sz w:val="17"/>
                <w:szCs w:val="17"/>
                <w:lang w:val="tt-RU"/>
              </w:rPr>
            </w:pPr>
            <w:r w:rsidRPr="00281AB2">
              <w:rPr>
                <w:sz w:val="17"/>
                <w:szCs w:val="17"/>
                <w:lang w:val="tt-RU"/>
              </w:rPr>
              <w:t xml:space="preserve">МЭРЫ </w:t>
            </w:r>
          </w:p>
          <w:p w:rsidR="00281AB2" w:rsidRPr="00281AB2" w:rsidRDefault="00281AB2" w:rsidP="00281AB2">
            <w:pPr>
              <w:jc w:val="center"/>
              <w:rPr>
                <w:sz w:val="8"/>
                <w:szCs w:val="8"/>
                <w:lang w:val="tt-RU"/>
              </w:rPr>
            </w:pPr>
          </w:p>
          <w:p w:rsidR="00281AB2" w:rsidRPr="00281AB2" w:rsidRDefault="00281AB2" w:rsidP="00281AB2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281AB2" w:rsidRPr="00281AB2" w:rsidRDefault="00281AB2" w:rsidP="00281AB2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281AB2" w:rsidRPr="00281AB2" w:rsidRDefault="00281AB2" w:rsidP="00281AB2">
            <w:pPr>
              <w:jc w:val="center"/>
              <w:rPr>
                <w:sz w:val="15"/>
                <w:szCs w:val="15"/>
                <w:lang w:val="tt-RU"/>
              </w:rPr>
            </w:pPr>
            <w:r w:rsidRPr="00281AB2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81AB2" w:rsidRPr="00281AB2" w:rsidTr="00EF3A3D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281AB2" w:rsidRPr="00281AB2" w:rsidRDefault="00281AB2" w:rsidP="00281AB2">
            <w:pPr>
              <w:ind w:right="-143"/>
              <w:rPr>
                <w:sz w:val="20"/>
                <w:szCs w:val="20"/>
                <w:lang w:val="tt-RU"/>
              </w:rPr>
            </w:pPr>
            <w:r w:rsidRPr="00281AB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AE22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281AB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D6280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281AB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B856C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281AB2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281AB2" w:rsidRPr="00281AB2" w:rsidRDefault="00281AB2" w:rsidP="00281AB2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281AB2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281AB2" w:rsidRPr="00281AB2" w:rsidRDefault="00281AB2" w:rsidP="00281AB2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281AB2" w:rsidRPr="00281AB2" w:rsidRDefault="00281AB2" w:rsidP="00281AB2">
            <w:pPr>
              <w:ind w:right="-143"/>
              <w:rPr>
                <w:sz w:val="20"/>
                <w:szCs w:val="20"/>
                <w:lang w:val="tt-RU"/>
              </w:rPr>
            </w:pPr>
            <w:r w:rsidRPr="00281AB2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25</w:t>
            </w:r>
          </w:p>
          <w:p w:rsidR="00281AB2" w:rsidRPr="00281AB2" w:rsidRDefault="00281AB2" w:rsidP="00281AB2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81AB2" w:rsidRPr="00281AB2" w:rsidRDefault="00281AB2" w:rsidP="00281AB2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281AB2" w:rsidRPr="00281AB2" w:rsidRDefault="00281AB2" w:rsidP="00281AB2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281AB2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281AB2" w:rsidRPr="00281AB2" w:rsidRDefault="00281AB2" w:rsidP="00281AB2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281AB2" w:rsidRPr="00281AB2" w:rsidRDefault="00281AB2" w:rsidP="00281AB2">
            <w:pPr>
              <w:jc w:val="right"/>
              <w:rPr>
                <w:sz w:val="20"/>
                <w:szCs w:val="20"/>
                <w:lang w:val="tt-RU"/>
              </w:rPr>
            </w:pPr>
            <w:r w:rsidRPr="00281AB2">
              <w:rPr>
                <w:sz w:val="20"/>
                <w:szCs w:val="20"/>
                <w:lang w:val="tt-RU"/>
              </w:rPr>
              <w:t xml:space="preserve">1 </w:t>
            </w:r>
            <w:r>
              <w:rPr>
                <w:sz w:val="20"/>
                <w:szCs w:val="20"/>
                <w:lang w:val="tt-RU"/>
              </w:rPr>
              <w:t>декабря</w:t>
            </w:r>
            <w:r w:rsidRPr="00281AB2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281AB2">
              <w:rPr>
                <w:sz w:val="20"/>
                <w:szCs w:val="20"/>
                <w:lang w:val="tt-RU"/>
              </w:rPr>
              <w:t xml:space="preserve"> г.</w:t>
            </w:r>
          </w:p>
          <w:p w:rsidR="00281AB2" w:rsidRPr="00281AB2" w:rsidRDefault="00281AB2" w:rsidP="00281AB2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281AB2" w:rsidRDefault="00281AB2" w:rsidP="0014031F">
      <w:pPr>
        <w:suppressAutoHyphens/>
        <w:ind w:right="5952"/>
        <w:jc w:val="both"/>
        <w:rPr>
          <w:sz w:val="28"/>
          <w:szCs w:val="28"/>
        </w:rPr>
      </w:pPr>
    </w:p>
    <w:p w:rsidR="00281AB2" w:rsidRDefault="00B41AB1" w:rsidP="00281AB2">
      <w:pPr>
        <w:suppressAutoHyphens/>
        <w:ind w:right="-1"/>
        <w:jc w:val="center"/>
        <w:rPr>
          <w:sz w:val="28"/>
          <w:szCs w:val="28"/>
        </w:rPr>
      </w:pPr>
      <w:r w:rsidRPr="0014031F">
        <w:rPr>
          <w:sz w:val="28"/>
          <w:szCs w:val="28"/>
        </w:rPr>
        <w:t xml:space="preserve">О назначении публичных слушаний по </w:t>
      </w:r>
      <w:r w:rsidR="007F4EF6" w:rsidRPr="0014031F">
        <w:rPr>
          <w:sz w:val="28"/>
          <w:szCs w:val="28"/>
        </w:rPr>
        <w:t xml:space="preserve">проекту решения </w:t>
      </w:r>
      <w:r w:rsidR="00A118AA" w:rsidRPr="0014031F">
        <w:rPr>
          <w:bCs/>
          <w:spacing w:val="-4"/>
          <w:sz w:val="28"/>
          <w:szCs w:val="28"/>
        </w:rPr>
        <w:t>Нижнекамского городского Совета</w:t>
      </w:r>
      <w:r w:rsidR="00A118AA" w:rsidRPr="0014031F">
        <w:rPr>
          <w:sz w:val="28"/>
          <w:szCs w:val="28"/>
        </w:rPr>
        <w:t xml:space="preserve"> </w:t>
      </w:r>
      <w:r w:rsidR="007F4EF6" w:rsidRPr="0014031F">
        <w:rPr>
          <w:sz w:val="28"/>
          <w:szCs w:val="28"/>
        </w:rPr>
        <w:t>«О внесении</w:t>
      </w:r>
      <w:r w:rsidR="00FE1ABC" w:rsidRPr="0014031F">
        <w:rPr>
          <w:sz w:val="28"/>
          <w:szCs w:val="28"/>
        </w:rPr>
        <w:t xml:space="preserve"> изменений в </w:t>
      </w:r>
      <w:bookmarkEnd w:id="0"/>
      <w:r w:rsidR="00FE1ABC" w:rsidRPr="0014031F">
        <w:rPr>
          <w:sz w:val="28"/>
          <w:szCs w:val="28"/>
        </w:rPr>
        <w:t xml:space="preserve">Правила внешнего благоустройства 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 </w:t>
      </w:r>
    </w:p>
    <w:p w:rsidR="00B41AB1" w:rsidRDefault="00FE1ABC" w:rsidP="00281AB2">
      <w:pPr>
        <w:suppressAutoHyphens/>
        <w:ind w:right="-1"/>
        <w:jc w:val="center"/>
        <w:rPr>
          <w:sz w:val="28"/>
          <w:szCs w:val="28"/>
        </w:rPr>
      </w:pPr>
      <w:r w:rsidRPr="0014031F">
        <w:rPr>
          <w:sz w:val="28"/>
          <w:szCs w:val="28"/>
        </w:rPr>
        <w:t>от 30 января 2013 года</w:t>
      </w:r>
      <w:r w:rsidR="00281AB2">
        <w:rPr>
          <w:sz w:val="28"/>
          <w:szCs w:val="28"/>
        </w:rPr>
        <w:t xml:space="preserve"> </w:t>
      </w:r>
      <w:r w:rsidRPr="0014031F">
        <w:rPr>
          <w:sz w:val="28"/>
          <w:szCs w:val="28"/>
        </w:rPr>
        <w:t>№ 48</w:t>
      </w:r>
      <w:r w:rsidR="007F4EF6" w:rsidRPr="0014031F">
        <w:rPr>
          <w:sz w:val="28"/>
          <w:szCs w:val="28"/>
        </w:rPr>
        <w:t>»</w:t>
      </w:r>
    </w:p>
    <w:p w:rsidR="0014031F" w:rsidRPr="0014031F" w:rsidRDefault="0014031F" w:rsidP="0014031F">
      <w:pPr>
        <w:suppressAutoHyphens/>
        <w:ind w:right="5952"/>
        <w:jc w:val="both"/>
        <w:rPr>
          <w:sz w:val="28"/>
          <w:szCs w:val="28"/>
        </w:rPr>
      </w:pPr>
    </w:p>
    <w:p w:rsidR="008D58D5" w:rsidRPr="0014031F" w:rsidRDefault="00134C73" w:rsidP="0014031F">
      <w:pPr>
        <w:suppressAutoHyphens/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В целях соблюдения прав жителей </w:t>
      </w:r>
      <w:r w:rsidR="007F4EF6" w:rsidRPr="0014031F">
        <w:rPr>
          <w:sz w:val="28"/>
          <w:szCs w:val="28"/>
        </w:rPr>
        <w:t>на участие в обсуждении проектов</w:t>
      </w:r>
      <w:r w:rsidR="00515686" w:rsidRPr="0014031F">
        <w:rPr>
          <w:sz w:val="28"/>
          <w:szCs w:val="28"/>
        </w:rPr>
        <w:t xml:space="preserve"> </w:t>
      </w:r>
      <w:r w:rsidR="007F4EF6" w:rsidRPr="0014031F">
        <w:rPr>
          <w:sz w:val="28"/>
          <w:szCs w:val="28"/>
        </w:rPr>
        <w:t>муниципальных правовых актов</w:t>
      </w:r>
      <w:r w:rsidRPr="0014031F">
        <w:rPr>
          <w:sz w:val="28"/>
          <w:szCs w:val="28"/>
        </w:rPr>
        <w:t xml:space="preserve">, </w:t>
      </w:r>
      <w:r w:rsidR="00967535" w:rsidRPr="0014031F">
        <w:rPr>
          <w:sz w:val="28"/>
          <w:szCs w:val="28"/>
        </w:rPr>
        <w:t>в соответствии со статьей</w:t>
      </w:r>
      <w:r w:rsidR="00F92838" w:rsidRPr="0014031F">
        <w:rPr>
          <w:sz w:val="28"/>
          <w:szCs w:val="28"/>
        </w:rPr>
        <w:t xml:space="preserve"> 5.1</w:t>
      </w:r>
      <w:r w:rsidR="00967535" w:rsidRPr="0014031F">
        <w:rPr>
          <w:sz w:val="28"/>
          <w:szCs w:val="28"/>
        </w:rPr>
        <w:t xml:space="preserve"> </w:t>
      </w:r>
      <w:r w:rsidR="00F92838" w:rsidRPr="0014031F">
        <w:rPr>
          <w:sz w:val="28"/>
          <w:szCs w:val="28"/>
        </w:rPr>
        <w:t xml:space="preserve">Градостроительного кодекса Российской Федерации, статьей </w:t>
      </w:r>
      <w:r w:rsidR="004C5E6E" w:rsidRPr="0014031F">
        <w:rPr>
          <w:sz w:val="28"/>
          <w:szCs w:val="28"/>
        </w:rPr>
        <w:t>47</w:t>
      </w:r>
      <w:r w:rsidR="00F92838" w:rsidRPr="0014031F">
        <w:rPr>
          <w:sz w:val="28"/>
          <w:szCs w:val="28"/>
        </w:rPr>
        <w:t xml:space="preserve"> Федерального закона от </w:t>
      </w:r>
      <w:r w:rsidR="004C5E6E" w:rsidRPr="0014031F">
        <w:rPr>
          <w:sz w:val="28"/>
          <w:szCs w:val="28"/>
        </w:rPr>
        <w:t xml:space="preserve">20 марта </w:t>
      </w:r>
      <w:r w:rsidR="0014031F">
        <w:rPr>
          <w:sz w:val="28"/>
          <w:szCs w:val="28"/>
        </w:rPr>
        <w:t xml:space="preserve">                        </w:t>
      </w:r>
      <w:r w:rsidR="004C5E6E" w:rsidRPr="0014031F">
        <w:rPr>
          <w:sz w:val="28"/>
          <w:szCs w:val="28"/>
        </w:rPr>
        <w:t>2025</w:t>
      </w:r>
      <w:r w:rsidR="00F92838" w:rsidRPr="0014031F">
        <w:rPr>
          <w:sz w:val="28"/>
          <w:szCs w:val="28"/>
        </w:rPr>
        <w:t xml:space="preserve"> года № </w:t>
      </w:r>
      <w:r w:rsidR="004C5E6E" w:rsidRPr="0014031F">
        <w:rPr>
          <w:sz w:val="28"/>
          <w:szCs w:val="28"/>
        </w:rPr>
        <w:t>33</w:t>
      </w:r>
      <w:r w:rsidR="00F92838" w:rsidRPr="0014031F">
        <w:rPr>
          <w:sz w:val="28"/>
          <w:szCs w:val="28"/>
        </w:rPr>
        <w:t>-ФЗ «</w:t>
      </w:r>
      <w:r w:rsidR="004C5E6E" w:rsidRPr="0014031F">
        <w:rPr>
          <w:sz w:val="28"/>
          <w:szCs w:val="28"/>
        </w:rPr>
        <w:t xml:space="preserve">Об общих принципах организации местного самоуправления </w:t>
      </w:r>
      <w:r w:rsidR="0014031F">
        <w:rPr>
          <w:sz w:val="28"/>
          <w:szCs w:val="28"/>
        </w:rPr>
        <w:t xml:space="preserve">                      </w:t>
      </w:r>
      <w:r w:rsidR="004C5E6E" w:rsidRPr="0014031F">
        <w:rPr>
          <w:sz w:val="28"/>
          <w:szCs w:val="28"/>
        </w:rPr>
        <w:t>в единой системе публичной власти</w:t>
      </w:r>
      <w:r w:rsidR="00F92838" w:rsidRPr="0014031F">
        <w:rPr>
          <w:sz w:val="28"/>
          <w:szCs w:val="28"/>
        </w:rPr>
        <w:t xml:space="preserve">», решением </w:t>
      </w:r>
      <w:r w:rsidR="00D523CC" w:rsidRPr="0014031F">
        <w:rPr>
          <w:sz w:val="28"/>
          <w:szCs w:val="28"/>
        </w:rPr>
        <w:t>Нижнекамского городского Совета</w:t>
      </w:r>
      <w:r w:rsidR="00F92838" w:rsidRPr="0014031F">
        <w:rPr>
          <w:sz w:val="28"/>
          <w:szCs w:val="28"/>
        </w:rPr>
        <w:t xml:space="preserve"> от 13</w:t>
      </w:r>
      <w:r w:rsidR="00EA7333" w:rsidRPr="0014031F">
        <w:rPr>
          <w:sz w:val="28"/>
          <w:szCs w:val="28"/>
        </w:rPr>
        <w:t xml:space="preserve"> октября </w:t>
      </w:r>
      <w:r w:rsidR="00F92838" w:rsidRPr="0014031F">
        <w:rPr>
          <w:sz w:val="28"/>
          <w:szCs w:val="28"/>
        </w:rPr>
        <w:t xml:space="preserve">2006 </w:t>
      </w:r>
      <w:r w:rsidR="00EA7333" w:rsidRPr="0014031F">
        <w:rPr>
          <w:sz w:val="28"/>
          <w:szCs w:val="28"/>
        </w:rPr>
        <w:t xml:space="preserve">года </w:t>
      </w:r>
      <w:r w:rsidR="00F92838" w:rsidRPr="0014031F">
        <w:rPr>
          <w:sz w:val="28"/>
          <w:szCs w:val="28"/>
        </w:rPr>
        <w:t xml:space="preserve">№ </w:t>
      </w:r>
      <w:r w:rsidR="00EA7333" w:rsidRPr="0014031F">
        <w:rPr>
          <w:sz w:val="28"/>
          <w:szCs w:val="28"/>
        </w:rPr>
        <w:t>24</w:t>
      </w:r>
      <w:r w:rsidR="00F92838" w:rsidRPr="0014031F">
        <w:rPr>
          <w:sz w:val="28"/>
          <w:szCs w:val="28"/>
        </w:rPr>
        <w:t xml:space="preserve"> «</w:t>
      </w:r>
      <w:r w:rsidR="00EA7333" w:rsidRPr="0014031F">
        <w:rPr>
          <w:sz w:val="28"/>
          <w:szCs w:val="28"/>
        </w:rPr>
        <w:t>О порядке организации и проведения общественных обсуждений и публичных слушаний в муниципальном образовании город Нижнекамск Нижнекамского муниципального района Республики Татарстан</w:t>
      </w:r>
      <w:r w:rsidR="00F92838" w:rsidRPr="0014031F">
        <w:rPr>
          <w:sz w:val="28"/>
          <w:szCs w:val="28"/>
        </w:rPr>
        <w:t>»</w:t>
      </w:r>
      <w:r w:rsidRPr="0014031F">
        <w:rPr>
          <w:sz w:val="28"/>
          <w:szCs w:val="28"/>
        </w:rPr>
        <w:t>, постановля</w:t>
      </w:r>
      <w:r w:rsidR="0014031F">
        <w:rPr>
          <w:sz w:val="28"/>
          <w:szCs w:val="28"/>
        </w:rPr>
        <w:t>ю</w:t>
      </w:r>
      <w:r w:rsidR="00C9266A" w:rsidRPr="0014031F">
        <w:rPr>
          <w:sz w:val="28"/>
          <w:szCs w:val="28"/>
        </w:rPr>
        <w:t>:</w:t>
      </w:r>
    </w:p>
    <w:p w:rsidR="00036E78" w:rsidRPr="0014031F" w:rsidRDefault="008D58D5" w:rsidP="0014031F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14031F">
        <w:rPr>
          <w:sz w:val="28"/>
          <w:szCs w:val="28"/>
        </w:rPr>
        <w:t>1.</w:t>
      </w:r>
      <w:r w:rsidR="0014031F">
        <w:rPr>
          <w:sz w:val="28"/>
          <w:szCs w:val="28"/>
        </w:rPr>
        <w:t> </w:t>
      </w:r>
      <w:r w:rsidR="0061123A" w:rsidRPr="0014031F">
        <w:rPr>
          <w:sz w:val="28"/>
          <w:szCs w:val="28"/>
        </w:rPr>
        <w:t>Назначить</w:t>
      </w:r>
      <w:r w:rsidR="00C9266A" w:rsidRPr="0014031F">
        <w:rPr>
          <w:sz w:val="28"/>
          <w:szCs w:val="28"/>
        </w:rPr>
        <w:t xml:space="preserve"> публичные слушания по </w:t>
      </w:r>
      <w:r w:rsidR="00483F54" w:rsidRPr="0014031F">
        <w:rPr>
          <w:bCs/>
          <w:spacing w:val="-4"/>
          <w:sz w:val="28"/>
          <w:szCs w:val="28"/>
        </w:rPr>
        <w:t>проект</w:t>
      </w:r>
      <w:r w:rsidR="00134C73" w:rsidRPr="0014031F">
        <w:rPr>
          <w:bCs/>
          <w:spacing w:val="-4"/>
          <w:sz w:val="28"/>
          <w:szCs w:val="28"/>
        </w:rPr>
        <w:t>у</w:t>
      </w:r>
      <w:r w:rsidR="00483F54" w:rsidRPr="0014031F">
        <w:rPr>
          <w:bCs/>
          <w:spacing w:val="-4"/>
          <w:sz w:val="28"/>
          <w:szCs w:val="28"/>
        </w:rPr>
        <w:t xml:space="preserve"> </w:t>
      </w:r>
      <w:r w:rsidR="006A7831" w:rsidRPr="0014031F">
        <w:rPr>
          <w:bCs/>
          <w:spacing w:val="-4"/>
          <w:sz w:val="28"/>
          <w:szCs w:val="28"/>
        </w:rPr>
        <w:t xml:space="preserve">решения </w:t>
      </w:r>
      <w:r w:rsidR="008D30B3" w:rsidRPr="0014031F">
        <w:rPr>
          <w:bCs/>
          <w:spacing w:val="-4"/>
          <w:sz w:val="28"/>
          <w:szCs w:val="28"/>
        </w:rPr>
        <w:t xml:space="preserve">Нижнекамского городского Совета </w:t>
      </w:r>
      <w:r w:rsidR="006A7831" w:rsidRPr="0014031F">
        <w:rPr>
          <w:bCs/>
          <w:spacing w:val="-4"/>
          <w:sz w:val="28"/>
          <w:szCs w:val="28"/>
        </w:rPr>
        <w:t>«</w:t>
      </w:r>
      <w:r w:rsidR="00DE0931" w:rsidRPr="0014031F">
        <w:rPr>
          <w:bCs/>
          <w:spacing w:val="-4"/>
          <w:sz w:val="28"/>
          <w:szCs w:val="28"/>
        </w:rPr>
        <w:t xml:space="preserve">О внесении изменений в </w:t>
      </w:r>
      <w:r w:rsidR="008D30B3" w:rsidRPr="0014031F">
        <w:rPr>
          <w:bCs/>
          <w:spacing w:val="-4"/>
          <w:sz w:val="28"/>
          <w:szCs w:val="28"/>
        </w:rPr>
        <w:t xml:space="preserve">Правила внешнего благоустройства </w:t>
      </w:r>
      <w:r w:rsidR="0014031F">
        <w:rPr>
          <w:bCs/>
          <w:spacing w:val="-4"/>
          <w:sz w:val="28"/>
          <w:szCs w:val="28"/>
        </w:rPr>
        <w:t xml:space="preserve">                 </w:t>
      </w:r>
      <w:r w:rsidR="008D30B3" w:rsidRPr="0014031F">
        <w:rPr>
          <w:bCs/>
          <w:spacing w:val="-4"/>
          <w:sz w:val="28"/>
          <w:szCs w:val="28"/>
        </w:rPr>
        <w:t xml:space="preserve">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 </w:t>
      </w:r>
      <w:r w:rsidR="0014031F">
        <w:rPr>
          <w:bCs/>
          <w:spacing w:val="-4"/>
          <w:sz w:val="28"/>
          <w:szCs w:val="28"/>
        </w:rPr>
        <w:t xml:space="preserve">                 </w:t>
      </w:r>
      <w:r w:rsidR="008D30B3" w:rsidRPr="0014031F">
        <w:rPr>
          <w:bCs/>
          <w:spacing w:val="-4"/>
          <w:sz w:val="28"/>
          <w:szCs w:val="28"/>
        </w:rPr>
        <w:t>от 30 января 2013 года № 48</w:t>
      </w:r>
      <w:r w:rsidR="006A7831" w:rsidRPr="0014031F">
        <w:rPr>
          <w:bCs/>
          <w:spacing w:val="-4"/>
          <w:sz w:val="28"/>
          <w:szCs w:val="28"/>
        </w:rPr>
        <w:t>»</w:t>
      </w:r>
      <w:r w:rsidR="00E221D6" w:rsidRPr="0014031F">
        <w:rPr>
          <w:bCs/>
          <w:spacing w:val="-4"/>
          <w:sz w:val="28"/>
          <w:szCs w:val="28"/>
        </w:rPr>
        <w:t xml:space="preserve"> (приложение </w:t>
      </w:r>
      <w:r w:rsidR="0014031F">
        <w:rPr>
          <w:bCs/>
          <w:spacing w:val="-4"/>
          <w:sz w:val="28"/>
          <w:szCs w:val="28"/>
        </w:rPr>
        <w:t xml:space="preserve">№ </w:t>
      </w:r>
      <w:r w:rsidR="00E221D6" w:rsidRPr="0014031F">
        <w:rPr>
          <w:bCs/>
          <w:spacing w:val="-4"/>
          <w:sz w:val="28"/>
          <w:szCs w:val="28"/>
        </w:rPr>
        <w:t>1)</w:t>
      </w:r>
      <w:r w:rsidR="00776AE6" w:rsidRPr="0014031F">
        <w:rPr>
          <w:bCs/>
          <w:spacing w:val="-4"/>
          <w:sz w:val="28"/>
          <w:szCs w:val="28"/>
        </w:rPr>
        <w:t>.</w:t>
      </w:r>
    </w:p>
    <w:p w:rsidR="00CB4800" w:rsidRPr="0014031F" w:rsidRDefault="003A707A" w:rsidP="0014031F">
      <w:pPr>
        <w:suppressAutoHyphens/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2.</w:t>
      </w:r>
      <w:r w:rsidR="0014031F">
        <w:rPr>
          <w:sz w:val="28"/>
          <w:szCs w:val="28"/>
        </w:rPr>
        <w:t> </w:t>
      </w:r>
      <w:r w:rsidR="00CB4800" w:rsidRPr="0014031F">
        <w:rPr>
          <w:sz w:val="28"/>
          <w:szCs w:val="28"/>
        </w:rPr>
        <w:t>Утвердить состав комиссии по проведению публичных слушаний                             (приложение</w:t>
      </w:r>
      <w:r w:rsidR="00E221D6" w:rsidRPr="0014031F">
        <w:rPr>
          <w:sz w:val="28"/>
          <w:szCs w:val="28"/>
        </w:rPr>
        <w:t xml:space="preserve"> </w:t>
      </w:r>
      <w:r w:rsidR="0014031F">
        <w:rPr>
          <w:sz w:val="28"/>
          <w:szCs w:val="28"/>
        </w:rPr>
        <w:t xml:space="preserve">№ </w:t>
      </w:r>
      <w:r w:rsidR="00E221D6" w:rsidRPr="0014031F">
        <w:rPr>
          <w:sz w:val="28"/>
          <w:szCs w:val="28"/>
        </w:rPr>
        <w:t>2</w:t>
      </w:r>
      <w:r w:rsidR="00CB4800" w:rsidRPr="0014031F">
        <w:rPr>
          <w:sz w:val="28"/>
          <w:szCs w:val="28"/>
        </w:rPr>
        <w:t>).</w:t>
      </w:r>
    </w:p>
    <w:p w:rsidR="00F92838" w:rsidRPr="0014031F" w:rsidRDefault="00D3510A" w:rsidP="0014031F">
      <w:pPr>
        <w:suppressAutoHyphens/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3. </w:t>
      </w:r>
      <w:r w:rsidR="00F92838" w:rsidRPr="0014031F">
        <w:rPr>
          <w:sz w:val="28"/>
          <w:szCs w:val="28"/>
        </w:rPr>
        <w:t>Определить:</w:t>
      </w:r>
    </w:p>
    <w:p w:rsidR="00776AE6" w:rsidRPr="0014031F" w:rsidRDefault="00D3510A" w:rsidP="0014031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3</w:t>
      </w:r>
      <w:r w:rsidR="00F92838" w:rsidRPr="0014031F">
        <w:rPr>
          <w:sz w:val="28"/>
          <w:szCs w:val="28"/>
        </w:rPr>
        <w:t>.1.</w:t>
      </w:r>
      <w:r w:rsidR="0014031F">
        <w:rPr>
          <w:sz w:val="28"/>
          <w:szCs w:val="28"/>
        </w:rPr>
        <w:t> </w:t>
      </w:r>
      <w:r w:rsidR="00776AE6" w:rsidRPr="0014031F">
        <w:rPr>
          <w:sz w:val="28"/>
          <w:szCs w:val="28"/>
        </w:rPr>
        <w:t>организатором</w:t>
      </w:r>
      <w:r w:rsidR="0014031F">
        <w:rPr>
          <w:sz w:val="28"/>
          <w:szCs w:val="28"/>
        </w:rPr>
        <w:t xml:space="preserve"> </w:t>
      </w:r>
      <w:r w:rsidR="00776AE6" w:rsidRPr="0014031F">
        <w:rPr>
          <w:sz w:val="28"/>
          <w:szCs w:val="28"/>
        </w:rPr>
        <w:t xml:space="preserve">публичных слушаний </w:t>
      </w:r>
      <w:r w:rsidR="0014031F">
        <w:rPr>
          <w:sz w:val="28"/>
          <w:szCs w:val="28"/>
        </w:rPr>
        <w:t>‒</w:t>
      </w:r>
      <w:r w:rsidR="000822FD" w:rsidRPr="0014031F">
        <w:rPr>
          <w:sz w:val="28"/>
          <w:szCs w:val="28"/>
        </w:rPr>
        <w:t xml:space="preserve"> </w:t>
      </w:r>
      <w:r w:rsidR="004725C8" w:rsidRPr="0014031F">
        <w:rPr>
          <w:sz w:val="28"/>
          <w:szCs w:val="28"/>
        </w:rPr>
        <w:t>комиссию по проведению публичных слушаний</w:t>
      </w:r>
      <w:r w:rsidR="00776AE6" w:rsidRPr="0014031F">
        <w:rPr>
          <w:sz w:val="28"/>
          <w:szCs w:val="28"/>
        </w:rPr>
        <w:t>;</w:t>
      </w:r>
    </w:p>
    <w:p w:rsidR="00EA7333" w:rsidRPr="0014031F" w:rsidRDefault="00D3510A" w:rsidP="0014031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3</w:t>
      </w:r>
      <w:r w:rsidR="00776AE6" w:rsidRPr="0014031F">
        <w:rPr>
          <w:sz w:val="28"/>
          <w:szCs w:val="28"/>
        </w:rPr>
        <w:t xml:space="preserve">.2. </w:t>
      </w:r>
      <w:r w:rsidR="00EA7333" w:rsidRPr="0014031F">
        <w:rPr>
          <w:sz w:val="28"/>
          <w:szCs w:val="28"/>
        </w:rPr>
        <w:t xml:space="preserve">дату и время проведения публичных слушаний – </w:t>
      </w:r>
      <w:r w:rsidR="0013377C" w:rsidRPr="0014031F">
        <w:rPr>
          <w:sz w:val="28"/>
          <w:szCs w:val="28"/>
        </w:rPr>
        <w:t>15 января</w:t>
      </w:r>
      <w:r w:rsidR="009E6320" w:rsidRPr="0014031F">
        <w:rPr>
          <w:sz w:val="28"/>
          <w:szCs w:val="28"/>
        </w:rPr>
        <w:t xml:space="preserve"> 202</w:t>
      </w:r>
      <w:r w:rsidR="0013377C" w:rsidRPr="0014031F">
        <w:rPr>
          <w:sz w:val="28"/>
          <w:szCs w:val="28"/>
        </w:rPr>
        <w:t>6</w:t>
      </w:r>
      <w:r w:rsidR="00EA7333" w:rsidRPr="0014031F">
        <w:rPr>
          <w:sz w:val="28"/>
          <w:szCs w:val="28"/>
        </w:rPr>
        <w:t xml:space="preserve"> года </w:t>
      </w:r>
      <w:r w:rsidR="0014031F">
        <w:rPr>
          <w:sz w:val="28"/>
          <w:szCs w:val="28"/>
        </w:rPr>
        <w:t xml:space="preserve">                   </w:t>
      </w:r>
      <w:r w:rsidR="00EA7333" w:rsidRPr="0014031F">
        <w:rPr>
          <w:sz w:val="28"/>
          <w:szCs w:val="28"/>
        </w:rPr>
        <w:t>в 15 часов;</w:t>
      </w:r>
    </w:p>
    <w:p w:rsidR="00EA7333" w:rsidRPr="0014031F" w:rsidRDefault="00D3510A" w:rsidP="0014031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3</w:t>
      </w:r>
      <w:r w:rsidR="00EA7333" w:rsidRPr="0014031F">
        <w:rPr>
          <w:sz w:val="28"/>
          <w:szCs w:val="28"/>
        </w:rPr>
        <w:t>.</w:t>
      </w:r>
      <w:r w:rsidR="00776AE6" w:rsidRPr="0014031F">
        <w:rPr>
          <w:sz w:val="28"/>
          <w:szCs w:val="28"/>
        </w:rPr>
        <w:t>3</w:t>
      </w:r>
      <w:r w:rsidR="00EA7333" w:rsidRPr="0014031F">
        <w:rPr>
          <w:sz w:val="28"/>
          <w:szCs w:val="28"/>
        </w:rPr>
        <w:t>. место проведения публичных слушаний – г. Нижнекамск, пр. Строителей,               д. 12, большо</w:t>
      </w:r>
      <w:r w:rsidR="00776AE6" w:rsidRPr="0014031F">
        <w:rPr>
          <w:sz w:val="28"/>
          <w:szCs w:val="28"/>
        </w:rPr>
        <w:t>й</w:t>
      </w:r>
      <w:r w:rsidR="00EA7333" w:rsidRPr="0014031F">
        <w:rPr>
          <w:sz w:val="28"/>
          <w:szCs w:val="28"/>
        </w:rPr>
        <w:t xml:space="preserve"> зал здания Дома Советов;</w:t>
      </w:r>
    </w:p>
    <w:p w:rsidR="00EA7333" w:rsidRPr="0014031F" w:rsidRDefault="00D3510A" w:rsidP="0014031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3</w:t>
      </w:r>
      <w:r w:rsidR="00EA7333" w:rsidRPr="0014031F">
        <w:rPr>
          <w:sz w:val="28"/>
          <w:szCs w:val="28"/>
        </w:rPr>
        <w:t>.</w:t>
      </w:r>
      <w:r w:rsidR="00776AE6" w:rsidRPr="0014031F">
        <w:rPr>
          <w:sz w:val="28"/>
          <w:szCs w:val="28"/>
        </w:rPr>
        <w:t>4</w:t>
      </w:r>
      <w:r w:rsidR="00EA7333" w:rsidRPr="0014031F">
        <w:rPr>
          <w:sz w:val="28"/>
          <w:szCs w:val="28"/>
        </w:rPr>
        <w:t xml:space="preserve">. </w:t>
      </w:r>
      <w:r w:rsidR="00776AE6" w:rsidRPr="0014031F">
        <w:rPr>
          <w:sz w:val="28"/>
          <w:szCs w:val="28"/>
        </w:rPr>
        <w:t xml:space="preserve">адрес, по которому могут представляться предложения и замечания </w:t>
      </w:r>
      <w:r w:rsidR="0014031F">
        <w:rPr>
          <w:sz w:val="28"/>
          <w:szCs w:val="28"/>
        </w:rPr>
        <w:t xml:space="preserve">         </w:t>
      </w:r>
      <w:r w:rsidR="00281AB2">
        <w:rPr>
          <w:sz w:val="28"/>
          <w:szCs w:val="28"/>
        </w:rPr>
        <w:t xml:space="preserve">             </w:t>
      </w:r>
      <w:r w:rsidR="00776AE6" w:rsidRPr="0014031F">
        <w:rPr>
          <w:sz w:val="28"/>
          <w:szCs w:val="28"/>
        </w:rPr>
        <w:t xml:space="preserve">по обсуждаемому вопросу, подаваться заявки на участие в публичных слушаниях </w:t>
      </w:r>
      <w:r w:rsidR="0014031F">
        <w:rPr>
          <w:sz w:val="28"/>
          <w:szCs w:val="28"/>
        </w:rPr>
        <w:t xml:space="preserve">               </w:t>
      </w:r>
      <w:r w:rsidR="00776AE6" w:rsidRPr="0014031F">
        <w:rPr>
          <w:sz w:val="28"/>
          <w:szCs w:val="28"/>
        </w:rPr>
        <w:t>с правом выступления</w:t>
      </w:r>
      <w:r w:rsidR="00311DEC" w:rsidRPr="0014031F">
        <w:rPr>
          <w:sz w:val="28"/>
          <w:szCs w:val="28"/>
        </w:rPr>
        <w:t>, место открытия экспозиции проекта</w:t>
      </w:r>
      <w:r w:rsidR="00776AE6" w:rsidRPr="0014031F">
        <w:rPr>
          <w:sz w:val="28"/>
          <w:szCs w:val="28"/>
        </w:rPr>
        <w:t xml:space="preserve">: г. Нижнекамск, </w:t>
      </w:r>
      <w:r w:rsidR="0014031F">
        <w:rPr>
          <w:sz w:val="28"/>
          <w:szCs w:val="28"/>
        </w:rPr>
        <w:t xml:space="preserve">                      </w:t>
      </w:r>
      <w:r w:rsidRPr="0014031F">
        <w:rPr>
          <w:sz w:val="28"/>
          <w:szCs w:val="28"/>
        </w:rPr>
        <w:t>ул. Ахтубинская, 21, каб.</w:t>
      </w:r>
      <w:r w:rsidR="0014031F">
        <w:rPr>
          <w:sz w:val="28"/>
          <w:szCs w:val="28"/>
        </w:rPr>
        <w:t xml:space="preserve"> </w:t>
      </w:r>
      <w:r w:rsidRPr="0014031F">
        <w:rPr>
          <w:sz w:val="28"/>
          <w:szCs w:val="28"/>
        </w:rPr>
        <w:t>309</w:t>
      </w:r>
      <w:r w:rsidR="00776AE6" w:rsidRPr="0014031F">
        <w:rPr>
          <w:sz w:val="28"/>
          <w:szCs w:val="28"/>
        </w:rPr>
        <w:t>;</w:t>
      </w:r>
    </w:p>
    <w:p w:rsidR="00311DEC" w:rsidRPr="0014031F" w:rsidRDefault="00311DEC" w:rsidP="0014031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lastRenderedPageBreak/>
        <w:t>3.5</w:t>
      </w:r>
      <w:r w:rsidR="0014031F">
        <w:rPr>
          <w:sz w:val="28"/>
          <w:szCs w:val="28"/>
        </w:rPr>
        <w:t>.</w:t>
      </w:r>
      <w:r w:rsidRPr="0014031F">
        <w:rPr>
          <w:sz w:val="28"/>
          <w:szCs w:val="28"/>
        </w:rPr>
        <w:t xml:space="preserve"> сроки проведения экспозиции проекта: с </w:t>
      </w:r>
      <w:r w:rsidR="0013377C" w:rsidRPr="0014031F">
        <w:rPr>
          <w:bCs/>
          <w:spacing w:val="-4"/>
          <w:sz w:val="28"/>
          <w:szCs w:val="28"/>
        </w:rPr>
        <w:t>5 декабря</w:t>
      </w:r>
      <w:r w:rsidRPr="0014031F">
        <w:rPr>
          <w:bCs/>
          <w:spacing w:val="-4"/>
          <w:sz w:val="28"/>
          <w:szCs w:val="28"/>
        </w:rPr>
        <w:t xml:space="preserve"> 2025 года</w:t>
      </w:r>
      <w:r w:rsidRPr="0014031F">
        <w:rPr>
          <w:sz w:val="28"/>
          <w:szCs w:val="28"/>
        </w:rPr>
        <w:t xml:space="preserve"> до даты проведения публичных слушаний. Часы посещения экспозиции проекта: с 08:00 </w:t>
      </w:r>
      <w:r w:rsidR="0014031F">
        <w:rPr>
          <w:sz w:val="28"/>
          <w:szCs w:val="28"/>
        </w:rPr>
        <w:t xml:space="preserve">                    </w:t>
      </w:r>
      <w:r w:rsidRPr="0014031F">
        <w:rPr>
          <w:sz w:val="28"/>
          <w:szCs w:val="28"/>
        </w:rPr>
        <w:t>до 16:30</w:t>
      </w:r>
      <w:r w:rsidR="0014031F">
        <w:rPr>
          <w:sz w:val="28"/>
          <w:szCs w:val="28"/>
        </w:rPr>
        <w:t>.</w:t>
      </w:r>
    </w:p>
    <w:p w:rsidR="001E2E36" w:rsidRPr="0014031F" w:rsidRDefault="00D3510A" w:rsidP="0014031F">
      <w:pPr>
        <w:widowControl w:val="0"/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4</w:t>
      </w:r>
      <w:r w:rsidR="00F92838" w:rsidRPr="0014031F">
        <w:rPr>
          <w:sz w:val="28"/>
          <w:szCs w:val="28"/>
        </w:rPr>
        <w:t xml:space="preserve">. </w:t>
      </w:r>
      <w:r w:rsidR="001E2E36" w:rsidRPr="0014031F">
        <w:rPr>
          <w:sz w:val="28"/>
          <w:szCs w:val="28"/>
        </w:rPr>
        <w:t>Порядок, срок и форма внесения участниками публичных слушаний предложений и замечаний, касающихся проекта:</w:t>
      </w:r>
    </w:p>
    <w:p w:rsidR="001E2E36" w:rsidRPr="0014031F" w:rsidRDefault="001E2E36" w:rsidP="001403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4.1. подача участниками публичных слушаний предложений и замечаний,                касающихся проекта, принимаются от лиц, прошедших идентификацию</w:t>
      </w:r>
      <w:r w:rsidR="00281AB2">
        <w:rPr>
          <w:sz w:val="28"/>
          <w:szCs w:val="28"/>
        </w:rPr>
        <w:t xml:space="preserve"> </w:t>
      </w:r>
      <w:r w:rsidRPr="0014031F">
        <w:rPr>
          <w:sz w:val="28"/>
          <w:szCs w:val="28"/>
        </w:rPr>
        <w:t xml:space="preserve">в соответствии с частью 12 статьи 5.1. Градостроительного кодекса Российской Федерации </w:t>
      </w:r>
      <w:r w:rsidR="00281AB2">
        <w:rPr>
          <w:sz w:val="28"/>
          <w:szCs w:val="28"/>
        </w:rPr>
        <w:t xml:space="preserve">                     </w:t>
      </w:r>
      <w:r w:rsidRPr="0014031F">
        <w:rPr>
          <w:sz w:val="28"/>
          <w:szCs w:val="28"/>
        </w:rPr>
        <w:t xml:space="preserve"> посредством записи в книге (журнале) учета по месту представления предложений </w:t>
      </w:r>
      <w:r w:rsidR="0014031F">
        <w:rPr>
          <w:sz w:val="28"/>
          <w:szCs w:val="28"/>
        </w:rPr>
        <w:t xml:space="preserve">  </w:t>
      </w:r>
      <w:r w:rsidR="00281AB2">
        <w:rPr>
          <w:sz w:val="28"/>
          <w:szCs w:val="28"/>
        </w:rPr>
        <w:t xml:space="preserve">        </w:t>
      </w:r>
      <w:r w:rsidR="0014031F">
        <w:rPr>
          <w:sz w:val="28"/>
          <w:szCs w:val="28"/>
        </w:rPr>
        <w:t xml:space="preserve"> </w:t>
      </w:r>
      <w:r w:rsidRPr="0014031F">
        <w:rPr>
          <w:sz w:val="28"/>
          <w:szCs w:val="28"/>
        </w:rPr>
        <w:t xml:space="preserve">и замечаний, согласно п. 3.4, а также в письменной или устной форме во время </w:t>
      </w:r>
      <w:r w:rsidR="0014031F">
        <w:rPr>
          <w:sz w:val="28"/>
          <w:szCs w:val="28"/>
        </w:rPr>
        <w:t xml:space="preserve">                      </w:t>
      </w:r>
      <w:r w:rsidRPr="0014031F">
        <w:rPr>
          <w:sz w:val="28"/>
          <w:szCs w:val="28"/>
        </w:rPr>
        <w:t>проведения собрания участников публичных слушаний;</w:t>
      </w:r>
    </w:p>
    <w:p w:rsidR="001E2E36" w:rsidRPr="0014031F" w:rsidRDefault="001E2E36" w:rsidP="001403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 </w:t>
      </w:r>
      <w:r w:rsidR="0035178C" w:rsidRPr="0014031F">
        <w:rPr>
          <w:sz w:val="28"/>
          <w:szCs w:val="28"/>
        </w:rPr>
        <w:t>4</w:t>
      </w:r>
      <w:r w:rsidRPr="0014031F">
        <w:rPr>
          <w:sz w:val="28"/>
          <w:szCs w:val="28"/>
        </w:rPr>
        <w:t xml:space="preserve">.2. участниками публичных слушаний с правом выступления для аргументации своих предложений являются лица, которые подали письменные заявки в срок </w:t>
      </w:r>
      <w:r w:rsidR="002C0979" w:rsidRPr="0014031F">
        <w:rPr>
          <w:sz w:val="28"/>
          <w:szCs w:val="28"/>
        </w:rPr>
        <w:t>п</w:t>
      </w:r>
      <w:r w:rsidRPr="0014031F">
        <w:rPr>
          <w:sz w:val="28"/>
          <w:szCs w:val="28"/>
        </w:rPr>
        <w:t xml:space="preserve">о </w:t>
      </w:r>
      <w:r w:rsidR="0013377C" w:rsidRPr="0014031F">
        <w:rPr>
          <w:sz w:val="28"/>
          <w:szCs w:val="28"/>
        </w:rPr>
        <w:t>1</w:t>
      </w:r>
      <w:r w:rsidR="002C0979" w:rsidRPr="0014031F">
        <w:rPr>
          <w:sz w:val="28"/>
          <w:szCs w:val="28"/>
        </w:rPr>
        <w:t>2</w:t>
      </w:r>
      <w:r w:rsidRPr="0014031F">
        <w:rPr>
          <w:sz w:val="28"/>
          <w:szCs w:val="28"/>
        </w:rPr>
        <w:t xml:space="preserve"> </w:t>
      </w:r>
      <w:r w:rsidR="0013377C" w:rsidRPr="0014031F">
        <w:rPr>
          <w:sz w:val="28"/>
          <w:szCs w:val="28"/>
        </w:rPr>
        <w:t>января</w:t>
      </w:r>
      <w:r w:rsidRPr="0014031F">
        <w:rPr>
          <w:sz w:val="28"/>
          <w:szCs w:val="28"/>
        </w:rPr>
        <w:t xml:space="preserve"> 202</w:t>
      </w:r>
      <w:r w:rsidR="0013377C" w:rsidRPr="0014031F">
        <w:rPr>
          <w:sz w:val="28"/>
          <w:szCs w:val="28"/>
        </w:rPr>
        <w:t>6</w:t>
      </w:r>
      <w:r w:rsidRPr="0014031F">
        <w:rPr>
          <w:sz w:val="28"/>
          <w:szCs w:val="28"/>
        </w:rPr>
        <w:t xml:space="preserve"> года.</w:t>
      </w:r>
    </w:p>
    <w:p w:rsidR="001E2E36" w:rsidRPr="0014031F" w:rsidRDefault="0035178C" w:rsidP="001403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5</w:t>
      </w:r>
      <w:r w:rsidR="001E2E36" w:rsidRPr="0014031F">
        <w:rPr>
          <w:sz w:val="28"/>
          <w:szCs w:val="28"/>
        </w:rPr>
        <w:t>. Отделу по связям с общественностью и СМИ Совета Нижнекамского                      муниципального района Республики Татарстан:</w:t>
      </w:r>
    </w:p>
    <w:p w:rsidR="001E2E36" w:rsidRPr="0014031F" w:rsidRDefault="0035178C" w:rsidP="0014031F">
      <w:pPr>
        <w:tabs>
          <w:tab w:val="left" w:pos="993"/>
        </w:tabs>
        <w:ind w:firstLine="709"/>
        <w:jc w:val="both"/>
        <w:rPr>
          <w:bCs/>
          <w:spacing w:val="-4"/>
          <w:sz w:val="28"/>
          <w:szCs w:val="28"/>
        </w:rPr>
      </w:pPr>
      <w:r w:rsidRPr="0014031F">
        <w:rPr>
          <w:sz w:val="28"/>
          <w:szCs w:val="28"/>
        </w:rPr>
        <w:t>5</w:t>
      </w:r>
      <w:r w:rsidR="001E2E36" w:rsidRPr="0014031F">
        <w:rPr>
          <w:sz w:val="28"/>
          <w:szCs w:val="28"/>
        </w:rPr>
        <w:t xml:space="preserve">.1. </w:t>
      </w:r>
      <w:r w:rsidR="001E2E36" w:rsidRPr="0014031F">
        <w:rPr>
          <w:bCs/>
          <w:spacing w:val="-4"/>
          <w:sz w:val="28"/>
          <w:szCs w:val="28"/>
        </w:rPr>
        <w:t xml:space="preserve">в срок </w:t>
      </w:r>
      <w:r w:rsidR="002C0979" w:rsidRPr="0014031F">
        <w:rPr>
          <w:bCs/>
          <w:spacing w:val="-4"/>
          <w:sz w:val="28"/>
          <w:szCs w:val="28"/>
        </w:rPr>
        <w:t>п</w:t>
      </w:r>
      <w:r w:rsidR="001E2E36" w:rsidRPr="0014031F">
        <w:rPr>
          <w:bCs/>
          <w:spacing w:val="-4"/>
          <w:sz w:val="28"/>
          <w:szCs w:val="28"/>
        </w:rPr>
        <w:t xml:space="preserve">о </w:t>
      </w:r>
      <w:r w:rsidR="002C0979" w:rsidRPr="0014031F">
        <w:rPr>
          <w:bCs/>
          <w:spacing w:val="-4"/>
          <w:sz w:val="28"/>
          <w:szCs w:val="28"/>
        </w:rPr>
        <w:t>5</w:t>
      </w:r>
      <w:r w:rsidR="0013377C" w:rsidRPr="0014031F">
        <w:rPr>
          <w:bCs/>
          <w:spacing w:val="-4"/>
          <w:sz w:val="28"/>
          <w:szCs w:val="28"/>
        </w:rPr>
        <w:t xml:space="preserve"> декабря</w:t>
      </w:r>
      <w:r w:rsidR="001E2E36" w:rsidRPr="0014031F">
        <w:rPr>
          <w:bCs/>
          <w:spacing w:val="-4"/>
          <w:sz w:val="28"/>
          <w:szCs w:val="28"/>
        </w:rPr>
        <w:t xml:space="preserve"> 2025 года оповестить население о начале проведения                      публичных слушаний путем официального обнародования настоящего постановления </w:t>
      </w:r>
      <w:r w:rsidR="00281AB2">
        <w:rPr>
          <w:bCs/>
          <w:spacing w:val="-4"/>
          <w:sz w:val="28"/>
          <w:szCs w:val="28"/>
        </w:rPr>
        <w:t xml:space="preserve">                </w:t>
      </w:r>
      <w:r w:rsidR="001E2E36" w:rsidRPr="0014031F">
        <w:rPr>
          <w:bCs/>
          <w:spacing w:val="-4"/>
          <w:sz w:val="28"/>
          <w:szCs w:val="28"/>
        </w:rPr>
        <w:t>в печатном издании средств массовой информации и на официальном сайте Нижнекамского муниципального района (</w:t>
      </w:r>
      <w:hyperlink r:id="rId6" w:tooltip="https://e-nkama.ru/" w:history="1">
        <w:r w:rsidR="001E2E36" w:rsidRPr="0014031F">
          <w:rPr>
            <w:rStyle w:val="a6"/>
            <w:bCs/>
            <w:color w:val="000000" w:themeColor="text1"/>
            <w:spacing w:val="-4"/>
            <w:sz w:val="28"/>
            <w:szCs w:val="28"/>
            <w:u w:val="none"/>
          </w:rPr>
          <w:t>https://e-nkama.ru/</w:t>
        </w:r>
      </w:hyperlink>
      <w:r w:rsidR="001E2E36" w:rsidRPr="0014031F">
        <w:rPr>
          <w:bCs/>
          <w:spacing w:val="-4"/>
          <w:sz w:val="28"/>
          <w:szCs w:val="28"/>
        </w:rPr>
        <w:t xml:space="preserve">);  </w:t>
      </w:r>
    </w:p>
    <w:p w:rsidR="001E2E36" w:rsidRPr="0014031F" w:rsidRDefault="0035178C" w:rsidP="0014031F">
      <w:pPr>
        <w:tabs>
          <w:tab w:val="left" w:pos="993"/>
        </w:tabs>
        <w:ind w:firstLine="709"/>
        <w:jc w:val="both"/>
        <w:rPr>
          <w:bCs/>
          <w:spacing w:val="-4"/>
          <w:sz w:val="28"/>
          <w:szCs w:val="28"/>
        </w:rPr>
      </w:pPr>
      <w:r w:rsidRPr="0014031F">
        <w:rPr>
          <w:sz w:val="28"/>
          <w:szCs w:val="28"/>
        </w:rPr>
        <w:t>5</w:t>
      </w:r>
      <w:r w:rsidR="001E2E36" w:rsidRPr="0014031F">
        <w:rPr>
          <w:sz w:val="28"/>
          <w:szCs w:val="28"/>
        </w:rPr>
        <w:t>.2</w:t>
      </w:r>
      <w:r w:rsidR="0014031F">
        <w:rPr>
          <w:sz w:val="28"/>
          <w:szCs w:val="28"/>
        </w:rPr>
        <w:t>.</w:t>
      </w:r>
      <w:r w:rsidR="001E2E36" w:rsidRPr="0014031F">
        <w:rPr>
          <w:sz w:val="28"/>
          <w:szCs w:val="28"/>
        </w:rPr>
        <w:t xml:space="preserve"> в срок </w:t>
      </w:r>
      <w:r w:rsidR="002C0979" w:rsidRPr="0014031F">
        <w:rPr>
          <w:sz w:val="28"/>
          <w:szCs w:val="28"/>
        </w:rPr>
        <w:t>п</w:t>
      </w:r>
      <w:r w:rsidR="001E2E36" w:rsidRPr="0014031F">
        <w:rPr>
          <w:sz w:val="28"/>
          <w:szCs w:val="28"/>
        </w:rPr>
        <w:t xml:space="preserve">о </w:t>
      </w:r>
      <w:r w:rsidR="002C0979" w:rsidRPr="0014031F">
        <w:rPr>
          <w:bCs/>
          <w:spacing w:val="-4"/>
          <w:sz w:val="28"/>
          <w:szCs w:val="28"/>
        </w:rPr>
        <w:t>5</w:t>
      </w:r>
      <w:r w:rsidR="0013377C" w:rsidRPr="0014031F">
        <w:rPr>
          <w:bCs/>
          <w:spacing w:val="-4"/>
          <w:sz w:val="28"/>
          <w:szCs w:val="28"/>
        </w:rPr>
        <w:t xml:space="preserve"> декабря 2025 года </w:t>
      </w:r>
      <w:r w:rsidR="001E2E36" w:rsidRPr="0014031F">
        <w:rPr>
          <w:sz w:val="28"/>
          <w:szCs w:val="28"/>
        </w:rPr>
        <w:t xml:space="preserve">разместить проект решения Нижнекамского городского Совета «О внесении изменений в Правила внешнего благоустройства </w:t>
      </w:r>
      <w:r w:rsidR="0014031F">
        <w:rPr>
          <w:sz w:val="28"/>
          <w:szCs w:val="28"/>
        </w:rPr>
        <w:t xml:space="preserve">                </w:t>
      </w:r>
      <w:r w:rsidR="001E2E36" w:rsidRPr="0014031F">
        <w:rPr>
          <w:sz w:val="28"/>
          <w:szCs w:val="28"/>
        </w:rPr>
        <w:t xml:space="preserve">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 </w:t>
      </w:r>
      <w:r w:rsidR="0014031F">
        <w:rPr>
          <w:sz w:val="28"/>
          <w:szCs w:val="28"/>
        </w:rPr>
        <w:t xml:space="preserve">                            </w:t>
      </w:r>
      <w:r w:rsidR="001E2E36" w:rsidRPr="0014031F">
        <w:rPr>
          <w:sz w:val="28"/>
          <w:szCs w:val="28"/>
        </w:rPr>
        <w:t>от 30 января 2013 года № 48», согласно приложению к настоящему постановлению на официальном сайте Нижнекамского муниципального района</w:t>
      </w:r>
      <w:r w:rsidRPr="0014031F">
        <w:rPr>
          <w:bCs/>
          <w:spacing w:val="-4"/>
          <w:sz w:val="28"/>
          <w:szCs w:val="28"/>
        </w:rPr>
        <w:t xml:space="preserve"> (</w:t>
      </w:r>
      <w:hyperlink r:id="rId7" w:tooltip="https://e-nkama.ru/" w:history="1">
        <w:r w:rsidRPr="0014031F">
          <w:rPr>
            <w:rStyle w:val="a6"/>
            <w:bCs/>
            <w:color w:val="000000" w:themeColor="text1"/>
            <w:spacing w:val="-4"/>
            <w:sz w:val="28"/>
            <w:szCs w:val="28"/>
            <w:u w:val="none"/>
          </w:rPr>
          <w:t>https://e-nkama.ru/</w:t>
        </w:r>
      </w:hyperlink>
      <w:r w:rsidRPr="0014031F">
        <w:rPr>
          <w:bCs/>
          <w:color w:val="000000" w:themeColor="text1"/>
          <w:spacing w:val="-4"/>
          <w:sz w:val="28"/>
          <w:szCs w:val="28"/>
        </w:rPr>
        <w:t>)</w:t>
      </w:r>
      <w:r w:rsidRPr="0014031F">
        <w:rPr>
          <w:bCs/>
          <w:spacing w:val="-4"/>
          <w:sz w:val="28"/>
          <w:szCs w:val="28"/>
        </w:rPr>
        <w:t xml:space="preserve">;  </w:t>
      </w:r>
    </w:p>
    <w:p w:rsidR="001E2E36" w:rsidRPr="0014031F" w:rsidRDefault="0035178C" w:rsidP="0014031F">
      <w:pPr>
        <w:tabs>
          <w:tab w:val="left" w:pos="993"/>
        </w:tabs>
        <w:ind w:firstLine="709"/>
        <w:jc w:val="both"/>
        <w:rPr>
          <w:bCs/>
          <w:spacing w:val="-4"/>
          <w:sz w:val="28"/>
          <w:szCs w:val="28"/>
        </w:rPr>
      </w:pPr>
      <w:r w:rsidRPr="0014031F">
        <w:rPr>
          <w:bCs/>
          <w:spacing w:val="-4"/>
          <w:sz w:val="28"/>
          <w:szCs w:val="28"/>
        </w:rPr>
        <w:t>5</w:t>
      </w:r>
      <w:r w:rsidR="001E2E36" w:rsidRPr="0014031F">
        <w:rPr>
          <w:bCs/>
          <w:spacing w:val="-4"/>
          <w:sz w:val="28"/>
          <w:szCs w:val="28"/>
        </w:rPr>
        <w:t xml:space="preserve">.3. в срок </w:t>
      </w:r>
      <w:r w:rsidR="002C0979" w:rsidRPr="0014031F">
        <w:rPr>
          <w:bCs/>
          <w:spacing w:val="-4"/>
          <w:sz w:val="28"/>
          <w:szCs w:val="28"/>
        </w:rPr>
        <w:t>п</w:t>
      </w:r>
      <w:r w:rsidR="001E2E36" w:rsidRPr="0014031F">
        <w:rPr>
          <w:spacing w:val="-4"/>
          <w:sz w:val="28"/>
          <w:szCs w:val="28"/>
        </w:rPr>
        <w:t xml:space="preserve">о </w:t>
      </w:r>
      <w:r w:rsidR="0013377C" w:rsidRPr="0014031F">
        <w:rPr>
          <w:spacing w:val="-4"/>
          <w:sz w:val="28"/>
          <w:szCs w:val="28"/>
        </w:rPr>
        <w:t>23 января</w:t>
      </w:r>
      <w:r w:rsidR="001E2E36" w:rsidRPr="0014031F">
        <w:rPr>
          <w:spacing w:val="-4"/>
          <w:sz w:val="28"/>
          <w:szCs w:val="28"/>
        </w:rPr>
        <w:t xml:space="preserve">  202</w:t>
      </w:r>
      <w:r w:rsidR="0013377C" w:rsidRPr="0014031F">
        <w:rPr>
          <w:spacing w:val="-4"/>
          <w:sz w:val="28"/>
          <w:szCs w:val="28"/>
        </w:rPr>
        <w:t>6</w:t>
      </w:r>
      <w:r w:rsidR="001E2E36" w:rsidRPr="0014031F">
        <w:rPr>
          <w:spacing w:val="-4"/>
          <w:sz w:val="28"/>
          <w:szCs w:val="28"/>
        </w:rPr>
        <w:t xml:space="preserve"> года</w:t>
      </w:r>
      <w:r w:rsidR="001E2E36" w:rsidRPr="0014031F">
        <w:rPr>
          <w:bCs/>
          <w:spacing w:val="-4"/>
          <w:sz w:val="28"/>
          <w:szCs w:val="28"/>
        </w:rPr>
        <w:t xml:space="preserve"> официально обнародовать итоги публичных слушаний в печатном издании средств массовой информации и на официальном сайте Нижнекамского муниципального района (</w:t>
      </w:r>
      <w:hyperlink r:id="rId8" w:tooltip="https://e-nkama.ru/" w:history="1">
        <w:r w:rsidR="001E2E36" w:rsidRPr="0014031F">
          <w:rPr>
            <w:rStyle w:val="a6"/>
            <w:bCs/>
            <w:color w:val="000000" w:themeColor="text1"/>
            <w:spacing w:val="-4"/>
            <w:sz w:val="28"/>
            <w:szCs w:val="28"/>
            <w:u w:val="none"/>
          </w:rPr>
          <w:t>https://e-nkama.ru/</w:t>
        </w:r>
      </w:hyperlink>
      <w:r w:rsidR="001E2E36" w:rsidRPr="0014031F">
        <w:rPr>
          <w:bCs/>
          <w:spacing w:val="-4"/>
          <w:sz w:val="28"/>
          <w:szCs w:val="28"/>
        </w:rPr>
        <w:t>)</w:t>
      </w:r>
      <w:r w:rsidR="0014031F">
        <w:rPr>
          <w:bCs/>
          <w:spacing w:val="-4"/>
          <w:sz w:val="28"/>
          <w:szCs w:val="28"/>
        </w:rPr>
        <w:t>.</w:t>
      </w:r>
      <w:r w:rsidR="001E2E36" w:rsidRPr="0014031F">
        <w:rPr>
          <w:bCs/>
          <w:spacing w:val="-4"/>
          <w:sz w:val="28"/>
          <w:szCs w:val="28"/>
        </w:rPr>
        <w:t xml:space="preserve">       </w:t>
      </w:r>
    </w:p>
    <w:p w:rsidR="009435B3" w:rsidRPr="0014031F" w:rsidRDefault="0035178C" w:rsidP="0014031F">
      <w:pPr>
        <w:suppressAutoHyphens/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6. Комиссии по проведению публичных слушаний</w:t>
      </w:r>
      <w:r w:rsidR="009435B3" w:rsidRPr="0014031F">
        <w:rPr>
          <w:sz w:val="28"/>
          <w:szCs w:val="28"/>
        </w:rPr>
        <w:t>:</w:t>
      </w:r>
    </w:p>
    <w:p w:rsidR="009435B3" w:rsidRPr="0014031F" w:rsidRDefault="0035178C" w:rsidP="0014031F">
      <w:pPr>
        <w:suppressAutoHyphens/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6</w:t>
      </w:r>
      <w:r w:rsidR="009435B3" w:rsidRPr="0014031F">
        <w:rPr>
          <w:sz w:val="28"/>
          <w:szCs w:val="28"/>
        </w:rPr>
        <w:t xml:space="preserve">.1. </w:t>
      </w:r>
      <w:r w:rsidRPr="0014031F">
        <w:rPr>
          <w:sz w:val="28"/>
          <w:szCs w:val="28"/>
        </w:rPr>
        <w:t>п</w:t>
      </w:r>
      <w:r w:rsidR="009435B3" w:rsidRPr="0014031F">
        <w:rPr>
          <w:sz w:val="28"/>
          <w:szCs w:val="28"/>
        </w:rPr>
        <w:t xml:space="preserve">одготовить и провести публичные слушания по решения Нижнекамского городского Совета «О внесении изменений в Правила внешнего благоустройства </w:t>
      </w:r>
      <w:r w:rsidR="0014031F">
        <w:rPr>
          <w:sz w:val="28"/>
          <w:szCs w:val="28"/>
        </w:rPr>
        <w:t xml:space="preserve">               </w:t>
      </w:r>
      <w:r w:rsidR="009435B3" w:rsidRPr="0014031F">
        <w:rPr>
          <w:sz w:val="28"/>
          <w:szCs w:val="28"/>
        </w:rPr>
        <w:t xml:space="preserve">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 от 30 января 2013 года № 48» в соответствии с установленным порядком </w:t>
      </w:r>
      <w:r w:rsidR="0014031F">
        <w:rPr>
          <w:sz w:val="28"/>
          <w:szCs w:val="28"/>
        </w:rPr>
        <w:t xml:space="preserve">                                     </w:t>
      </w:r>
      <w:r w:rsidR="009435B3" w:rsidRPr="0014031F">
        <w:rPr>
          <w:sz w:val="28"/>
          <w:szCs w:val="28"/>
        </w:rPr>
        <w:t>и в установленные настоящим постановлением сроки;</w:t>
      </w:r>
    </w:p>
    <w:p w:rsidR="00311DEC" w:rsidRPr="0014031F" w:rsidRDefault="00311DEC" w:rsidP="0014031F">
      <w:pPr>
        <w:suppressAutoHyphens/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6.2.</w:t>
      </w:r>
      <w:r w:rsidR="0014031F">
        <w:rPr>
          <w:sz w:val="28"/>
          <w:szCs w:val="28"/>
        </w:rPr>
        <w:t> </w:t>
      </w:r>
      <w:r w:rsidRPr="0014031F">
        <w:rPr>
          <w:sz w:val="28"/>
          <w:szCs w:val="28"/>
        </w:rPr>
        <w:t>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9435B3" w:rsidRPr="0014031F" w:rsidRDefault="0035178C" w:rsidP="0014031F">
      <w:pPr>
        <w:suppressAutoHyphens/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6</w:t>
      </w:r>
      <w:r w:rsidR="009435B3" w:rsidRPr="0014031F">
        <w:rPr>
          <w:sz w:val="28"/>
          <w:szCs w:val="28"/>
        </w:rPr>
        <w:t>.</w:t>
      </w:r>
      <w:r w:rsidR="00311DEC" w:rsidRPr="0014031F">
        <w:rPr>
          <w:sz w:val="28"/>
          <w:szCs w:val="28"/>
        </w:rPr>
        <w:t>3</w:t>
      </w:r>
      <w:r w:rsidR="009435B3" w:rsidRPr="0014031F">
        <w:rPr>
          <w:sz w:val="28"/>
          <w:szCs w:val="28"/>
        </w:rPr>
        <w:t xml:space="preserve">. </w:t>
      </w:r>
      <w:r w:rsidRPr="0014031F">
        <w:rPr>
          <w:sz w:val="28"/>
          <w:szCs w:val="28"/>
        </w:rPr>
        <w:t>о</w:t>
      </w:r>
      <w:r w:rsidR="009435B3" w:rsidRPr="0014031F">
        <w:rPr>
          <w:sz w:val="28"/>
          <w:szCs w:val="28"/>
        </w:rPr>
        <w:t xml:space="preserve">беспечить размещение итогового документа публичных слушаний </w:t>
      </w:r>
      <w:r w:rsidR="0014031F">
        <w:rPr>
          <w:sz w:val="28"/>
          <w:szCs w:val="28"/>
        </w:rPr>
        <w:t xml:space="preserve">                  </w:t>
      </w:r>
      <w:r w:rsidR="009435B3" w:rsidRPr="0014031F">
        <w:rPr>
          <w:sz w:val="28"/>
          <w:szCs w:val="28"/>
        </w:rPr>
        <w:t>на официальном сайте Нижнекамского муниципального района, а также опубликование в печатных изданиях средств массовой информации.</w:t>
      </w:r>
    </w:p>
    <w:p w:rsidR="006E36B4" w:rsidRPr="0014031F" w:rsidRDefault="00A118AA" w:rsidP="0014031F">
      <w:pPr>
        <w:suppressAutoHyphens/>
        <w:ind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lastRenderedPageBreak/>
        <w:t>7</w:t>
      </w:r>
      <w:r w:rsidR="00F92838" w:rsidRPr="0014031F">
        <w:rPr>
          <w:sz w:val="28"/>
          <w:szCs w:val="28"/>
        </w:rPr>
        <w:t>.</w:t>
      </w:r>
      <w:r w:rsidR="0014031F">
        <w:rPr>
          <w:sz w:val="28"/>
          <w:szCs w:val="28"/>
        </w:rPr>
        <w:t> </w:t>
      </w:r>
      <w:r w:rsidR="00F92838" w:rsidRPr="0014031F">
        <w:rPr>
          <w:sz w:val="28"/>
          <w:szCs w:val="28"/>
        </w:rPr>
        <w:t>Контроль за исполнением настоящего постановления возложить на</w:t>
      </w:r>
      <w:r w:rsidR="0014031F">
        <w:rPr>
          <w:sz w:val="28"/>
          <w:szCs w:val="28"/>
        </w:rPr>
        <w:t xml:space="preserve"> и</w:t>
      </w:r>
      <w:r w:rsidR="008D3D19" w:rsidRPr="0014031F">
        <w:rPr>
          <w:sz w:val="28"/>
          <w:szCs w:val="28"/>
        </w:rPr>
        <w:t>спол</w:t>
      </w:r>
      <w:r w:rsidR="0014031F">
        <w:rPr>
          <w:sz w:val="28"/>
          <w:szCs w:val="28"/>
        </w:rPr>
        <w:t>-</w:t>
      </w:r>
      <w:r w:rsidR="008D3D19" w:rsidRPr="0014031F">
        <w:rPr>
          <w:sz w:val="28"/>
          <w:szCs w:val="28"/>
        </w:rPr>
        <w:t xml:space="preserve">нительный комитет </w:t>
      </w:r>
      <w:r w:rsidRPr="0014031F">
        <w:rPr>
          <w:sz w:val="28"/>
          <w:szCs w:val="28"/>
        </w:rPr>
        <w:t>города Нижнекамска</w:t>
      </w:r>
      <w:r w:rsidR="008D3D19" w:rsidRPr="0014031F">
        <w:rPr>
          <w:sz w:val="28"/>
          <w:szCs w:val="28"/>
        </w:rPr>
        <w:t xml:space="preserve"> Республики Татарстан</w:t>
      </w:r>
      <w:r w:rsidR="004A25B7" w:rsidRPr="0014031F">
        <w:rPr>
          <w:sz w:val="28"/>
          <w:szCs w:val="28"/>
        </w:rPr>
        <w:t>.</w:t>
      </w:r>
    </w:p>
    <w:p w:rsidR="00A65A87" w:rsidRPr="0014031F" w:rsidRDefault="00A65A87" w:rsidP="0014031F">
      <w:pPr>
        <w:suppressAutoHyphens/>
        <w:jc w:val="both"/>
        <w:rPr>
          <w:sz w:val="28"/>
          <w:szCs w:val="28"/>
        </w:rPr>
      </w:pPr>
    </w:p>
    <w:p w:rsidR="00655403" w:rsidRPr="0014031F" w:rsidRDefault="00655403" w:rsidP="0014031F">
      <w:pPr>
        <w:suppressAutoHyphens/>
        <w:jc w:val="both"/>
        <w:rPr>
          <w:sz w:val="28"/>
          <w:szCs w:val="28"/>
        </w:rPr>
      </w:pPr>
    </w:p>
    <w:p w:rsidR="008959ED" w:rsidRPr="008959ED" w:rsidRDefault="008959ED" w:rsidP="008959ED">
      <w:pPr>
        <w:ind w:right="-1"/>
        <w:jc w:val="both"/>
        <w:rPr>
          <w:sz w:val="28"/>
          <w:szCs w:val="28"/>
        </w:rPr>
      </w:pPr>
      <w:r w:rsidRPr="008959ED">
        <w:rPr>
          <w:sz w:val="28"/>
          <w:szCs w:val="28"/>
        </w:rPr>
        <w:t>Исполняющий обязанности Мэра,</w:t>
      </w:r>
    </w:p>
    <w:p w:rsidR="008959ED" w:rsidRPr="008959ED" w:rsidRDefault="008959ED" w:rsidP="008959ED">
      <w:pPr>
        <w:ind w:right="-1"/>
        <w:jc w:val="both"/>
        <w:rPr>
          <w:sz w:val="28"/>
          <w:szCs w:val="28"/>
        </w:rPr>
      </w:pPr>
      <w:r w:rsidRPr="008959ED">
        <w:rPr>
          <w:sz w:val="28"/>
          <w:szCs w:val="28"/>
        </w:rPr>
        <w:t>заместитель Мэра                                                                                         М.В. Камелина</w:t>
      </w: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14031F" w:rsidRDefault="0014031F" w:rsidP="0014031F">
      <w:pPr>
        <w:ind w:left="6663"/>
        <w:jc w:val="both"/>
        <w:rPr>
          <w:rFonts w:eastAsia="SimSun"/>
          <w:bCs/>
          <w:sz w:val="28"/>
          <w:szCs w:val="28"/>
          <w:lang w:eastAsia="zh-CN"/>
        </w:rPr>
      </w:pPr>
    </w:p>
    <w:p w:rsidR="00281AB2" w:rsidRDefault="00281AB2" w:rsidP="0014031F">
      <w:pPr>
        <w:ind w:left="4820"/>
        <w:jc w:val="center"/>
        <w:rPr>
          <w:bCs/>
          <w:sz w:val="28"/>
          <w:szCs w:val="28"/>
        </w:rPr>
      </w:pPr>
    </w:p>
    <w:p w:rsidR="00281AB2" w:rsidRDefault="00281AB2" w:rsidP="0014031F">
      <w:pPr>
        <w:ind w:left="4820"/>
        <w:jc w:val="center"/>
        <w:rPr>
          <w:bCs/>
          <w:sz w:val="28"/>
          <w:szCs w:val="28"/>
        </w:rPr>
      </w:pPr>
    </w:p>
    <w:p w:rsidR="00281AB2" w:rsidRDefault="00281AB2" w:rsidP="0014031F">
      <w:pPr>
        <w:ind w:left="4820"/>
        <w:jc w:val="center"/>
        <w:rPr>
          <w:bCs/>
          <w:sz w:val="28"/>
          <w:szCs w:val="28"/>
        </w:rPr>
      </w:pPr>
    </w:p>
    <w:p w:rsidR="00281AB2" w:rsidRDefault="00281AB2" w:rsidP="0014031F">
      <w:pPr>
        <w:ind w:left="4820"/>
        <w:jc w:val="center"/>
        <w:rPr>
          <w:bCs/>
          <w:sz w:val="28"/>
          <w:szCs w:val="28"/>
        </w:rPr>
      </w:pPr>
    </w:p>
    <w:p w:rsidR="00281AB2" w:rsidRDefault="00281AB2" w:rsidP="0014031F">
      <w:pPr>
        <w:ind w:left="4820"/>
        <w:jc w:val="center"/>
        <w:rPr>
          <w:bCs/>
          <w:sz w:val="28"/>
          <w:szCs w:val="28"/>
        </w:rPr>
      </w:pPr>
    </w:p>
    <w:p w:rsidR="00281AB2" w:rsidRDefault="00281AB2" w:rsidP="0014031F">
      <w:pPr>
        <w:ind w:left="4820"/>
        <w:jc w:val="center"/>
        <w:rPr>
          <w:bCs/>
          <w:sz w:val="28"/>
          <w:szCs w:val="28"/>
        </w:rPr>
      </w:pPr>
    </w:p>
    <w:p w:rsidR="00281AB2" w:rsidRDefault="00281AB2" w:rsidP="0014031F">
      <w:pPr>
        <w:ind w:left="4820"/>
        <w:jc w:val="center"/>
        <w:rPr>
          <w:bCs/>
          <w:sz w:val="28"/>
          <w:szCs w:val="28"/>
        </w:rPr>
      </w:pPr>
    </w:p>
    <w:p w:rsidR="0014031F" w:rsidRPr="00B42C0D" w:rsidRDefault="0014031F" w:rsidP="0014031F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1</w:t>
      </w:r>
    </w:p>
    <w:p w:rsidR="0014031F" w:rsidRPr="00B42C0D" w:rsidRDefault="0014031F" w:rsidP="0014031F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>Утверждено</w:t>
      </w:r>
    </w:p>
    <w:p w:rsidR="0014031F" w:rsidRDefault="0014031F" w:rsidP="0014031F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B42C0D">
        <w:rPr>
          <w:bCs/>
          <w:sz w:val="28"/>
          <w:szCs w:val="28"/>
        </w:rPr>
        <w:t xml:space="preserve">остановлением </w:t>
      </w:r>
      <w:r w:rsidRPr="00B42C0D">
        <w:rPr>
          <w:sz w:val="28"/>
          <w:szCs w:val="28"/>
        </w:rPr>
        <w:t xml:space="preserve">Мэра </w:t>
      </w:r>
    </w:p>
    <w:p w:rsidR="0014031F" w:rsidRPr="00B42C0D" w:rsidRDefault="0014031F" w:rsidP="0014031F">
      <w:pPr>
        <w:ind w:left="4820"/>
        <w:rPr>
          <w:bCs/>
          <w:sz w:val="28"/>
          <w:szCs w:val="28"/>
        </w:rPr>
      </w:pPr>
      <w:r w:rsidRPr="00B42C0D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B42C0D">
        <w:rPr>
          <w:sz w:val="28"/>
          <w:szCs w:val="28"/>
        </w:rPr>
        <w:t xml:space="preserve">Нижнекамска </w:t>
      </w:r>
      <w:r w:rsidRPr="00B42C0D">
        <w:rPr>
          <w:bCs/>
          <w:sz w:val="28"/>
          <w:szCs w:val="28"/>
        </w:rPr>
        <w:t>Республики Татарстан</w:t>
      </w:r>
    </w:p>
    <w:p w:rsidR="0014031F" w:rsidRDefault="0014031F" w:rsidP="0014031F">
      <w:pPr>
        <w:ind w:left="4820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 xml:space="preserve">от </w:t>
      </w:r>
      <w:r w:rsidR="00281AB2">
        <w:rPr>
          <w:bCs/>
          <w:sz w:val="28"/>
          <w:szCs w:val="28"/>
        </w:rPr>
        <w:t>01.12.</w:t>
      </w:r>
      <w:r w:rsidRPr="00B42C0D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B42C0D">
        <w:rPr>
          <w:bCs/>
          <w:sz w:val="28"/>
          <w:szCs w:val="28"/>
        </w:rPr>
        <w:t xml:space="preserve"> №</w:t>
      </w:r>
      <w:r w:rsidR="00281AB2">
        <w:rPr>
          <w:bCs/>
          <w:sz w:val="28"/>
          <w:szCs w:val="28"/>
        </w:rPr>
        <w:t xml:space="preserve"> 25</w:t>
      </w:r>
    </w:p>
    <w:p w:rsidR="0034305A" w:rsidRPr="0014031F" w:rsidRDefault="0034305A" w:rsidP="0014031F">
      <w:pPr>
        <w:jc w:val="both"/>
        <w:rPr>
          <w:rFonts w:eastAsia="SimSun"/>
          <w:bCs/>
          <w:sz w:val="28"/>
          <w:szCs w:val="28"/>
          <w:lang w:eastAsia="zh-CN"/>
        </w:rPr>
      </w:pPr>
    </w:p>
    <w:p w:rsidR="0034305A" w:rsidRPr="0014031F" w:rsidRDefault="0034305A" w:rsidP="0014031F">
      <w:pPr>
        <w:jc w:val="both"/>
        <w:rPr>
          <w:rFonts w:eastAsia="SimSun"/>
          <w:bCs/>
          <w:sz w:val="28"/>
          <w:szCs w:val="28"/>
          <w:lang w:eastAsia="zh-CN"/>
        </w:rPr>
      </w:pPr>
    </w:p>
    <w:p w:rsidR="0034305A" w:rsidRPr="0014031F" w:rsidRDefault="0034305A" w:rsidP="0014031F">
      <w:pPr>
        <w:jc w:val="right"/>
        <w:rPr>
          <w:rFonts w:eastAsia="SimSun"/>
          <w:bCs/>
          <w:sz w:val="28"/>
          <w:szCs w:val="28"/>
          <w:lang w:eastAsia="zh-CN"/>
        </w:rPr>
      </w:pPr>
      <w:r w:rsidRPr="0014031F">
        <w:rPr>
          <w:rFonts w:eastAsia="SimSun"/>
          <w:bCs/>
          <w:sz w:val="28"/>
          <w:szCs w:val="28"/>
          <w:lang w:eastAsia="zh-CN"/>
        </w:rPr>
        <w:t>ПРОЕКТ</w:t>
      </w:r>
    </w:p>
    <w:p w:rsidR="0034305A" w:rsidRPr="0014031F" w:rsidRDefault="0034305A" w:rsidP="0014031F">
      <w:pPr>
        <w:jc w:val="both"/>
        <w:rPr>
          <w:rFonts w:eastAsia="SimSun"/>
          <w:b/>
          <w:bCs/>
          <w:sz w:val="28"/>
          <w:szCs w:val="28"/>
          <w:lang w:eastAsia="zh-CN"/>
        </w:rPr>
      </w:pPr>
    </w:p>
    <w:p w:rsidR="0034305A" w:rsidRPr="0014031F" w:rsidRDefault="0034305A" w:rsidP="00590C83">
      <w:pPr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34305A" w:rsidRPr="00590C83" w:rsidRDefault="0034305A" w:rsidP="00590C83">
      <w:pPr>
        <w:jc w:val="center"/>
        <w:rPr>
          <w:rFonts w:eastAsia="SimSun"/>
          <w:bCs/>
          <w:sz w:val="28"/>
          <w:szCs w:val="28"/>
          <w:lang w:eastAsia="zh-CN"/>
        </w:rPr>
      </w:pPr>
      <w:r w:rsidRPr="00590C83">
        <w:rPr>
          <w:rFonts w:eastAsia="SimSun"/>
          <w:bCs/>
          <w:sz w:val="28"/>
          <w:szCs w:val="28"/>
          <w:lang w:eastAsia="zh-CN"/>
        </w:rPr>
        <w:t>Нижнекамский городской Совет</w:t>
      </w:r>
    </w:p>
    <w:p w:rsidR="0034305A" w:rsidRPr="00590C83" w:rsidRDefault="0034305A" w:rsidP="00590C83">
      <w:pPr>
        <w:jc w:val="center"/>
        <w:rPr>
          <w:rFonts w:eastAsia="SimSun"/>
          <w:bCs/>
          <w:sz w:val="28"/>
          <w:szCs w:val="28"/>
          <w:lang w:eastAsia="zh-CN"/>
        </w:rPr>
      </w:pPr>
    </w:p>
    <w:p w:rsidR="0034305A" w:rsidRPr="00590C83" w:rsidRDefault="0034305A" w:rsidP="00590C83">
      <w:pPr>
        <w:ind w:right="-1192"/>
        <w:jc w:val="center"/>
        <w:rPr>
          <w:bCs/>
          <w:sz w:val="28"/>
          <w:szCs w:val="28"/>
        </w:rPr>
      </w:pPr>
    </w:p>
    <w:p w:rsidR="0034305A" w:rsidRPr="00590C83" w:rsidRDefault="0034305A" w:rsidP="00590C83">
      <w:pPr>
        <w:ind w:right="-1"/>
        <w:jc w:val="center"/>
        <w:rPr>
          <w:bCs/>
          <w:sz w:val="28"/>
          <w:szCs w:val="28"/>
        </w:rPr>
      </w:pPr>
      <w:r w:rsidRPr="00590C83">
        <w:rPr>
          <w:bCs/>
          <w:sz w:val="28"/>
          <w:szCs w:val="28"/>
        </w:rPr>
        <w:t>РЕШЕНИЕ</w:t>
      </w:r>
    </w:p>
    <w:p w:rsidR="0034305A" w:rsidRPr="00590C83" w:rsidRDefault="0034305A" w:rsidP="0014031F">
      <w:pPr>
        <w:ind w:right="-1192"/>
        <w:jc w:val="both"/>
        <w:rPr>
          <w:sz w:val="28"/>
          <w:szCs w:val="28"/>
        </w:rPr>
      </w:pPr>
    </w:p>
    <w:p w:rsidR="00590C83" w:rsidRDefault="0034305A" w:rsidP="00590C83">
      <w:pPr>
        <w:suppressAutoHyphens/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  <w:r w:rsidRPr="00590C83">
        <w:rPr>
          <w:rFonts w:eastAsia="SimSun"/>
          <w:bCs/>
          <w:sz w:val="28"/>
          <w:szCs w:val="28"/>
          <w:lang w:eastAsia="zh-CN"/>
        </w:rPr>
        <w:t xml:space="preserve">«О внесении изменений в Правила внешнего благоустройства 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 </w:t>
      </w:r>
    </w:p>
    <w:p w:rsidR="0034305A" w:rsidRPr="00590C83" w:rsidRDefault="0034305A" w:rsidP="00590C83">
      <w:pPr>
        <w:suppressAutoHyphens/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  <w:r w:rsidRPr="00590C83">
        <w:rPr>
          <w:rFonts w:eastAsia="SimSun"/>
          <w:bCs/>
          <w:sz w:val="28"/>
          <w:szCs w:val="28"/>
          <w:lang w:eastAsia="zh-CN"/>
        </w:rPr>
        <w:t>от 30 января 2013 года № 48»</w:t>
      </w:r>
    </w:p>
    <w:p w:rsidR="0034305A" w:rsidRPr="0014031F" w:rsidRDefault="0034305A" w:rsidP="0014031F">
      <w:pPr>
        <w:suppressAutoHyphens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</w:p>
    <w:p w:rsidR="0034305A" w:rsidRPr="0014031F" w:rsidRDefault="0034305A" w:rsidP="0014031F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/>
          <w:sz w:val="28"/>
          <w:szCs w:val="28"/>
          <w:lang w:eastAsia="zh-CN"/>
        </w:rPr>
      </w:pPr>
      <w:r w:rsidRPr="0014031F">
        <w:rPr>
          <w:rFonts w:eastAsia="SimSun"/>
          <w:sz w:val="28"/>
          <w:szCs w:val="28"/>
          <w:lang w:eastAsia="zh-CN"/>
        </w:rPr>
        <w:t xml:space="preserve">В соответствии со статьей 16 Федерального закона от 20 марта 2025 года </w:t>
      </w:r>
      <w:r w:rsidR="00590C83">
        <w:rPr>
          <w:rFonts w:eastAsia="SimSun"/>
          <w:sz w:val="28"/>
          <w:szCs w:val="28"/>
          <w:lang w:eastAsia="zh-CN"/>
        </w:rPr>
        <w:t xml:space="preserve">                 </w:t>
      </w:r>
      <w:r w:rsidRPr="0014031F">
        <w:rPr>
          <w:rFonts w:eastAsia="SimSun"/>
          <w:sz w:val="28"/>
          <w:szCs w:val="28"/>
          <w:lang w:eastAsia="zh-CN"/>
        </w:rPr>
        <w:t xml:space="preserve">№ 33-ФЗ «Об общих принципах организации местного самоуправления в единой системе публичной власти», статьей 19.4 Закона Республики Татарстан от 25 декабря 2010 года № 98-ЗРТ «О градостроительной деятельности в Республике Татарстан», Нижнекамский городской </w:t>
      </w:r>
      <w:r w:rsidRPr="0014031F">
        <w:rPr>
          <w:sz w:val="28"/>
          <w:szCs w:val="28"/>
        </w:rPr>
        <w:t>Совет</w:t>
      </w:r>
      <w:r w:rsidRPr="0014031F">
        <w:rPr>
          <w:rFonts w:eastAsia="SimSun"/>
          <w:sz w:val="28"/>
          <w:szCs w:val="28"/>
          <w:lang w:eastAsia="zh-CN"/>
        </w:rPr>
        <w:t xml:space="preserve"> </w:t>
      </w:r>
    </w:p>
    <w:p w:rsidR="0034305A" w:rsidRPr="0014031F" w:rsidRDefault="0034305A" w:rsidP="0014031F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/>
          <w:sz w:val="28"/>
          <w:szCs w:val="28"/>
          <w:lang w:eastAsia="zh-CN"/>
        </w:rPr>
      </w:pPr>
    </w:p>
    <w:p w:rsidR="0034305A" w:rsidRPr="0014031F" w:rsidRDefault="0034305A" w:rsidP="0014031F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14031F">
        <w:rPr>
          <w:rFonts w:eastAsia="SimSun"/>
          <w:sz w:val="28"/>
          <w:szCs w:val="28"/>
          <w:lang w:eastAsia="zh-CN"/>
        </w:rPr>
        <w:t>РЕШАЕТ:</w:t>
      </w:r>
    </w:p>
    <w:p w:rsidR="0034305A" w:rsidRPr="0014031F" w:rsidRDefault="0034305A" w:rsidP="0014031F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</w:p>
    <w:p w:rsidR="0034305A" w:rsidRPr="0014031F" w:rsidRDefault="0034305A" w:rsidP="0014031F">
      <w:pPr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rFonts w:eastAsia="SimSun"/>
          <w:sz w:val="28"/>
          <w:szCs w:val="28"/>
          <w:lang w:eastAsia="zh-CN"/>
        </w:rPr>
      </w:pPr>
      <w:r w:rsidRPr="0014031F">
        <w:rPr>
          <w:rFonts w:eastAsia="SimSun"/>
          <w:sz w:val="28"/>
          <w:szCs w:val="28"/>
          <w:lang w:eastAsia="zh-CN"/>
        </w:rPr>
        <w:t xml:space="preserve">Внести в Правила внешнего благоустройства 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 от 30 января 2013 года № 48, изменения согласно приложению. </w:t>
      </w:r>
    </w:p>
    <w:p w:rsidR="0034305A" w:rsidRPr="0014031F" w:rsidRDefault="0034305A" w:rsidP="0014031F">
      <w:pPr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rFonts w:eastAsia="SimSun"/>
          <w:sz w:val="28"/>
          <w:szCs w:val="28"/>
          <w:lang w:eastAsia="zh-CN"/>
        </w:rPr>
      </w:pPr>
      <w:r w:rsidRPr="0014031F">
        <w:rPr>
          <w:rFonts w:eastAsia="SimSun"/>
          <w:sz w:val="28"/>
          <w:szCs w:val="28"/>
          <w:lang w:eastAsia="zh-CN"/>
        </w:rPr>
        <w:t>Официально обнародовать настоящее решение в порядке, определенном Уставом Нижнекамского муниципального района.</w:t>
      </w:r>
    </w:p>
    <w:p w:rsidR="0034305A" w:rsidRPr="0014031F" w:rsidRDefault="0034305A" w:rsidP="0014031F">
      <w:pPr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rFonts w:eastAsia="SimSun"/>
          <w:sz w:val="28"/>
          <w:szCs w:val="28"/>
          <w:lang w:eastAsia="zh-CN"/>
        </w:rPr>
      </w:pPr>
      <w:r w:rsidRPr="0014031F">
        <w:rPr>
          <w:rFonts w:eastAsia="SimSun"/>
          <w:sz w:val="28"/>
          <w:szCs w:val="28"/>
          <w:lang w:eastAsia="zh-CN"/>
        </w:rPr>
        <w:t>Контроль за исполнением настоящего решения возложить на постоянную комиссию по развитию городской инфраструктуры Нижнекамского городского Совета.</w:t>
      </w:r>
    </w:p>
    <w:p w:rsidR="0034305A" w:rsidRPr="0014031F" w:rsidRDefault="0034305A" w:rsidP="0014031F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34305A" w:rsidRPr="0014031F" w:rsidRDefault="0034305A" w:rsidP="0014031F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</w:p>
    <w:p w:rsidR="0034305A" w:rsidRPr="0014031F" w:rsidRDefault="0034305A" w:rsidP="0014031F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34305A" w:rsidRPr="0014031F" w:rsidRDefault="0034305A" w:rsidP="0014031F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34305A" w:rsidRPr="0014031F" w:rsidRDefault="0034305A" w:rsidP="0014031F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 w:rsidRPr="0014031F">
        <w:rPr>
          <w:rFonts w:eastAsia="SimSun"/>
          <w:sz w:val="28"/>
          <w:szCs w:val="28"/>
          <w:lang w:eastAsia="zh-CN"/>
        </w:rPr>
        <w:t>Мэр города Нижнекамска                                                                                      Р.И.</w:t>
      </w:r>
      <w:r w:rsidR="00590C83">
        <w:rPr>
          <w:rFonts w:eastAsia="SimSun"/>
          <w:sz w:val="28"/>
          <w:szCs w:val="28"/>
          <w:lang w:eastAsia="zh-CN"/>
        </w:rPr>
        <w:t xml:space="preserve"> </w:t>
      </w:r>
      <w:r w:rsidRPr="0014031F">
        <w:rPr>
          <w:rFonts w:eastAsia="SimSun"/>
          <w:sz w:val="28"/>
          <w:szCs w:val="28"/>
          <w:lang w:eastAsia="zh-CN"/>
        </w:rPr>
        <w:t>Беляев</w:t>
      </w:r>
    </w:p>
    <w:p w:rsidR="0034305A" w:rsidRPr="0014031F" w:rsidRDefault="0034305A" w:rsidP="0014031F">
      <w:pPr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br w:type="page"/>
      </w:r>
    </w:p>
    <w:p w:rsidR="0034305A" w:rsidRPr="0014031F" w:rsidRDefault="0034305A" w:rsidP="00590C83">
      <w:pPr>
        <w:autoSpaceDE w:val="0"/>
        <w:autoSpaceDN w:val="0"/>
        <w:adjustRightInd w:val="0"/>
        <w:ind w:left="5387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lastRenderedPageBreak/>
        <w:t xml:space="preserve">Приложение </w:t>
      </w:r>
    </w:p>
    <w:p w:rsidR="00590C83" w:rsidRDefault="0034305A" w:rsidP="00590C83">
      <w:pPr>
        <w:autoSpaceDE w:val="0"/>
        <w:autoSpaceDN w:val="0"/>
        <w:adjustRightInd w:val="0"/>
        <w:ind w:left="5387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 xml:space="preserve">к решению Нижнекамского </w:t>
      </w:r>
    </w:p>
    <w:p w:rsidR="0034305A" w:rsidRPr="0014031F" w:rsidRDefault="0034305A" w:rsidP="00590C83">
      <w:pPr>
        <w:autoSpaceDE w:val="0"/>
        <w:autoSpaceDN w:val="0"/>
        <w:adjustRightInd w:val="0"/>
        <w:ind w:left="5387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 xml:space="preserve">городского Совета </w:t>
      </w:r>
    </w:p>
    <w:p w:rsidR="0034305A" w:rsidRPr="0014031F" w:rsidRDefault="0034305A" w:rsidP="00590C83">
      <w:pPr>
        <w:autoSpaceDE w:val="0"/>
        <w:autoSpaceDN w:val="0"/>
        <w:adjustRightInd w:val="0"/>
        <w:ind w:left="5387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 xml:space="preserve">Республики Татарстан </w:t>
      </w:r>
    </w:p>
    <w:p w:rsidR="0034305A" w:rsidRPr="0014031F" w:rsidRDefault="0034305A" w:rsidP="00590C83">
      <w:pPr>
        <w:autoSpaceDE w:val="0"/>
        <w:autoSpaceDN w:val="0"/>
        <w:adjustRightInd w:val="0"/>
        <w:ind w:left="5387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>от ________ 2025 года № _____</w:t>
      </w:r>
    </w:p>
    <w:p w:rsidR="0034305A" w:rsidRPr="0014031F" w:rsidRDefault="0034305A" w:rsidP="0014031F">
      <w:pPr>
        <w:autoSpaceDE w:val="0"/>
        <w:autoSpaceDN w:val="0"/>
        <w:adjustRightInd w:val="0"/>
        <w:ind w:left="7230"/>
        <w:jc w:val="both"/>
        <w:rPr>
          <w:bCs/>
          <w:sz w:val="28"/>
          <w:szCs w:val="28"/>
        </w:rPr>
      </w:pPr>
    </w:p>
    <w:p w:rsidR="0034305A" w:rsidRPr="0014031F" w:rsidRDefault="0034305A" w:rsidP="0014031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90C83" w:rsidRDefault="0034305A" w:rsidP="00590C8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>Изменения, вносимые в Правила внешнего благоустройства и санитарного</w:t>
      </w:r>
    </w:p>
    <w:p w:rsidR="0034305A" w:rsidRPr="0014031F" w:rsidRDefault="0034305A" w:rsidP="00590C8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>содержания территории муниципального образования города Нижнекамск</w:t>
      </w:r>
    </w:p>
    <w:p w:rsidR="0034305A" w:rsidRPr="0014031F" w:rsidRDefault="0034305A" w:rsidP="00590C8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>Нижнекамского муниципального района Республики Татарстан</w:t>
      </w:r>
    </w:p>
    <w:p w:rsidR="0034305A" w:rsidRPr="0014031F" w:rsidRDefault="0034305A" w:rsidP="0014031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4305A" w:rsidRPr="0014031F" w:rsidRDefault="0034305A" w:rsidP="0014031F">
      <w:pPr>
        <w:numPr>
          <w:ilvl w:val="0"/>
          <w:numId w:val="16"/>
        </w:numPr>
        <w:tabs>
          <w:tab w:val="left" w:pos="993"/>
        </w:tabs>
        <w:ind w:left="0" w:right="-1" w:firstLine="709"/>
        <w:contextualSpacing/>
        <w:jc w:val="both"/>
        <w:rPr>
          <w:rFonts w:eastAsia="SimSun"/>
          <w:sz w:val="28"/>
          <w:szCs w:val="28"/>
          <w:lang w:eastAsia="zh-CN"/>
        </w:rPr>
      </w:pPr>
      <w:r w:rsidRPr="0014031F">
        <w:rPr>
          <w:rFonts w:eastAsia="SimSun"/>
          <w:sz w:val="28"/>
          <w:szCs w:val="28"/>
          <w:lang w:eastAsia="zh-CN"/>
        </w:rPr>
        <w:t>Дополнить пунктом 2.10 следующего содержания:</w:t>
      </w:r>
    </w:p>
    <w:p w:rsidR="0034305A" w:rsidRPr="0014031F" w:rsidRDefault="0034305A" w:rsidP="0014031F">
      <w:pPr>
        <w:tabs>
          <w:tab w:val="left" w:pos="993"/>
        </w:tabs>
        <w:ind w:right="-1" w:firstLine="709"/>
        <w:contextualSpacing/>
        <w:jc w:val="both"/>
        <w:rPr>
          <w:rFonts w:eastAsia="SimSun"/>
          <w:sz w:val="28"/>
          <w:szCs w:val="28"/>
          <w:lang w:eastAsia="zh-CN"/>
        </w:rPr>
      </w:pPr>
      <w:r w:rsidRPr="0014031F">
        <w:rPr>
          <w:rFonts w:eastAsia="SimSun"/>
          <w:sz w:val="28"/>
          <w:szCs w:val="28"/>
          <w:lang w:eastAsia="zh-CN"/>
        </w:rPr>
        <w:t>«2.10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Правилами, в соответствии с порядком, установленным законом Республики Татарстан.</w:t>
      </w:r>
    </w:p>
    <w:p w:rsidR="0034305A" w:rsidRPr="0014031F" w:rsidRDefault="0034305A" w:rsidP="0014031F">
      <w:pPr>
        <w:tabs>
          <w:tab w:val="left" w:pos="993"/>
        </w:tabs>
        <w:ind w:right="-1" w:firstLine="709"/>
        <w:contextualSpacing/>
        <w:jc w:val="both"/>
        <w:rPr>
          <w:rFonts w:eastAsia="SimSun"/>
          <w:sz w:val="28"/>
          <w:szCs w:val="28"/>
          <w:lang w:eastAsia="zh-CN"/>
        </w:rPr>
      </w:pPr>
      <w:r w:rsidRPr="0014031F">
        <w:rPr>
          <w:rFonts w:eastAsia="SimSun"/>
          <w:sz w:val="28"/>
          <w:szCs w:val="28"/>
          <w:lang w:eastAsia="zh-CN"/>
        </w:rPr>
        <w:t xml:space="preserve">Границы прилегающих территорий определяются посредством установления расстояния от здания, строения, сооружения, от границ земельного участка в случае, если такой земельный участок образован, в зависимости от вида разрешенного </w:t>
      </w:r>
      <w:r w:rsidR="00590C83">
        <w:rPr>
          <w:rFonts w:eastAsia="SimSun"/>
          <w:sz w:val="28"/>
          <w:szCs w:val="28"/>
          <w:lang w:eastAsia="zh-CN"/>
        </w:rPr>
        <w:t xml:space="preserve">                     </w:t>
      </w:r>
      <w:r w:rsidRPr="0014031F">
        <w:rPr>
          <w:rFonts w:eastAsia="SimSun"/>
          <w:sz w:val="28"/>
          <w:szCs w:val="28"/>
          <w:lang w:eastAsia="zh-CN"/>
        </w:rPr>
        <w:t>использования, функционального назначения, площади и иных факторов, определенных настоящими правилами, в соответствии с главой 9 настоящих Правил.»</w:t>
      </w:r>
      <w:r w:rsidR="00590C83">
        <w:rPr>
          <w:rFonts w:eastAsia="SimSun"/>
          <w:sz w:val="28"/>
          <w:szCs w:val="28"/>
          <w:lang w:eastAsia="zh-CN"/>
        </w:rPr>
        <w:t>.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993"/>
        </w:tabs>
        <w:ind w:left="0" w:right="-1" w:firstLine="709"/>
        <w:contextualSpacing/>
        <w:jc w:val="both"/>
        <w:rPr>
          <w:rFonts w:eastAsia="SimSun"/>
          <w:sz w:val="28"/>
          <w:szCs w:val="28"/>
          <w:lang w:eastAsia="zh-CN"/>
        </w:rPr>
      </w:pPr>
      <w:r w:rsidRPr="0014031F">
        <w:rPr>
          <w:rFonts w:eastAsia="SimSun"/>
          <w:sz w:val="28"/>
          <w:szCs w:val="28"/>
          <w:lang w:eastAsia="zh-CN"/>
        </w:rPr>
        <w:t>пункт 2.43 изложить в следующей редакции:</w:t>
      </w:r>
    </w:p>
    <w:p w:rsidR="0034305A" w:rsidRPr="0014031F" w:rsidRDefault="0034305A" w:rsidP="0014031F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«2.43 Фасад - наружная сторона здания (главный, боковой, дворовый). Главный (основной) фасад здания ориентирован на находящиеся вблизи элементы городской инфраструктуры (улицы, проспекты, площади, бульвары).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993"/>
        </w:tabs>
        <w:ind w:left="0" w:right="-1" w:firstLine="709"/>
        <w:contextualSpacing/>
        <w:jc w:val="both"/>
        <w:rPr>
          <w:sz w:val="28"/>
          <w:szCs w:val="28"/>
        </w:rPr>
      </w:pPr>
      <w:r w:rsidRPr="0014031F">
        <w:rPr>
          <w:rFonts w:eastAsia="SimSun"/>
          <w:sz w:val="28"/>
          <w:szCs w:val="28"/>
          <w:lang w:eastAsia="zh-CN"/>
        </w:rPr>
        <w:t>в пункте 3.3 после слов «</w:t>
      </w:r>
      <w:r w:rsidRPr="0014031F">
        <w:rPr>
          <w:sz w:val="28"/>
          <w:szCs w:val="28"/>
        </w:rPr>
        <w:t>а также зданий, сооружений» дополнить словами</w:t>
      </w:r>
      <w:r w:rsidR="00590C83">
        <w:rPr>
          <w:sz w:val="28"/>
          <w:szCs w:val="28"/>
        </w:rPr>
        <w:t xml:space="preserve">               </w:t>
      </w:r>
      <w:r w:rsidRPr="0014031F">
        <w:rPr>
          <w:sz w:val="28"/>
          <w:szCs w:val="28"/>
        </w:rPr>
        <w:t xml:space="preserve"> «, участвовать в содержании прилегающей территории»</w:t>
      </w:r>
      <w:r w:rsidR="00590C83">
        <w:rPr>
          <w:sz w:val="28"/>
          <w:szCs w:val="28"/>
        </w:rPr>
        <w:t>.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1134"/>
        </w:tabs>
        <w:ind w:left="0" w:right="-1" w:firstLine="708"/>
        <w:contextualSpacing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4031F">
        <w:rPr>
          <w:rFonts w:eastAsia="SimSun"/>
          <w:color w:val="000000"/>
          <w:sz w:val="28"/>
          <w:szCs w:val="28"/>
          <w:lang w:eastAsia="zh-CN"/>
        </w:rPr>
        <w:t>подпункт 17 пункта 4.2.4 изложить в следующей редакции: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rFonts w:eastAsia="SimSun"/>
          <w:color w:val="000000"/>
          <w:sz w:val="28"/>
          <w:szCs w:val="28"/>
          <w:lang w:eastAsia="zh-CN"/>
        </w:rPr>
        <w:t xml:space="preserve">«4.2.4 </w:t>
      </w:r>
      <w:r w:rsidRPr="0014031F">
        <w:rPr>
          <w:sz w:val="28"/>
          <w:szCs w:val="28"/>
        </w:rPr>
        <w:t xml:space="preserve">использование элементов фасадов, крыш, стен зданий и сооружений, </w:t>
      </w:r>
      <w:r w:rsidR="00590C83">
        <w:rPr>
          <w:sz w:val="28"/>
          <w:szCs w:val="28"/>
        </w:rPr>
        <w:t xml:space="preserve">                    </w:t>
      </w:r>
      <w:r w:rsidRPr="0014031F">
        <w:rPr>
          <w:sz w:val="28"/>
          <w:szCs w:val="28"/>
        </w:rPr>
        <w:t>в том числе дымоходы, вентиляции, антенны систем коллективного приема телевидения и радио, стойки сетей проводного радиовещания, фронтоны, козырьки, двери, окна, парапеты, противопожарные лестницы, элементы заземления, в качестве</w:t>
      </w:r>
      <w:r w:rsidR="00590C83">
        <w:rPr>
          <w:sz w:val="28"/>
          <w:szCs w:val="28"/>
        </w:rPr>
        <w:t xml:space="preserve">                 </w:t>
      </w:r>
      <w:r w:rsidRPr="0014031F">
        <w:rPr>
          <w:sz w:val="28"/>
          <w:szCs w:val="28"/>
        </w:rPr>
        <w:t xml:space="preserve"> крепления подвесных линий инженерных сетей (коммуникаций) и воздушно-</w:t>
      </w:r>
      <w:r w:rsidR="00590C83">
        <w:rPr>
          <w:sz w:val="28"/>
          <w:szCs w:val="28"/>
        </w:rPr>
        <w:t xml:space="preserve">                       </w:t>
      </w:r>
      <w:r w:rsidRPr="0014031F">
        <w:rPr>
          <w:sz w:val="28"/>
          <w:szCs w:val="28"/>
        </w:rPr>
        <w:t>кабельных переходов, за исключением случаев предусмотренных законом и иными нормативными правовыми актами, которыми предписывается такое использование;»;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1134"/>
        </w:tabs>
        <w:ind w:left="0"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подпункт 3 пункта 4.5.1 изложить в следующей редакции:</w:t>
      </w:r>
    </w:p>
    <w:p w:rsidR="0034305A" w:rsidRPr="0014031F" w:rsidRDefault="0034305A" w:rsidP="0014031F">
      <w:pPr>
        <w:tabs>
          <w:tab w:val="left" w:pos="993"/>
        </w:tabs>
        <w:ind w:right="-1" w:firstLine="709"/>
        <w:contextualSpacing/>
        <w:jc w:val="both"/>
        <w:rPr>
          <w:sz w:val="28"/>
          <w:szCs w:val="28"/>
        </w:rPr>
      </w:pPr>
      <w:r w:rsidRPr="0014031F">
        <w:rPr>
          <w:sz w:val="28"/>
          <w:szCs w:val="28"/>
        </w:rPr>
        <w:t>«3) содержать в порядке территорию домовладения и обеспечивать надлежащее санитарное состояние прилегающей территории;»</w:t>
      </w:r>
      <w:r w:rsidR="00590C83">
        <w:rPr>
          <w:sz w:val="28"/>
          <w:szCs w:val="28"/>
        </w:rPr>
        <w:t>.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1134"/>
        </w:tabs>
        <w:ind w:left="0" w:right="-1" w:firstLine="708"/>
        <w:contextualSpacing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4031F">
        <w:rPr>
          <w:rFonts w:eastAsia="SimSun"/>
          <w:color w:val="000000"/>
          <w:sz w:val="28"/>
          <w:szCs w:val="28"/>
          <w:lang w:eastAsia="zh-CN"/>
        </w:rPr>
        <w:t>пункт 4.7 дополнить текстом следующей редакции: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«Не допускается: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- пересекать автомобильные дороги и тротуары при прокладке линий инженерных сетей (коммуникаций) воздушным способом от одного здания, строения, сооружения, к другому. Требования настоящего пункта не распространяются на случаи, предусмотренные законом и иными нормативными правовыми актами, которыми </w:t>
      </w:r>
      <w:r w:rsidRPr="0014031F">
        <w:rPr>
          <w:sz w:val="28"/>
          <w:szCs w:val="28"/>
        </w:rPr>
        <w:lastRenderedPageBreak/>
        <w:t>предписывается прокладка линий инженерных сетей (коммуникаций) воздушным способом;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- размещать запасы кабеля вне распределительного муфтового шкафа;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Не допускается использовать в качестве крепления подвесных линий инженерных сетей (коммуникаций) и воздушно-кабельных переходов (за исключением </w:t>
      </w:r>
      <w:r w:rsidR="00590C83">
        <w:rPr>
          <w:sz w:val="28"/>
          <w:szCs w:val="28"/>
        </w:rPr>
        <w:t xml:space="preserve">                 </w:t>
      </w:r>
      <w:r w:rsidRPr="0014031F">
        <w:rPr>
          <w:sz w:val="28"/>
          <w:szCs w:val="28"/>
        </w:rPr>
        <w:t xml:space="preserve">случаев, предусмотренных законом и иными нормативными правовыми актами, </w:t>
      </w:r>
      <w:r w:rsidR="00590C83">
        <w:rPr>
          <w:sz w:val="28"/>
          <w:szCs w:val="28"/>
        </w:rPr>
        <w:t xml:space="preserve">          </w:t>
      </w:r>
      <w:r w:rsidRPr="0014031F">
        <w:rPr>
          <w:sz w:val="28"/>
          <w:szCs w:val="28"/>
        </w:rPr>
        <w:t>которыми предписывается такое использование):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- опоры и элементы подвеса контактных сетей общественного транспорта </w:t>
      </w:r>
      <w:r w:rsidR="00281AB2">
        <w:rPr>
          <w:sz w:val="28"/>
          <w:szCs w:val="28"/>
        </w:rPr>
        <w:t xml:space="preserve">                    </w:t>
      </w:r>
      <w:r w:rsidRPr="0014031F">
        <w:rPr>
          <w:sz w:val="28"/>
          <w:szCs w:val="28"/>
        </w:rPr>
        <w:t>и опоры наружного освещения;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- элементы обустройства автомобильных дорог: дорожные ограждения, </w:t>
      </w:r>
      <w:r w:rsidR="00590C83">
        <w:rPr>
          <w:sz w:val="28"/>
          <w:szCs w:val="28"/>
        </w:rPr>
        <w:t xml:space="preserve">                  </w:t>
      </w:r>
      <w:r w:rsidRPr="0014031F">
        <w:rPr>
          <w:sz w:val="28"/>
          <w:szCs w:val="28"/>
        </w:rPr>
        <w:t>элементы и конструкции, предназначенные для размещения светофоров, дорожных знаков;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- элементы фасадов, крыш, стен зданий и сооружений, включая дымоходы,</w:t>
      </w:r>
      <w:r w:rsidR="00590C83">
        <w:rPr>
          <w:sz w:val="28"/>
          <w:szCs w:val="28"/>
        </w:rPr>
        <w:t xml:space="preserve">             </w:t>
      </w:r>
      <w:r w:rsidRPr="0014031F">
        <w:rPr>
          <w:sz w:val="28"/>
          <w:szCs w:val="28"/>
        </w:rPr>
        <w:t xml:space="preserve"> вентиляции, антенны систем коллективного приема телевидения и радио, фронтоны, козырьки, двери, окна.»</w:t>
      </w:r>
      <w:r w:rsidR="00590C83">
        <w:rPr>
          <w:sz w:val="28"/>
          <w:szCs w:val="28"/>
        </w:rPr>
        <w:t>.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1134"/>
        </w:tabs>
        <w:ind w:left="0"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 xml:space="preserve">в пункте 4.8.2 после слов «пешеходные тротуары» дополнить словами </w:t>
      </w:r>
      <w:r w:rsidR="00590C83">
        <w:rPr>
          <w:rFonts w:eastAsia="SimSun"/>
          <w:color w:val="000000"/>
          <w:kern w:val="36"/>
          <w:sz w:val="28"/>
          <w:szCs w:val="28"/>
          <w:lang w:eastAsia="zh-CN"/>
        </w:rPr>
        <w:t xml:space="preserve">                       </w:t>
      </w: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«, велосипедные дорожки»</w:t>
      </w:r>
      <w:r w:rsidR="00590C83">
        <w:rPr>
          <w:rFonts w:eastAsia="SimSun"/>
          <w:color w:val="000000"/>
          <w:kern w:val="36"/>
          <w:sz w:val="28"/>
          <w:szCs w:val="28"/>
          <w:lang w:eastAsia="zh-CN"/>
        </w:rPr>
        <w:t>.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1134"/>
        </w:tabs>
        <w:ind w:left="0"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 xml:space="preserve">пункт 4.8.3 дополнить предложением: «При утверждении правовым актом исполнительного комитета концепции </w:t>
      </w:r>
      <w:r w:rsidRPr="0014031F">
        <w:rPr>
          <w:sz w:val="28"/>
          <w:szCs w:val="28"/>
        </w:rPr>
        <w:t>архитектурно-художественной подсветки зданий и сооружений</w:t>
      </w: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 xml:space="preserve">, </w:t>
      </w:r>
      <w:r w:rsidRPr="0014031F">
        <w:rPr>
          <w:sz w:val="28"/>
          <w:szCs w:val="28"/>
        </w:rPr>
        <w:t xml:space="preserve">наличие и функционирование такой подсветки </w:t>
      </w: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осуществляется правообладателями в соответствии с указанным правовым актом.»</w:t>
      </w:r>
      <w:r w:rsidR="00590C83">
        <w:rPr>
          <w:rFonts w:eastAsia="SimSun"/>
          <w:color w:val="000000"/>
          <w:kern w:val="36"/>
          <w:sz w:val="28"/>
          <w:szCs w:val="28"/>
          <w:lang w:eastAsia="zh-CN"/>
        </w:rPr>
        <w:t>.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1134"/>
        </w:tabs>
        <w:ind w:left="0"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в пункте 4.10.5:</w:t>
      </w:r>
    </w:p>
    <w:p w:rsidR="0034305A" w:rsidRPr="0014031F" w:rsidRDefault="0034305A" w:rsidP="0014031F">
      <w:pPr>
        <w:tabs>
          <w:tab w:val="left" w:pos="1134"/>
        </w:tabs>
        <w:ind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в подпункте 4 слова «площадках (детских, отдыха, спортивных, транспортных стоянок)» заменить словами «</w:t>
      </w:r>
      <w:r w:rsidRPr="0014031F">
        <w:rPr>
          <w:sz w:val="28"/>
          <w:szCs w:val="28"/>
        </w:rPr>
        <w:t xml:space="preserve">площадках для отдыха взрослых, детских игровых </w:t>
      </w:r>
      <w:r w:rsidR="00281AB2">
        <w:rPr>
          <w:sz w:val="28"/>
          <w:szCs w:val="28"/>
        </w:rPr>
        <w:t xml:space="preserve">                       </w:t>
      </w:r>
      <w:r w:rsidRPr="0014031F">
        <w:rPr>
          <w:sz w:val="28"/>
          <w:szCs w:val="28"/>
        </w:rPr>
        <w:t xml:space="preserve">и спортивных площадках, </w:t>
      </w: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автомобильных стоянках и парковках»;</w:t>
      </w:r>
    </w:p>
    <w:p w:rsidR="0034305A" w:rsidRPr="0014031F" w:rsidRDefault="0034305A" w:rsidP="0014031F">
      <w:pPr>
        <w:tabs>
          <w:tab w:val="left" w:pos="1134"/>
        </w:tabs>
        <w:ind w:left="709" w:right="-1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дополнить пункт 4.10.5 подпунктом 5 следующего содержания:</w:t>
      </w:r>
    </w:p>
    <w:p w:rsidR="0034305A" w:rsidRPr="0014031F" w:rsidRDefault="0034305A" w:rsidP="0014031F">
      <w:pPr>
        <w:tabs>
          <w:tab w:val="left" w:pos="1134"/>
        </w:tabs>
        <w:ind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 xml:space="preserve">«5) размещать нестационарные объекты, включая зоопарки и цирки или другие аналогичные передвижные зрелища с участием животных, если это не нарушает обязательные требования, предусмотренные законодательством Российской Федерации, в том числе на земельных участках, в отношении которых не установлен вид разрешенного использования, допускающий размещение таких объектов (за исключением размещения таких объектов на территории розничных рынков, ярмарок, а также при проведении массовых мероприятий), а также с нарушением требований строительных, экологических, санитарно-гигиенических, противопожарных и иных правил </w:t>
      </w:r>
      <w:r w:rsidR="00281AB2">
        <w:rPr>
          <w:rFonts w:eastAsia="SimSun"/>
          <w:color w:val="000000"/>
          <w:kern w:val="36"/>
          <w:sz w:val="28"/>
          <w:szCs w:val="28"/>
          <w:lang w:eastAsia="zh-CN"/>
        </w:rPr>
        <w:t xml:space="preserve">                             </w:t>
      </w: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и нормативов, установленных законодательством.»</w:t>
      </w:r>
      <w:r w:rsidR="00590C83">
        <w:rPr>
          <w:rFonts w:eastAsia="SimSun"/>
          <w:color w:val="000000"/>
          <w:kern w:val="36"/>
          <w:sz w:val="28"/>
          <w:szCs w:val="28"/>
          <w:lang w:eastAsia="zh-CN"/>
        </w:rPr>
        <w:t>.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993"/>
        </w:tabs>
        <w:ind w:left="0"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дополнить пункт 4.13 пунктами 4.13.2 - 4.13.4 следующего содержания:</w:t>
      </w:r>
    </w:p>
    <w:p w:rsidR="0034305A" w:rsidRPr="0014031F" w:rsidRDefault="0034305A" w:rsidP="0014031F">
      <w:pPr>
        <w:ind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 xml:space="preserve">«4.13.2. Праздничное оформление зданий, строений и сооружений осуществляется их правообладателями за счет собственных средств, а мест и территорий общего пользования – органами местного самоуправления и подведомственными учреждениями в пределах средств, предусмотренных на эти цели в соответствующем бюджете. При утверждении правовым актом исполнительного комитета концепции праздничного и тематического оформления города, оформление осуществляется правообладателями в соответствии с указанным правовым актом. </w:t>
      </w:r>
    </w:p>
    <w:p w:rsidR="0034305A" w:rsidRPr="0014031F" w:rsidRDefault="0034305A" w:rsidP="0014031F">
      <w:pPr>
        <w:ind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4.13.3.  К элементам праздничного оформления относятся:</w:t>
      </w:r>
    </w:p>
    <w:p w:rsidR="0034305A" w:rsidRPr="0014031F" w:rsidRDefault="0034305A" w:rsidP="0014031F">
      <w:pPr>
        <w:ind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lastRenderedPageBreak/>
        <w:t>1) текстильные или нетканые изделия, в том числе с нанесенными на их поверхности графическими изображениями;</w:t>
      </w:r>
    </w:p>
    <w:p w:rsidR="0034305A" w:rsidRPr="0014031F" w:rsidRDefault="0034305A" w:rsidP="0014031F">
      <w:pPr>
        <w:ind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 xml:space="preserve">2) объемно-декоративные сооружения, имеющие несущую конструкцию </w:t>
      </w:r>
      <w:r w:rsidR="00281AB2">
        <w:rPr>
          <w:rFonts w:eastAsia="SimSun"/>
          <w:color w:val="000000"/>
          <w:kern w:val="36"/>
          <w:sz w:val="28"/>
          <w:szCs w:val="28"/>
          <w:lang w:eastAsia="zh-CN"/>
        </w:rPr>
        <w:t xml:space="preserve">                        </w:t>
      </w: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и внешнее оформление, соответствующее тематике мероприятия;</w:t>
      </w:r>
    </w:p>
    <w:p w:rsidR="0034305A" w:rsidRPr="0014031F" w:rsidRDefault="0034305A" w:rsidP="0014031F">
      <w:pPr>
        <w:ind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3)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34305A" w:rsidRPr="0014031F" w:rsidRDefault="0034305A" w:rsidP="0014031F">
      <w:pPr>
        <w:ind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 xml:space="preserve">4) праздничное освещение (иллюминация) улиц, площадей, фасадов зданий </w:t>
      </w:r>
      <w:r w:rsidR="00281AB2">
        <w:rPr>
          <w:rFonts w:eastAsia="SimSun"/>
          <w:color w:val="000000"/>
          <w:kern w:val="36"/>
          <w:sz w:val="28"/>
          <w:szCs w:val="28"/>
          <w:lang w:eastAsia="zh-CN"/>
        </w:rPr>
        <w:t xml:space="preserve">                     </w:t>
      </w: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 xml:space="preserve">и сооружений, в том числе праздничная подсветка фасадов зданий, иллюминационные гирлянды и кронштейны, 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сети, подсветка зеленых насаждений, праздничное и тематическое оформление общественного пассажирского транспорта, государственные </w:t>
      </w:r>
      <w:r w:rsidR="00281AB2">
        <w:rPr>
          <w:rFonts w:eastAsia="SimSun"/>
          <w:color w:val="000000"/>
          <w:kern w:val="36"/>
          <w:sz w:val="28"/>
          <w:szCs w:val="28"/>
          <w:lang w:eastAsia="zh-CN"/>
        </w:rPr>
        <w:t xml:space="preserve">                     </w:t>
      </w: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и муниципальные флаги, государственная и муниципальная символика, декоративные флаги, флажки, стяги, информационные и тематические материалы на рекламных конструкциях, 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34305A" w:rsidRPr="0014031F" w:rsidRDefault="0034305A" w:rsidP="0014031F">
      <w:pPr>
        <w:tabs>
          <w:tab w:val="left" w:pos="1134"/>
        </w:tabs>
        <w:ind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14.13.4 Не допускается использование в праздничном оформлении элементы имеющие дефекты, в том числе ржавчину, отслоение краски и царапины на элементах, крепеже; частичное или полное отсутствие свечения элементов светового оформления; видимые трещины, сколы и другие повреждения на поверхностях элементов праздничного оформления, видимая деформация несущих и крепежных элементов.»;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1134"/>
        </w:tabs>
        <w:ind w:left="0"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название пункта 4.14 изложить в следующей редакции: «4.14 Применение ограждений и ограждающих конструкций»</w:t>
      </w:r>
      <w:r w:rsidR="00590C83">
        <w:rPr>
          <w:rFonts w:eastAsia="SimSun"/>
          <w:color w:val="000000"/>
          <w:kern w:val="36"/>
          <w:sz w:val="28"/>
          <w:szCs w:val="28"/>
          <w:lang w:eastAsia="zh-CN"/>
        </w:rPr>
        <w:t>.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1134"/>
        </w:tabs>
        <w:ind w:left="0"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дополнить пункт 4.14 абзацем следующего содержания:</w:t>
      </w:r>
    </w:p>
    <w:p w:rsidR="0034305A" w:rsidRPr="0014031F" w:rsidRDefault="0034305A" w:rsidP="0014031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 xml:space="preserve">«Ограждения (в том числе частичные), а также ограждающие устройства </w:t>
      </w:r>
      <w:r w:rsidR="00281AB2">
        <w:rPr>
          <w:bCs/>
          <w:sz w:val="28"/>
          <w:szCs w:val="28"/>
        </w:rPr>
        <w:t xml:space="preserve">                        </w:t>
      </w:r>
      <w:r w:rsidRPr="0014031F">
        <w:rPr>
          <w:bCs/>
          <w:sz w:val="28"/>
          <w:szCs w:val="28"/>
        </w:rPr>
        <w:t>и шлагбаумы, иные объекты, не являющиеся объектами капитального строительства, установленные с нарушением действующих нормативных требований, подлежат</w:t>
      </w:r>
      <w:r w:rsidR="00590C83">
        <w:rPr>
          <w:bCs/>
          <w:sz w:val="28"/>
          <w:szCs w:val="28"/>
        </w:rPr>
        <w:t xml:space="preserve">              </w:t>
      </w:r>
      <w:r w:rsidRPr="0014031F">
        <w:rPr>
          <w:bCs/>
          <w:sz w:val="28"/>
          <w:szCs w:val="28"/>
        </w:rPr>
        <w:t xml:space="preserve"> демонтажу в порядке, установленном Исполнительным комитетом.»</w:t>
      </w:r>
      <w:r w:rsidR="00590C83">
        <w:rPr>
          <w:bCs/>
          <w:sz w:val="28"/>
          <w:szCs w:val="28"/>
        </w:rPr>
        <w:t>.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1134"/>
        </w:tabs>
        <w:ind w:left="0" w:right="-1" w:firstLine="709"/>
        <w:contextualSpacing/>
        <w:jc w:val="both"/>
        <w:rPr>
          <w:sz w:val="28"/>
          <w:szCs w:val="28"/>
        </w:rPr>
      </w:pPr>
      <w:r w:rsidRPr="0014031F">
        <w:rPr>
          <w:sz w:val="28"/>
          <w:szCs w:val="28"/>
        </w:rPr>
        <w:t>дополнить пунктом 4.17 следующего содержания:</w:t>
      </w:r>
    </w:p>
    <w:p w:rsidR="0034305A" w:rsidRPr="0014031F" w:rsidRDefault="0034305A" w:rsidP="0014031F">
      <w:pPr>
        <w:ind w:right="-1" w:firstLine="709"/>
        <w:contextualSpacing/>
        <w:jc w:val="both"/>
        <w:rPr>
          <w:sz w:val="28"/>
          <w:szCs w:val="28"/>
        </w:rPr>
      </w:pPr>
      <w:r w:rsidRPr="0014031F">
        <w:rPr>
          <w:sz w:val="28"/>
          <w:szCs w:val="28"/>
        </w:rPr>
        <w:t>«4.17 Содержание территории ведения гражданами садоводства или огородничества</w:t>
      </w:r>
    </w:p>
    <w:p w:rsidR="0034305A" w:rsidRPr="0014031F" w:rsidRDefault="0034305A" w:rsidP="0014031F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4.17.1 На территории ведения гражданами садоводства или огородничества, </w:t>
      </w:r>
      <w:r w:rsidR="00281AB2">
        <w:rPr>
          <w:sz w:val="28"/>
          <w:szCs w:val="28"/>
        </w:rPr>
        <w:t xml:space="preserve">                     </w:t>
      </w:r>
      <w:r w:rsidRPr="0014031F">
        <w:rPr>
          <w:sz w:val="28"/>
          <w:szCs w:val="28"/>
        </w:rPr>
        <w:t xml:space="preserve">в том числе прилегающих территориях запрещается организовывать свалки отходов. Накопление отходов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Федерации. </w:t>
      </w:r>
    </w:p>
    <w:p w:rsidR="0034305A" w:rsidRPr="0014031F" w:rsidRDefault="0034305A" w:rsidP="0014031F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4.17.2 Садоводческие некоммерческие товарищества и огороднические некоммерческие товарищества обязаны согласовать в установленном порядке создание </w:t>
      </w:r>
      <w:r w:rsidR="00281AB2">
        <w:rPr>
          <w:sz w:val="28"/>
          <w:szCs w:val="28"/>
        </w:rPr>
        <w:t xml:space="preserve">                </w:t>
      </w:r>
      <w:r w:rsidRPr="0014031F">
        <w:rPr>
          <w:sz w:val="28"/>
          <w:szCs w:val="28"/>
        </w:rPr>
        <w:t xml:space="preserve">места (площадки) накопления твердых коммунальных отходов с Исполнительным </w:t>
      </w:r>
      <w:r w:rsidR="00281AB2">
        <w:rPr>
          <w:sz w:val="28"/>
          <w:szCs w:val="28"/>
        </w:rPr>
        <w:t xml:space="preserve">   </w:t>
      </w:r>
      <w:r w:rsidRPr="0014031F">
        <w:rPr>
          <w:sz w:val="28"/>
          <w:szCs w:val="28"/>
        </w:rPr>
        <w:t>комитетом.</w:t>
      </w:r>
    </w:p>
    <w:p w:rsidR="0034305A" w:rsidRPr="0014031F" w:rsidRDefault="0034305A" w:rsidP="0014031F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4.17.3 Не допускается размещение контейнеров (бункеров-накопителей) для накопления отходов вне мест (площадок) накопления твердых коммунальных </w:t>
      </w:r>
      <w:r w:rsidRPr="0014031F">
        <w:rPr>
          <w:sz w:val="28"/>
          <w:szCs w:val="28"/>
        </w:rPr>
        <w:lastRenderedPageBreak/>
        <w:t>отходов, установленных схемой размещения мест (площадок) накопления твердых коммунальных отходов.»</w:t>
      </w:r>
      <w:r w:rsidR="00590C83">
        <w:rPr>
          <w:sz w:val="28"/>
          <w:szCs w:val="28"/>
        </w:rPr>
        <w:t>.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1134"/>
        </w:tabs>
        <w:ind w:right="-1" w:hanging="191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дополнить пунктом 5.6 следующего содержания:</w:t>
      </w:r>
    </w:p>
    <w:p w:rsidR="0034305A" w:rsidRPr="0014031F" w:rsidRDefault="0034305A" w:rsidP="0014031F">
      <w:pPr>
        <w:tabs>
          <w:tab w:val="left" w:pos="1134"/>
        </w:tabs>
        <w:ind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«5.6 Порядок участия граждан и организаций в реализации мероприятий по благоустройству территории муниципального образования при проведении общегородских единичных массовых мероприятий по уборке территории (субботников, подготовке к праздничным мероприятиям)</w:t>
      </w:r>
    </w:p>
    <w:p w:rsidR="0034305A" w:rsidRPr="0014031F" w:rsidRDefault="0034305A" w:rsidP="0014031F">
      <w:pPr>
        <w:tabs>
          <w:tab w:val="left" w:pos="1134"/>
        </w:tabs>
        <w:ind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Проведение общегородских единичных массовых мероприятий по уборке (субботников, подготовке к праздничным мероприятиям), с закреплением территорий, осуществляется в соответствии с правовыми актами исполнительного комитета.</w:t>
      </w:r>
    </w:p>
    <w:p w:rsidR="0034305A" w:rsidRPr="0014031F" w:rsidRDefault="0034305A" w:rsidP="0014031F">
      <w:pPr>
        <w:tabs>
          <w:tab w:val="left" w:pos="1134"/>
        </w:tabs>
        <w:ind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Работы по уборке территории от мусора, снега, обеспечению чистоты элементов и объектов благоустройства территории на отдельных территориях, могут проводиться в соответствии с волеизъявлением граждан и организаций.».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1134"/>
        </w:tabs>
        <w:ind w:left="0"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дополнить пунктом 6.6.8 следующего содержания: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>«6.6.8 Информационные конструкции, установленные на зданиях, сооружениях, ограждениях и земельных участках с нарушением настоящих Правил, подлежат демонтажу собственником конструкции в течении 30 дней с момента получения уведомления Исполнительного комитета. В случае неисполнения требований, указанных в уведомлении, конструкция демонтируется Исполнительным комитетом с привлечением специализированной организации.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>Срок хранения демонтированных информационных конструкций составляет один месяц со дня их демонтажа, после чего конструкции подлежат уничтожению.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bCs/>
          <w:sz w:val="28"/>
          <w:szCs w:val="28"/>
        </w:rPr>
        <w:t>Возврат демонтированных информационных конструкций осуществляется после оплаты затрат на их демонтаж и хранение.»;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1134"/>
        </w:tabs>
        <w:ind w:left="0"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 xml:space="preserve">пункт 7.1.3 дополнить предложением: «Организация озеленения территории муниципального образования и </w:t>
      </w:r>
      <w:r w:rsidRPr="0014031F">
        <w:rPr>
          <w:rFonts w:eastAsia="SimSun"/>
          <w:bCs/>
          <w:color w:val="000000"/>
          <w:kern w:val="36"/>
          <w:sz w:val="28"/>
          <w:szCs w:val="28"/>
          <w:lang w:eastAsia="zh-CN"/>
        </w:rPr>
        <w:t>компенсационные посадки деревьев</w:t>
      </w: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 (компенсационное озеленение) осуществляется в соответствии с правовым актом Исполнительного комитета»</w:t>
      </w:r>
      <w:r w:rsidR="00590C83">
        <w:rPr>
          <w:rFonts w:eastAsia="SimSun"/>
          <w:color w:val="000000"/>
          <w:kern w:val="36"/>
          <w:sz w:val="28"/>
          <w:szCs w:val="28"/>
          <w:lang w:eastAsia="zh-CN"/>
        </w:rPr>
        <w:t>.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1134"/>
        </w:tabs>
        <w:ind w:left="0"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дополнить пункт 7.3.17 абзацем следующего содержания: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 xml:space="preserve">«Для обеспечения сохранности газонного покрытия и плодородного слоя почвы, </w:t>
      </w:r>
      <w:r w:rsidRPr="0014031F">
        <w:rPr>
          <w:bCs/>
          <w:sz w:val="28"/>
          <w:szCs w:val="28"/>
        </w:rPr>
        <w:t>осуществлять</w:t>
      </w: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 xml:space="preserve"> складирование изымаемого грунта, строительного мусора, нерастительного грунта, песка, строительных материалов на газоны, предварительно подготовив площадку с полиэтиленовым покрытием, либо иного мягкого укрывного материала.»</w:t>
      </w:r>
      <w:r w:rsidR="00590C83">
        <w:rPr>
          <w:rFonts w:eastAsia="SimSun"/>
          <w:color w:val="000000"/>
          <w:kern w:val="36"/>
          <w:sz w:val="28"/>
          <w:szCs w:val="28"/>
          <w:lang w:eastAsia="zh-CN"/>
        </w:rPr>
        <w:t>.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1134"/>
        </w:tabs>
        <w:ind w:left="0"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дополнить пунктом 7.5 следующего содержания:</w:t>
      </w:r>
    </w:p>
    <w:p w:rsidR="0034305A" w:rsidRPr="0014031F" w:rsidRDefault="0034305A" w:rsidP="0014031F">
      <w:pPr>
        <w:tabs>
          <w:tab w:val="left" w:pos="1134"/>
        </w:tabs>
        <w:ind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«7.5 Создание (реконструкция) инженерных коммуникаций</w:t>
      </w:r>
    </w:p>
    <w:p w:rsidR="0034305A" w:rsidRPr="0014031F" w:rsidRDefault="0034305A" w:rsidP="0014031F">
      <w:pPr>
        <w:tabs>
          <w:tab w:val="left" w:pos="1134"/>
        </w:tabs>
        <w:ind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1. Создание (реконструкция) инженерных коммуникаций всех видов должно осуществляться в подземном исполнении, исключая прохождение и пересечение инженерных коммуникаций над проезжей частью автомобильной дороги или тротуаром, за исключением случаев невозможности прокладки инженерных коммуникаций в подземном исполнении в связи со сложными инженерно-геологическими условиями ведения работ (при средней и сложной категориях сложности инженерно-геологических условий, определенных проектом в соответствии со сводом правил инженерных изысканий для строительства), либо технической невозможности размещения инженерных коммуникаций подземным способом.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lastRenderedPageBreak/>
        <w:t xml:space="preserve">Требования настоящего пункта не распространяются на случаи, предусмотренные законом и иными нормативными правовыми актами, которыми предписывается </w:t>
      </w: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создание (реконструкция) инженерных коммуникаций в надземном исполнении</w:t>
      </w:r>
      <w:r w:rsidRPr="0014031F">
        <w:rPr>
          <w:sz w:val="28"/>
          <w:szCs w:val="28"/>
        </w:rPr>
        <w:t>.»;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1134"/>
        </w:tabs>
        <w:ind w:left="0" w:right="-1" w:firstLine="709"/>
        <w:contextualSpacing/>
        <w:jc w:val="both"/>
        <w:rPr>
          <w:sz w:val="28"/>
          <w:szCs w:val="28"/>
        </w:rPr>
      </w:pPr>
      <w:r w:rsidRPr="0014031F">
        <w:rPr>
          <w:sz w:val="28"/>
          <w:szCs w:val="28"/>
        </w:rPr>
        <w:t>дополнить главой 8.1 следующего содержания: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«8.1 Размещение средств индивидуальной мобильности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 xml:space="preserve">1. Средства индивидуальной мобильности (далее </w:t>
      </w:r>
      <w:r w:rsidR="00281AB2">
        <w:rPr>
          <w:bCs/>
          <w:sz w:val="28"/>
          <w:szCs w:val="28"/>
        </w:rPr>
        <w:t>‒</w:t>
      </w:r>
      <w:r w:rsidRPr="0014031F">
        <w:rPr>
          <w:bCs/>
          <w:sz w:val="28"/>
          <w:szCs w:val="28"/>
        </w:rPr>
        <w:t xml:space="preserve"> СИМ) должны размещаться в местах, предусмотренных </w:t>
      </w:r>
      <w:r w:rsidRPr="0014031F">
        <w:rPr>
          <w:rFonts w:eastAsia="SimSun"/>
          <w:color w:val="000000"/>
          <w:sz w:val="28"/>
          <w:szCs w:val="28"/>
          <w:lang w:eastAsia="zh-CN"/>
        </w:rPr>
        <w:t>схемой размещения на территории Нижнекамского муниципального района (далее – Схема размещения)</w:t>
      </w:r>
      <w:r w:rsidRPr="0014031F">
        <w:rPr>
          <w:bCs/>
          <w:sz w:val="28"/>
          <w:szCs w:val="28"/>
        </w:rPr>
        <w:t xml:space="preserve">, утвержденной исполнительным </w:t>
      </w:r>
      <w:r w:rsidR="00281AB2">
        <w:rPr>
          <w:bCs/>
          <w:sz w:val="28"/>
          <w:szCs w:val="28"/>
        </w:rPr>
        <w:t xml:space="preserve">                       </w:t>
      </w:r>
      <w:r w:rsidRPr="0014031F">
        <w:rPr>
          <w:bCs/>
          <w:sz w:val="28"/>
          <w:szCs w:val="28"/>
        </w:rPr>
        <w:t>комитетом. Схемой размещения определяются места, предусматривающие пункты проката СИМ.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>2. Не допускается размещать СИМ:</w:t>
      </w:r>
    </w:p>
    <w:p w:rsidR="0034305A" w:rsidRPr="0014031F" w:rsidRDefault="0034305A" w:rsidP="0014031F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1"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4031F">
        <w:rPr>
          <w:rFonts w:eastAsia="SimSun"/>
          <w:color w:val="000000"/>
          <w:sz w:val="28"/>
          <w:szCs w:val="28"/>
          <w:lang w:eastAsia="zh-CN"/>
        </w:rPr>
        <w:t>на детских/спортивных площадках, клумбах, газонах, цветниках, территориях зеленых насаждений и иных элементах благоустройства;</w:t>
      </w:r>
    </w:p>
    <w:p w:rsidR="0034305A" w:rsidRPr="0014031F" w:rsidRDefault="0034305A" w:rsidP="0014031F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1"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4031F">
        <w:rPr>
          <w:rFonts w:eastAsia="SimSun"/>
          <w:color w:val="000000"/>
          <w:sz w:val="28"/>
          <w:szCs w:val="28"/>
          <w:lang w:eastAsia="zh-CN"/>
        </w:rPr>
        <w:t xml:space="preserve">на проезжей части автомобильных дорог, </w:t>
      </w:r>
      <w:r w:rsidRPr="0014031F">
        <w:rPr>
          <w:bCs/>
          <w:sz w:val="28"/>
          <w:szCs w:val="28"/>
        </w:rPr>
        <w:t>внутриквартальных проездах,</w:t>
      </w:r>
      <w:r w:rsidR="00590C83">
        <w:rPr>
          <w:bCs/>
          <w:sz w:val="28"/>
          <w:szCs w:val="28"/>
        </w:rPr>
        <w:t xml:space="preserve">                </w:t>
      </w:r>
      <w:r w:rsidRPr="0014031F">
        <w:rPr>
          <w:rFonts w:eastAsia="SimSun"/>
          <w:color w:val="000000"/>
          <w:sz w:val="28"/>
          <w:szCs w:val="28"/>
          <w:lang w:eastAsia="zh-CN"/>
        </w:rPr>
        <w:t xml:space="preserve"> велосипедных дорожках и зонах,</w:t>
      </w:r>
      <w:r w:rsidRPr="0014031F">
        <w:rPr>
          <w:bCs/>
          <w:sz w:val="28"/>
          <w:szCs w:val="28"/>
        </w:rPr>
        <w:t xml:space="preserve"> автопарковках и других объектах транспортной </w:t>
      </w:r>
      <w:r w:rsidR="00590C83">
        <w:rPr>
          <w:bCs/>
          <w:sz w:val="28"/>
          <w:szCs w:val="28"/>
        </w:rPr>
        <w:t xml:space="preserve">            </w:t>
      </w:r>
      <w:r w:rsidRPr="0014031F">
        <w:rPr>
          <w:bCs/>
          <w:sz w:val="28"/>
          <w:szCs w:val="28"/>
        </w:rPr>
        <w:t>инфраструктуры;</w:t>
      </w:r>
    </w:p>
    <w:p w:rsidR="0034305A" w:rsidRPr="0014031F" w:rsidRDefault="0034305A" w:rsidP="0014031F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1"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4031F">
        <w:rPr>
          <w:rFonts w:eastAsia="SimSun"/>
          <w:color w:val="000000"/>
          <w:sz w:val="28"/>
          <w:szCs w:val="28"/>
          <w:lang w:eastAsia="zh-CN"/>
        </w:rPr>
        <w:t>на расстоянии ближе, чем 10 метров от внешних границ автобусных остановок и остановок городского наземного электрического транспорта;</w:t>
      </w:r>
    </w:p>
    <w:p w:rsidR="0034305A" w:rsidRPr="0014031F" w:rsidRDefault="0034305A" w:rsidP="0014031F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1"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4031F">
        <w:rPr>
          <w:rFonts w:eastAsia="SimSun"/>
          <w:color w:val="000000"/>
          <w:sz w:val="28"/>
          <w:szCs w:val="28"/>
          <w:lang w:eastAsia="zh-CN"/>
        </w:rPr>
        <w:t>на территории мемориальных комплексов и монументов;</w:t>
      </w:r>
    </w:p>
    <w:p w:rsidR="0034305A" w:rsidRPr="0014031F" w:rsidRDefault="0034305A" w:rsidP="0014031F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1"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4031F">
        <w:rPr>
          <w:rFonts w:eastAsia="SimSun"/>
          <w:color w:val="000000"/>
          <w:sz w:val="28"/>
          <w:szCs w:val="28"/>
          <w:lang w:eastAsia="zh-CN"/>
        </w:rPr>
        <w:t>на расстоянии ближе, чем 50 метров от памятников выдающимся личностям, памятников истории и культуры;</w:t>
      </w:r>
    </w:p>
    <w:p w:rsidR="0034305A" w:rsidRPr="0014031F" w:rsidRDefault="0034305A" w:rsidP="0014031F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1"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4031F">
        <w:rPr>
          <w:rFonts w:eastAsia="SimSun"/>
          <w:color w:val="000000"/>
          <w:sz w:val="28"/>
          <w:szCs w:val="28"/>
          <w:lang w:eastAsia="zh-CN"/>
        </w:rPr>
        <w:t>на тротуарах, в случае сужения ширины одной полосы тротуаров (пешеходных дорожек) до 3 метров;</w:t>
      </w:r>
    </w:p>
    <w:p w:rsidR="0034305A" w:rsidRPr="0014031F" w:rsidRDefault="0034305A" w:rsidP="0014031F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1"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4031F">
        <w:rPr>
          <w:rFonts w:eastAsia="SimSun"/>
          <w:color w:val="000000"/>
          <w:sz w:val="28"/>
          <w:szCs w:val="28"/>
          <w:lang w:eastAsia="zh-CN"/>
        </w:rPr>
        <w:t>ближе 3 метров от края проезжей части, не оборудованного пешеходными ограждениями.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 xml:space="preserve">3. Не допускается пристегивание СИМ к опорам линий электропередач, опорам дорожных знаков и светофорных объектов, опорам освещения и связи, уличной </w:t>
      </w:r>
      <w:r w:rsidR="00281AB2">
        <w:rPr>
          <w:bCs/>
          <w:sz w:val="28"/>
          <w:szCs w:val="28"/>
        </w:rPr>
        <w:t xml:space="preserve">              </w:t>
      </w:r>
      <w:r w:rsidRPr="0014031F">
        <w:rPr>
          <w:bCs/>
          <w:sz w:val="28"/>
          <w:szCs w:val="28"/>
        </w:rPr>
        <w:t xml:space="preserve">мебели, малым архитектурным формам, информационным конструкциям и иным, </w:t>
      </w:r>
      <w:r w:rsidR="00281AB2">
        <w:rPr>
          <w:bCs/>
          <w:sz w:val="28"/>
          <w:szCs w:val="28"/>
        </w:rPr>
        <w:t xml:space="preserve">                </w:t>
      </w:r>
      <w:r w:rsidRPr="0014031F">
        <w:rPr>
          <w:bCs/>
          <w:sz w:val="28"/>
          <w:szCs w:val="28"/>
        </w:rPr>
        <w:t>не предназначенным для этих целей объектам и элементам благоустройства.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>4. Размещение парковки должно обеспечивать: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 xml:space="preserve">– свободный доступ инвалидов и других маломобильных групп населения </w:t>
      </w:r>
      <w:r w:rsidR="00281AB2">
        <w:rPr>
          <w:bCs/>
          <w:sz w:val="28"/>
          <w:szCs w:val="28"/>
        </w:rPr>
        <w:t xml:space="preserve">                     </w:t>
      </w:r>
      <w:r w:rsidRPr="0014031F">
        <w:rPr>
          <w:bCs/>
          <w:sz w:val="28"/>
          <w:szCs w:val="28"/>
        </w:rPr>
        <w:t xml:space="preserve">к объектам социальной, инженерной, транспортной инфраструктур, а также к объектам городской среды и беспрепятственного передвижения этих групп населения </w:t>
      </w:r>
      <w:r w:rsidR="00590C83">
        <w:rPr>
          <w:bCs/>
          <w:sz w:val="28"/>
          <w:szCs w:val="28"/>
        </w:rPr>
        <w:t xml:space="preserve">                             </w:t>
      </w:r>
      <w:r w:rsidRPr="0014031F">
        <w:rPr>
          <w:bCs/>
          <w:sz w:val="28"/>
          <w:szCs w:val="28"/>
        </w:rPr>
        <w:t>по территориям общего пользования;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>– свободный доступ для обслуживания и ремонта зданий, строений, сооружений, объектов инженерной инфраструктуры города;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 xml:space="preserve">– беспрепятственный подъезд транспорта экстренных оперативных служб </w:t>
      </w:r>
      <w:r w:rsidR="00281AB2">
        <w:rPr>
          <w:bCs/>
          <w:sz w:val="28"/>
          <w:szCs w:val="28"/>
        </w:rPr>
        <w:t xml:space="preserve">                       </w:t>
      </w:r>
      <w:r w:rsidRPr="0014031F">
        <w:rPr>
          <w:bCs/>
          <w:sz w:val="28"/>
          <w:szCs w:val="28"/>
        </w:rPr>
        <w:t>к зданиям, строениям, сооружениям;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>– недопущение ограничения видимости для участников дорожного движения;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>– ширину пешеходных зон не менее 3 метров и доступность для механизированной уборки в таких зонах;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>– беспрепятственный круглосуточный подъезд автомобилей коммунальных служб для вывоза твердых коммунальных отходов;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t>– сохранение объектов благоустройства и зеленых насаждений.</w:t>
      </w:r>
    </w:p>
    <w:p w:rsidR="0034305A" w:rsidRPr="0014031F" w:rsidRDefault="0034305A" w:rsidP="0014031F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14031F">
        <w:rPr>
          <w:bCs/>
          <w:sz w:val="28"/>
          <w:szCs w:val="28"/>
        </w:rPr>
        <w:lastRenderedPageBreak/>
        <w:t>5. СИМ необходимо парковать в зоне парковки СИМ, оставлять в вертикальном положении, не опираясь на объекты уличной инфраструктуры (дорожные, тротуарные, декоративные ограждения, перила, указатели, столбы инженерной инфраструктуры, уличную мебель, малые архитектурные формы) и другие предметы, не предназначенные для парковки СИМ.».</w:t>
      </w:r>
    </w:p>
    <w:p w:rsidR="0034305A" w:rsidRPr="0014031F" w:rsidRDefault="0034305A" w:rsidP="0014031F">
      <w:pPr>
        <w:numPr>
          <w:ilvl w:val="0"/>
          <w:numId w:val="16"/>
        </w:numPr>
        <w:tabs>
          <w:tab w:val="left" w:pos="1134"/>
        </w:tabs>
        <w:ind w:left="0" w:right="-1" w:firstLine="709"/>
        <w:contextualSpacing/>
        <w:jc w:val="both"/>
        <w:rPr>
          <w:rFonts w:eastAsia="SimSun"/>
          <w:color w:val="000000"/>
          <w:kern w:val="36"/>
          <w:sz w:val="28"/>
          <w:szCs w:val="28"/>
          <w:lang w:eastAsia="zh-CN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главу 9 изложить в следующей редакции: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rFonts w:eastAsia="SimSun"/>
          <w:color w:val="000000"/>
          <w:kern w:val="36"/>
          <w:sz w:val="28"/>
          <w:szCs w:val="28"/>
          <w:lang w:eastAsia="zh-CN"/>
        </w:rPr>
        <w:t>«</w:t>
      </w:r>
      <w:r w:rsidRPr="0014031F">
        <w:rPr>
          <w:bCs/>
          <w:sz w:val="28"/>
          <w:szCs w:val="28"/>
        </w:rPr>
        <w:t xml:space="preserve">9. Порядок </w:t>
      </w:r>
      <w:r w:rsidRPr="0014031F">
        <w:rPr>
          <w:sz w:val="28"/>
          <w:szCs w:val="28"/>
        </w:rPr>
        <w:t xml:space="preserve">участия, в том числе финансового, собственников и (или) иных </w:t>
      </w:r>
      <w:r w:rsidR="00AB53C0">
        <w:rPr>
          <w:sz w:val="28"/>
          <w:szCs w:val="28"/>
        </w:rPr>
        <w:t xml:space="preserve">           </w:t>
      </w:r>
      <w:r w:rsidRPr="0014031F">
        <w:rPr>
          <w:sz w:val="28"/>
          <w:szCs w:val="28"/>
        </w:rPr>
        <w:t>законных владельцев зданий, строений, сооружений, земельных участков в содержании прилегающих территорий</w:t>
      </w:r>
    </w:p>
    <w:p w:rsidR="0034305A" w:rsidRPr="0014031F" w:rsidRDefault="0034305A" w:rsidP="0014031F">
      <w:pPr>
        <w:ind w:right="-1" w:firstLine="709"/>
        <w:contextualSpacing/>
        <w:jc w:val="both"/>
        <w:rPr>
          <w:sz w:val="28"/>
          <w:szCs w:val="28"/>
        </w:rPr>
      </w:pPr>
      <w:r w:rsidRPr="0014031F">
        <w:rPr>
          <w:sz w:val="28"/>
          <w:szCs w:val="28"/>
        </w:rPr>
        <w:t>9.1. Если иное не предусмотрено законом и иными нормативными правовыми актами, физические и юридические лица независимо от их организационно-правовой формы обязаны участвовать в содержании прилегающих территорий, в следующих границах</w:t>
      </w:r>
      <w:r w:rsidRPr="0014031F">
        <w:rPr>
          <w:rFonts w:eastAsia="SimSun"/>
          <w:sz w:val="28"/>
          <w:szCs w:val="28"/>
          <w:lang w:eastAsia="zh-CN"/>
        </w:rPr>
        <w:t>: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9.1.1 для многоквартирных домов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- со стороны главного фасада многоквартирного дома - от границы земельного участка до бордюра проезжей части автомобильной дороги (в случае расположения объекта вдоль </w:t>
      </w:r>
      <w:r w:rsidR="00AB53C0">
        <w:rPr>
          <w:sz w:val="28"/>
          <w:szCs w:val="28"/>
        </w:rPr>
        <w:t xml:space="preserve">                     </w:t>
      </w:r>
      <w:r w:rsidRPr="0014031F">
        <w:rPr>
          <w:sz w:val="28"/>
          <w:szCs w:val="28"/>
        </w:rPr>
        <w:t xml:space="preserve">автомобильной дороги), но не более 50 метров. С других сторон, а также в других случаях - на расстоянии 10 метров от границ земельного участка.  </w:t>
      </w:r>
    </w:p>
    <w:p w:rsidR="0034305A" w:rsidRPr="0014031F" w:rsidRDefault="0034305A" w:rsidP="0014031F">
      <w:pPr>
        <w:adjustRightInd w:val="0"/>
        <w:ind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Для нежилых помещений в многоквартирных домах – на протяжении всей длины нежилых помещений, в ширину – от границ многоквартирного дома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участка.  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Ответственные лица – управляющие организации, иные субъекты управления многоквартирными домами, предусмотренные Жилищным кодексом Р</w:t>
      </w:r>
      <w:r w:rsidR="00AB53C0">
        <w:rPr>
          <w:sz w:val="28"/>
          <w:szCs w:val="28"/>
        </w:rPr>
        <w:t xml:space="preserve">оссийской                 </w:t>
      </w:r>
      <w:r w:rsidRPr="0014031F">
        <w:rPr>
          <w:sz w:val="28"/>
          <w:szCs w:val="28"/>
        </w:rPr>
        <w:t>Ф</w:t>
      </w:r>
      <w:r w:rsidR="00AB53C0">
        <w:rPr>
          <w:sz w:val="28"/>
          <w:szCs w:val="28"/>
        </w:rPr>
        <w:t>едерации</w:t>
      </w:r>
      <w:r w:rsidRPr="0014031F">
        <w:rPr>
          <w:sz w:val="28"/>
          <w:szCs w:val="28"/>
        </w:rPr>
        <w:t>, собственники нежилых помещений в многоквартирном доме</w:t>
      </w:r>
      <w:r w:rsidR="00AB53C0">
        <w:rPr>
          <w:sz w:val="28"/>
          <w:szCs w:val="28"/>
        </w:rPr>
        <w:t xml:space="preserve">                               </w:t>
      </w:r>
      <w:r w:rsidRPr="0014031F">
        <w:rPr>
          <w:sz w:val="28"/>
          <w:szCs w:val="28"/>
        </w:rPr>
        <w:t xml:space="preserve"> (при отсутствии договора</w:t>
      </w:r>
      <w:r w:rsidR="00AB53C0">
        <w:rPr>
          <w:sz w:val="28"/>
          <w:szCs w:val="28"/>
        </w:rPr>
        <w:t xml:space="preserve"> </w:t>
      </w:r>
      <w:r w:rsidRPr="0014031F">
        <w:rPr>
          <w:sz w:val="28"/>
          <w:szCs w:val="28"/>
        </w:rPr>
        <w:t>с управляющей организацией, иным субъектом управления многоквартирным домом).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9.1.2. для объектов социальной сферы – со стороны главного фасада объекта - от границы земельного участка до бордюра проезжей части автомобильной дороги</w:t>
      </w:r>
      <w:r w:rsidR="00AB53C0">
        <w:rPr>
          <w:sz w:val="28"/>
          <w:szCs w:val="28"/>
        </w:rPr>
        <w:t xml:space="preserve">             </w:t>
      </w:r>
      <w:r w:rsidRPr="0014031F">
        <w:rPr>
          <w:sz w:val="28"/>
          <w:szCs w:val="28"/>
        </w:rPr>
        <w:t xml:space="preserve">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</w:t>
      </w:r>
      <w:r w:rsidR="00AB53C0">
        <w:rPr>
          <w:sz w:val="28"/>
          <w:szCs w:val="28"/>
        </w:rPr>
        <w:t xml:space="preserve">                      </w:t>
      </w:r>
      <w:r w:rsidRPr="0014031F">
        <w:rPr>
          <w:sz w:val="28"/>
          <w:szCs w:val="28"/>
        </w:rPr>
        <w:t>земельного участка.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Ответственные лица – правообладатели объектов.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9.1.3. для объектов промышленности: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-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</w:t>
      </w:r>
      <w:r w:rsidR="00AB53C0">
        <w:rPr>
          <w:sz w:val="28"/>
          <w:szCs w:val="28"/>
        </w:rPr>
        <w:t>;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- подъездные пути к объектам промышленности на расстоянии 10 метров </w:t>
      </w:r>
      <w:r w:rsidR="00AB53C0">
        <w:rPr>
          <w:sz w:val="28"/>
          <w:szCs w:val="28"/>
        </w:rPr>
        <w:t xml:space="preserve">                      </w:t>
      </w:r>
      <w:r w:rsidRPr="0014031F">
        <w:rPr>
          <w:sz w:val="28"/>
          <w:szCs w:val="28"/>
        </w:rPr>
        <w:t xml:space="preserve">от проезжей части автомобильной дороги, тротуары вдоль данных подъездных автомобильных дорог. 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Ответственные лица – правообладатели объектов.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lastRenderedPageBreak/>
        <w:t xml:space="preserve">9.1.4 для строительных площадок - </w:t>
      </w:r>
      <w:r w:rsidRPr="0014031F">
        <w:rPr>
          <w:rFonts w:eastAsia="SimSun"/>
          <w:bCs/>
          <w:sz w:val="28"/>
          <w:szCs w:val="28"/>
          <w:lang w:eastAsia="zh-CN"/>
        </w:rPr>
        <w:t xml:space="preserve">на расстоянии 30 метров по периметру </w:t>
      </w:r>
      <w:r w:rsidR="00AB53C0">
        <w:rPr>
          <w:rFonts w:eastAsia="SimSun"/>
          <w:bCs/>
          <w:sz w:val="28"/>
          <w:szCs w:val="28"/>
          <w:lang w:eastAsia="zh-CN"/>
        </w:rPr>
        <w:t xml:space="preserve">              </w:t>
      </w:r>
      <w:r w:rsidRPr="0014031F">
        <w:rPr>
          <w:rFonts w:eastAsia="SimSun"/>
          <w:bCs/>
          <w:sz w:val="28"/>
          <w:szCs w:val="28"/>
          <w:lang w:eastAsia="zh-CN"/>
        </w:rPr>
        <w:t>от границ</w:t>
      </w:r>
      <w:r w:rsidRPr="0014031F">
        <w:rPr>
          <w:sz w:val="28"/>
          <w:szCs w:val="28"/>
        </w:rPr>
        <w:t xml:space="preserve"> земельного участка, а также подъездные пути к строительной площадке</w:t>
      </w:r>
      <w:r w:rsidR="00AB53C0">
        <w:rPr>
          <w:sz w:val="28"/>
          <w:szCs w:val="28"/>
        </w:rPr>
        <w:t xml:space="preserve">           </w:t>
      </w:r>
      <w:r w:rsidRPr="0014031F">
        <w:rPr>
          <w:sz w:val="28"/>
          <w:szCs w:val="28"/>
        </w:rPr>
        <w:t xml:space="preserve"> (на расстоянии 10 метров от проезжей части автомобильной дороги).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Ответственные лица – правообладатели строительной площадки.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9.1.5 для индивидуальных жилых домов: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- если земельный участок образован: со стороны главного фасада перед домовладением от границы земельного участка до проезжей части автомобильной дороги (в случае расположения объекта вдоль автомобильной дороги). С других сторон, </w:t>
      </w:r>
      <w:r w:rsidR="00AB53C0">
        <w:rPr>
          <w:sz w:val="28"/>
          <w:szCs w:val="28"/>
        </w:rPr>
        <w:t xml:space="preserve">               </w:t>
      </w:r>
      <w:r w:rsidRPr="0014031F">
        <w:rPr>
          <w:sz w:val="28"/>
          <w:szCs w:val="28"/>
        </w:rPr>
        <w:t>а также в других случаях - на расстоянии 3 метров от границ земельного участка.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- в случае отсутствия образованного земельного участка: со стороны главного фасада перед домовладением – от границ дома до бордюра проезжей части автомобильной дороги (в случае расположения объекта вдоль автомобильной дороги). </w:t>
      </w:r>
      <w:r w:rsidR="00AB53C0">
        <w:rPr>
          <w:sz w:val="28"/>
          <w:szCs w:val="28"/>
        </w:rPr>
        <w:t xml:space="preserve">                    </w:t>
      </w:r>
      <w:r w:rsidRPr="0014031F">
        <w:rPr>
          <w:sz w:val="28"/>
          <w:szCs w:val="28"/>
        </w:rPr>
        <w:t>С других сторон, а также в других случаях - на расстоянии 10 метров от границ дома.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Ответственные лица – правообладатели объектов, земельных участков.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9.1.6 нестационарные объекты (лотки, киоски, павильоны и другие сооружения), в том числе сезонные кафе - на расстоянии 10 метров по периметру от границ нестационарных объектов (сооружений).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Ответственные лица – правообладатели нестационарных объектов (сооружений).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9.1.7 для рынков, объектов торговли и общественного питания (рестораны, кафе, магазины) – </w:t>
      </w:r>
      <w:r w:rsidRPr="0014031F">
        <w:rPr>
          <w:rFonts w:eastAsia="SimSun"/>
          <w:bCs/>
          <w:sz w:val="28"/>
          <w:szCs w:val="28"/>
          <w:lang w:eastAsia="zh-CN"/>
        </w:rPr>
        <w:t>по периметру от границ</w:t>
      </w:r>
      <w:r w:rsidRPr="0014031F">
        <w:rPr>
          <w:sz w:val="28"/>
          <w:szCs w:val="28"/>
        </w:rPr>
        <w:t xml:space="preserve"> земельного участка и до проезжей части автомобильной дороги (в случае расположения объекта вдоль автомобильной </w:t>
      </w:r>
      <w:r w:rsidR="00AB53C0">
        <w:rPr>
          <w:sz w:val="28"/>
          <w:szCs w:val="28"/>
        </w:rPr>
        <w:t xml:space="preserve">                 </w:t>
      </w:r>
      <w:r w:rsidRPr="0014031F">
        <w:rPr>
          <w:sz w:val="28"/>
          <w:szCs w:val="28"/>
        </w:rPr>
        <w:t>дороги), но не более 30 метров.</w:t>
      </w:r>
      <w:r w:rsidRPr="0014031F">
        <w:rPr>
          <w:rFonts w:eastAsia="SimSun"/>
          <w:bCs/>
          <w:sz w:val="28"/>
          <w:szCs w:val="28"/>
          <w:lang w:eastAsia="zh-CN"/>
        </w:rPr>
        <w:t xml:space="preserve"> </w:t>
      </w:r>
      <w:r w:rsidRPr="0014031F">
        <w:rPr>
          <w:sz w:val="28"/>
          <w:szCs w:val="28"/>
        </w:rPr>
        <w:t>В других случаях - на расстоянии 30 метров от границ земельного участка.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Ответственные лица – правообладатели объектов.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9.1.8 для автомобильных заправочных станций: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- </w:t>
      </w:r>
      <w:r w:rsidRPr="0014031F">
        <w:rPr>
          <w:rFonts w:eastAsia="SimSun"/>
          <w:bCs/>
          <w:sz w:val="28"/>
          <w:szCs w:val="28"/>
          <w:lang w:eastAsia="zh-CN"/>
        </w:rPr>
        <w:t>на расстоянии 50 метров по периметру от границ</w:t>
      </w:r>
      <w:r w:rsidRPr="0014031F">
        <w:rPr>
          <w:sz w:val="28"/>
          <w:szCs w:val="28"/>
        </w:rPr>
        <w:t xml:space="preserve"> земельного участка и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</w:t>
      </w:r>
      <w:r w:rsidR="00AB53C0">
        <w:rPr>
          <w:sz w:val="28"/>
          <w:szCs w:val="28"/>
        </w:rPr>
        <w:t>;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- подъездные пути к автомобильной заправочной станции на расстоянии 10 метров от проезжей части автомобильной дороги. 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Ответственные лица – правообладатели автомобильных заправочных станций.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9.1.9 территории гаражного назначения – </w:t>
      </w:r>
      <w:r w:rsidRPr="0014031F">
        <w:rPr>
          <w:rFonts w:eastAsia="SimSun"/>
          <w:bCs/>
          <w:sz w:val="28"/>
          <w:szCs w:val="28"/>
          <w:lang w:eastAsia="zh-CN"/>
        </w:rPr>
        <w:t>на расстоянии 50 метров по периметру от границ</w:t>
      </w:r>
      <w:r w:rsidRPr="0014031F">
        <w:rPr>
          <w:sz w:val="28"/>
          <w:szCs w:val="28"/>
        </w:rPr>
        <w:t xml:space="preserve"> предоставленного гаражному кооперативу земельного участка, либо от границ земельного участка предоставленного гражданину – члену указанного </w:t>
      </w:r>
      <w:r w:rsidR="00AB53C0">
        <w:rPr>
          <w:sz w:val="28"/>
          <w:szCs w:val="28"/>
        </w:rPr>
        <w:t xml:space="preserve">               </w:t>
      </w:r>
      <w:r w:rsidRPr="0014031F">
        <w:rPr>
          <w:sz w:val="28"/>
          <w:szCs w:val="28"/>
        </w:rPr>
        <w:t>кооператива (при приватизации земельного участка гражданином), до проезжей части автомобильной дороги (в случае расположения объекта вдоль автомобильной</w:t>
      </w:r>
      <w:r w:rsidR="00AB53C0">
        <w:rPr>
          <w:sz w:val="28"/>
          <w:szCs w:val="28"/>
        </w:rPr>
        <w:t xml:space="preserve">                      </w:t>
      </w:r>
      <w:r w:rsidRPr="0014031F">
        <w:rPr>
          <w:sz w:val="28"/>
          <w:szCs w:val="28"/>
        </w:rPr>
        <w:t xml:space="preserve"> дороги), но не более 50 метров. В других случаях - на расстоянии 50 метров от границ земельного участка.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- подъездные пути к территории гаражного назначения на расстоянии 10 метров от проезжей части автомобильной дороги. 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Ответственные лица – гаражные кооперативы.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9.1.10 территории ведения садоводства, огородничества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lastRenderedPageBreak/>
        <w:t xml:space="preserve"> - </w:t>
      </w:r>
      <w:r w:rsidRPr="0014031F">
        <w:rPr>
          <w:rFonts w:eastAsia="SimSun"/>
          <w:bCs/>
          <w:sz w:val="28"/>
          <w:szCs w:val="28"/>
          <w:lang w:eastAsia="zh-CN"/>
        </w:rPr>
        <w:t>на расстоянии 50 метров по периметру от границ</w:t>
      </w:r>
      <w:r w:rsidRPr="0014031F">
        <w:rPr>
          <w:sz w:val="28"/>
          <w:szCs w:val="28"/>
        </w:rPr>
        <w:t xml:space="preserve"> земельного участка предоставленного садоводческому некоммерческому товариществу или огородническому некоммерческому товариществу земельного участка, либо при приватизации</w:t>
      </w:r>
      <w:r w:rsidR="00AB53C0">
        <w:rPr>
          <w:sz w:val="28"/>
          <w:szCs w:val="28"/>
        </w:rPr>
        <w:t xml:space="preserve">                         </w:t>
      </w:r>
      <w:r w:rsidRPr="0014031F">
        <w:rPr>
          <w:sz w:val="28"/>
          <w:szCs w:val="28"/>
        </w:rPr>
        <w:t xml:space="preserve"> земельного участка гражданином - от границ земельного участка предоставленного гражданину – члену указанного товарищества, лицу указанному в части 1 статьи 5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Ответственные лица - садоводческие некоммерческие товарищества, огороднические некоммерческие товарищества.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9.1.11 места погребения: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- </w:t>
      </w:r>
      <w:r w:rsidRPr="0014031F">
        <w:rPr>
          <w:rFonts w:eastAsia="SimSun"/>
          <w:bCs/>
          <w:sz w:val="28"/>
          <w:szCs w:val="28"/>
          <w:lang w:eastAsia="zh-CN"/>
        </w:rPr>
        <w:t>на расстоянии 10 метров по периметру от границ</w:t>
      </w:r>
      <w:r w:rsidRPr="0014031F">
        <w:rPr>
          <w:sz w:val="28"/>
          <w:szCs w:val="28"/>
        </w:rPr>
        <w:t xml:space="preserve"> земельного участка;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- подъездные пути к местам погребения на расстоянии 10 метров от проезжей части автомобильной дороги, тротуары вдоль данных подъездных автомобильных </w:t>
      </w:r>
      <w:r w:rsidR="00AB53C0">
        <w:rPr>
          <w:sz w:val="28"/>
          <w:szCs w:val="28"/>
        </w:rPr>
        <w:t xml:space="preserve">      </w:t>
      </w:r>
      <w:r w:rsidRPr="0014031F">
        <w:rPr>
          <w:sz w:val="28"/>
          <w:szCs w:val="28"/>
        </w:rPr>
        <w:t>дорог.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Ответственные лица – правообладатели земельных участков. 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9.1.12 территории линейных объектов (сооружений) – на расстоянии 6 метров от линейного объекта (сооружения). 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Ответственные лица – правообладатели линейных объектов (сооружений).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9.1.13 стоянки длительного и краткосрочного хранения автотранспортных средств - </w:t>
      </w:r>
      <w:r w:rsidRPr="0014031F">
        <w:rPr>
          <w:rFonts w:eastAsia="SimSun"/>
          <w:bCs/>
          <w:sz w:val="28"/>
          <w:szCs w:val="28"/>
          <w:lang w:eastAsia="zh-CN"/>
        </w:rPr>
        <w:t>на расстоянии 10 метров по периметру от границ</w:t>
      </w:r>
      <w:r w:rsidRPr="0014031F">
        <w:rPr>
          <w:sz w:val="28"/>
          <w:szCs w:val="28"/>
        </w:rPr>
        <w:t xml:space="preserve"> земельного участка и до проезжей части автомобильной дороги (в случае расположения объекта вдоль </w:t>
      </w:r>
      <w:r w:rsidR="00AB53C0">
        <w:rPr>
          <w:sz w:val="28"/>
          <w:szCs w:val="28"/>
        </w:rPr>
        <w:t xml:space="preserve">                  </w:t>
      </w:r>
      <w:r w:rsidRPr="0014031F">
        <w:rPr>
          <w:sz w:val="28"/>
          <w:szCs w:val="28"/>
        </w:rPr>
        <w:t>дороги), но не более 20 метров. В других случаях - на расстоянии 10 метров от границ земельного участка.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Ответственные лица – правообладатели объектов недвижимости.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9.1.14 иные здания, строения и сооружения – </w:t>
      </w:r>
      <w:r w:rsidRPr="0014031F">
        <w:rPr>
          <w:rFonts w:eastAsia="SimSun"/>
          <w:bCs/>
          <w:sz w:val="28"/>
          <w:szCs w:val="28"/>
          <w:lang w:eastAsia="zh-CN"/>
        </w:rPr>
        <w:t>на расстоянии 10 метров по периметру от границ земельного участка</w:t>
      </w:r>
      <w:r w:rsidRPr="0014031F">
        <w:rPr>
          <w:sz w:val="28"/>
          <w:szCs w:val="28"/>
        </w:rPr>
        <w:t xml:space="preserve"> и до проезжей части автомобильной дороги</w:t>
      </w:r>
      <w:r w:rsidR="00AB53C0">
        <w:rPr>
          <w:sz w:val="28"/>
          <w:szCs w:val="28"/>
        </w:rPr>
        <w:t xml:space="preserve">                 </w:t>
      </w:r>
      <w:r w:rsidRPr="0014031F">
        <w:rPr>
          <w:sz w:val="28"/>
          <w:szCs w:val="28"/>
        </w:rPr>
        <w:t xml:space="preserve"> (в случае расположения объекта вдоль дороги), но не более 50 метров. В других </w:t>
      </w:r>
      <w:r w:rsidR="00AB53C0">
        <w:rPr>
          <w:sz w:val="28"/>
          <w:szCs w:val="28"/>
        </w:rPr>
        <w:t xml:space="preserve">                </w:t>
      </w:r>
      <w:r w:rsidRPr="0014031F">
        <w:rPr>
          <w:sz w:val="28"/>
          <w:szCs w:val="28"/>
        </w:rPr>
        <w:t>случаях - на расстоянии 10 метров от границ земельного участка.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Ответственные лица – правообладатели объектов недвижимости.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>9.1.15</w:t>
      </w:r>
      <w:r w:rsidRPr="0014031F">
        <w:rPr>
          <w:rFonts w:eastAsia="SimSun"/>
          <w:sz w:val="28"/>
          <w:szCs w:val="28"/>
          <w:lang w:eastAsia="zh-CN"/>
        </w:rPr>
        <w:t xml:space="preserve"> </w:t>
      </w:r>
      <w:r w:rsidRPr="0014031F">
        <w:rPr>
          <w:sz w:val="28"/>
          <w:szCs w:val="28"/>
        </w:rPr>
        <w:t xml:space="preserve">земельные участки без объектов недвижимости - </w:t>
      </w:r>
      <w:r w:rsidRPr="0014031F">
        <w:rPr>
          <w:rFonts w:eastAsia="SimSun"/>
          <w:bCs/>
          <w:sz w:val="28"/>
          <w:szCs w:val="28"/>
          <w:lang w:eastAsia="zh-CN"/>
        </w:rPr>
        <w:t>на расстоянии 10 метров по периметру от границ земельного участка</w:t>
      </w:r>
      <w:r w:rsidRPr="0014031F">
        <w:rPr>
          <w:sz w:val="28"/>
          <w:szCs w:val="28"/>
        </w:rPr>
        <w:t xml:space="preserve"> и до проезжей части автомобильной </w:t>
      </w:r>
      <w:r w:rsidR="00AB53C0">
        <w:rPr>
          <w:sz w:val="28"/>
          <w:szCs w:val="28"/>
        </w:rPr>
        <w:t xml:space="preserve">                     </w:t>
      </w:r>
      <w:r w:rsidRPr="0014031F">
        <w:rPr>
          <w:sz w:val="28"/>
          <w:szCs w:val="28"/>
        </w:rPr>
        <w:t xml:space="preserve">дороги (в случае расположения объекта вдоль дороги), но не более 20 метров. </w:t>
      </w:r>
      <w:r w:rsidR="00AB53C0">
        <w:rPr>
          <w:sz w:val="28"/>
          <w:szCs w:val="28"/>
        </w:rPr>
        <w:t xml:space="preserve">                       </w:t>
      </w:r>
      <w:r w:rsidRPr="0014031F">
        <w:rPr>
          <w:sz w:val="28"/>
          <w:szCs w:val="28"/>
        </w:rPr>
        <w:t>В других случаях - на расстоянии 10 метров от границ земельного участка.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Ответственные лица – правообладатели земельных участков. 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sz w:val="28"/>
          <w:szCs w:val="28"/>
        </w:rPr>
      </w:pPr>
      <w:r w:rsidRPr="0014031F">
        <w:rPr>
          <w:sz w:val="28"/>
          <w:szCs w:val="28"/>
        </w:rPr>
        <w:t xml:space="preserve">9.2 При наличии у земельного участка смежной границы с другими земельными участками, прилегающая территория по данной границе не устанавливается. 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rFonts w:eastAsia="SimSun"/>
          <w:sz w:val="28"/>
          <w:szCs w:val="28"/>
          <w:lang w:eastAsia="zh-CN"/>
        </w:rPr>
      </w:pPr>
      <w:r w:rsidRPr="0014031F">
        <w:rPr>
          <w:sz w:val="28"/>
          <w:szCs w:val="28"/>
        </w:rPr>
        <w:t>9.3 В случае наложения прилегающих территорий двух объектов и/или земельных участков, размер прилегающей территории каждого объекта и/или земельного участка в пределах зоны наложения определяется исходя из линии равноудаленности</w:t>
      </w:r>
      <w:r w:rsidRPr="0014031F">
        <w:rPr>
          <w:rFonts w:eastAsia="SimSun"/>
          <w:sz w:val="28"/>
          <w:szCs w:val="28"/>
          <w:lang w:eastAsia="zh-CN"/>
        </w:rPr>
        <w:t xml:space="preserve"> (</w:t>
      </w:r>
      <w:r w:rsidRPr="0014031F">
        <w:rPr>
          <w:sz w:val="28"/>
          <w:szCs w:val="28"/>
        </w:rPr>
        <w:t xml:space="preserve">линии, каждая точка которой равноудалена от ближайших точек используемых </w:t>
      </w:r>
      <w:r w:rsidR="00281AB2">
        <w:rPr>
          <w:sz w:val="28"/>
          <w:szCs w:val="28"/>
        </w:rPr>
        <w:t xml:space="preserve">                    </w:t>
      </w:r>
      <w:r w:rsidRPr="0014031F">
        <w:rPr>
          <w:sz w:val="28"/>
          <w:szCs w:val="28"/>
        </w:rPr>
        <w:t xml:space="preserve">в настоящих Правилах исходных линий - </w:t>
      </w:r>
      <w:r w:rsidRPr="0014031F">
        <w:rPr>
          <w:rFonts w:eastAsia="SimSun"/>
          <w:sz w:val="28"/>
          <w:szCs w:val="28"/>
          <w:lang w:eastAsia="zh-CN"/>
        </w:rPr>
        <w:t xml:space="preserve">границ здания, строения, сооружения, </w:t>
      </w:r>
      <w:r w:rsidR="00281AB2">
        <w:rPr>
          <w:rFonts w:eastAsia="SimSun"/>
          <w:sz w:val="28"/>
          <w:szCs w:val="28"/>
          <w:lang w:eastAsia="zh-CN"/>
        </w:rPr>
        <w:t xml:space="preserve">                       </w:t>
      </w:r>
      <w:r w:rsidRPr="0014031F">
        <w:rPr>
          <w:rFonts w:eastAsia="SimSun"/>
          <w:sz w:val="28"/>
          <w:szCs w:val="28"/>
          <w:lang w:eastAsia="zh-CN"/>
        </w:rPr>
        <w:t>земельного участка в случае, если такой земельный участок образован).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rFonts w:eastAsia="SimSun"/>
          <w:sz w:val="28"/>
          <w:szCs w:val="28"/>
          <w:lang w:eastAsia="zh-CN"/>
        </w:rPr>
      </w:pPr>
      <w:r w:rsidRPr="0014031F">
        <w:rPr>
          <w:rFonts w:eastAsia="SimSun"/>
          <w:sz w:val="28"/>
          <w:szCs w:val="28"/>
          <w:lang w:eastAsia="zh-CN"/>
        </w:rPr>
        <w:lastRenderedPageBreak/>
        <w:t xml:space="preserve">9.4 В случае если на территории земельного участка находятся несколько </w:t>
      </w:r>
      <w:r w:rsidR="00AB53C0">
        <w:rPr>
          <w:rFonts w:eastAsia="SimSun"/>
          <w:sz w:val="28"/>
          <w:szCs w:val="28"/>
          <w:lang w:eastAsia="zh-CN"/>
        </w:rPr>
        <w:t xml:space="preserve">                  </w:t>
      </w:r>
      <w:r w:rsidRPr="0014031F">
        <w:rPr>
          <w:rFonts w:eastAsia="SimSun"/>
          <w:sz w:val="28"/>
          <w:szCs w:val="28"/>
          <w:lang w:eastAsia="zh-CN"/>
        </w:rPr>
        <w:t xml:space="preserve">зданий, строений, сооружений, принадлежащих разным лицам, либо помещения </w:t>
      </w:r>
      <w:r w:rsidR="00281AB2">
        <w:rPr>
          <w:rFonts w:eastAsia="SimSun"/>
          <w:sz w:val="28"/>
          <w:szCs w:val="28"/>
          <w:lang w:eastAsia="zh-CN"/>
        </w:rPr>
        <w:t xml:space="preserve">                   </w:t>
      </w:r>
      <w:r w:rsidRPr="0014031F">
        <w:rPr>
          <w:rFonts w:eastAsia="SimSun"/>
          <w:sz w:val="28"/>
          <w:szCs w:val="28"/>
          <w:lang w:eastAsia="zh-CN"/>
        </w:rPr>
        <w:t>в здании принадлежат разным лицам, либо указанные в настоящей главе подъездные пути к объектам, ведут к зданиям, строениям, сооружениям, принадлежащим разным лицам, границы содержания и уборки территории могут определяться соглашением сторон.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rFonts w:eastAsia="SimSun"/>
          <w:sz w:val="28"/>
          <w:szCs w:val="28"/>
          <w:lang w:eastAsia="zh-CN"/>
        </w:rPr>
      </w:pPr>
      <w:r w:rsidRPr="0014031F">
        <w:rPr>
          <w:rFonts w:eastAsia="SimSun"/>
          <w:sz w:val="28"/>
          <w:szCs w:val="28"/>
          <w:lang w:eastAsia="zh-CN"/>
        </w:rPr>
        <w:t>9.5 Рассмотрение спорных вопросов определения границ прилегающих территорий осуществляется комиссией, состав и порядок деятельности которой устанавливается муниципальным правовым актом Исполнительного комитета.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rFonts w:eastAsia="SimSun"/>
          <w:sz w:val="28"/>
          <w:szCs w:val="28"/>
          <w:lang w:eastAsia="zh-CN"/>
        </w:rPr>
      </w:pPr>
      <w:r w:rsidRPr="0014031F">
        <w:rPr>
          <w:rFonts w:eastAsia="SimSun"/>
          <w:sz w:val="28"/>
          <w:szCs w:val="28"/>
          <w:lang w:eastAsia="zh-CN"/>
        </w:rPr>
        <w:t xml:space="preserve">9.6 Работы по содержанию прилегающей территории включают: 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rFonts w:eastAsia="SimSun"/>
          <w:sz w:val="28"/>
          <w:szCs w:val="28"/>
          <w:lang w:eastAsia="zh-CN"/>
        </w:rPr>
      </w:pPr>
      <w:r w:rsidRPr="0014031F">
        <w:rPr>
          <w:rFonts w:eastAsia="SimSun"/>
          <w:sz w:val="28"/>
          <w:szCs w:val="28"/>
          <w:lang w:eastAsia="zh-CN"/>
        </w:rPr>
        <w:t xml:space="preserve">9.6.1 в течении года – ежедневную уборку мусора, очистку урн и мусоросборников от мусора по мере их накопления; 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rFonts w:eastAsia="SimSun"/>
          <w:sz w:val="28"/>
          <w:szCs w:val="28"/>
          <w:lang w:eastAsia="zh-CN"/>
        </w:rPr>
      </w:pPr>
      <w:r w:rsidRPr="0014031F">
        <w:rPr>
          <w:rFonts w:eastAsia="SimSun"/>
          <w:sz w:val="28"/>
          <w:szCs w:val="28"/>
          <w:lang w:eastAsia="zh-CN"/>
        </w:rPr>
        <w:t xml:space="preserve">9.6.2 в период с 15 апреля по 15 октября - ежедневное подметание пешеходных коммуникаций, в том числе тротуаров, аллей, лестниц, велосипедных дорожек; </w:t>
      </w:r>
      <w:r w:rsidRPr="0014031F">
        <w:rPr>
          <w:sz w:val="28"/>
          <w:szCs w:val="28"/>
        </w:rPr>
        <w:t xml:space="preserve">кошение травы (при высоте травы более </w:t>
      </w:r>
      <w:smartTag w:uri="urn:schemas-microsoft-com:office:smarttags" w:element="metricconverter">
        <w:smartTagPr>
          <w:attr w:name="ProductID" w:val="15 см"/>
        </w:smartTagPr>
        <w:r w:rsidRPr="0014031F">
          <w:rPr>
            <w:sz w:val="28"/>
            <w:szCs w:val="28"/>
          </w:rPr>
          <w:t>15 см</w:t>
        </w:r>
      </w:smartTag>
      <w:r w:rsidRPr="0014031F">
        <w:rPr>
          <w:sz w:val="28"/>
          <w:szCs w:val="28"/>
        </w:rPr>
        <w:t xml:space="preserve">) и уборку скошенной травы в течение суток; </w:t>
      </w:r>
      <w:r w:rsidRPr="0014031F">
        <w:rPr>
          <w:rFonts w:eastAsia="SimSun"/>
          <w:sz w:val="28"/>
          <w:szCs w:val="28"/>
          <w:lang w:eastAsia="zh-CN"/>
        </w:rPr>
        <w:t xml:space="preserve">окраску малых архитектурных форм (в апреле, </w:t>
      </w:r>
      <w:r w:rsidRPr="0014031F">
        <w:rPr>
          <w:sz w:val="28"/>
          <w:szCs w:val="28"/>
        </w:rPr>
        <w:t xml:space="preserve">1 раз в год); </w:t>
      </w:r>
      <w:r w:rsidRPr="0014031F">
        <w:rPr>
          <w:rFonts w:eastAsia="SimSun"/>
          <w:sz w:val="28"/>
          <w:szCs w:val="28"/>
          <w:lang w:eastAsia="zh-CN"/>
        </w:rPr>
        <w:t xml:space="preserve">санитарную вырубку аварийных деревьев; 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rFonts w:eastAsia="SimSun"/>
          <w:sz w:val="28"/>
          <w:szCs w:val="28"/>
          <w:lang w:eastAsia="zh-CN"/>
        </w:rPr>
      </w:pPr>
      <w:r w:rsidRPr="0014031F">
        <w:rPr>
          <w:rFonts w:eastAsia="SimSun"/>
          <w:sz w:val="28"/>
          <w:szCs w:val="28"/>
          <w:lang w:eastAsia="zh-CN"/>
        </w:rPr>
        <w:t>9.6.3 в период с 16 октября по 14 апреля - уборку и вывоз снега, устранение скользкости пешеходных коммуникаций, в том числе тротуаров и лестниц.</w:t>
      </w:r>
    </w:p>
    <w:p w:rsidR="0034305A" w:rsidRPr="0014031F" w:rsidRDefault="0034305A" w:rsidP="0014031F">
      <w:pPr>
        <w:adjustRightInd w:val="0"/>
        <w:ind w:right="-1" w:firstLine="708"/>
        <w:jc w:val="both"/>
        <w:rPr>
          <w:rFonts w:eastAsia="SimSun"/>
          <w:bCs/>
          <w:sz w:val="28"/>
          <w:szCs w:val="28"/>
          <w:lang w:eastAsia="zh-CN"/>
        </w:rPr>
      </w:pPr>
      <w:r w:rsidRPr="0014031F">
        <w:rPr>
          <w:sz w:val="28"/>
          <w:szCs w:val="28"/>
        </w:rPr>
        <w:t xml:space="preserve">9.7 В случае если здание, строение, сооружение, земельный участок, в отношении которых определяется внешняя часть границы прилегающей территории, граничат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содержание </w:t>
      </w:r>
      <w:r w:rsidRPr="0014031F">
        <w:rPr>
          <w:rFonts w:eastAsia="SimSun"/>
          <w:sz w:val="28"/>
          <w:szCs w:val="28"/>
          <w:lang w:eastAsia="zh-CN"/>
        </w:rPr>
        <w:t xml:space="preserve">прилегающей территории осуществляется с учетом установленных </w:t>
      </w:r>
      <w:r w:rsidRPr="0014031F">
        <w:rPr>
          <w:sz w:val="28"/>
          <w:szCs w:val="28"/>
        </w:rPr>
        <w:t>ограничений по использованию земель и земельных участков.».</w:t>
      </w:r>
    </w:p>
    <w:p w:rsidR="002072F5" w:rsidRPr="0014031F" w:rsidRDefault="002072F5" w:rsidP="0014031F">
      <w:pPr>
        <w:suppressAutoHyphens/>
        <w:ind w:left="5529"/>
        <w:jc w:val="both"/>
        <w:rPr>
          <w:sz w:val="28"/>
          <w:szCs w:val="28"/>
        </w:rPr>
      </w:pPr>
    </w:p>
    <w:p w:rsidR="002072F5" w:rsidRPr="0014031F" w:rsidRDefault="002072F5" w:rsidP="0014031F">
      <w:pPr>
        <w:suppressAutoHyphens/>
        <w:ind w:left="5529"/>
        <w:jc w:val="both"/>
        <w:rPr>
          <w:sz w:val="28"/>
          <w:szCs w:val="28"/>
        </w:rPr>
      </w:pPr>
    </w:p>
    <w:p w:rsidR="002072F5" w:rsidRPr="0014031F" w:rsidRDefault="002072F5" w:rsidP="0014031F">
      <w:pPr>
        <w:suppressAutoHyphens/>
        <w:ind w:left="5529"/>
        <w:jc w:val="both"/>
        <w:rPr>
          <w:sz w:val="28"/>
          <w:szCs w:val="28"/>
        </w:rPr>
      </w:pPr>
    </w:p>
    <w:p w:rsidR="0034305A" w:rsidRPr="0014031F" w:rsidRDefault="0034305A" w:rsidP="0014031F">
      <w:pPr>
        <w:jc w:val="both"/>
        <w:rPr>
          <w:sz w:val="28"/>
          <w:szCs w:val="28"/>
        </w:rPr>
      </w:pPr>
      <w:r w:rsidRPr="0014031F">
        <w:rPr>
          <w:sz w:val="28"/>
          <w:szCs w:val="28"/>
        </w:rPr>
        <w:br w:type="page"/>
      </w:r>
    </w:p>
    <w:p w:rsidR="00AB53C0" w:rsidRPr="00B42C0D" w:rsidRDefault="00AB53C0" w:rsidP="00AB53C0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2</w:t>
      </w:r>
    </w:p>
    <w:p w:rsidR="00AB53C0" w:rsidRPr="00B42C0D" w:rsidRDefault="00AB53C0" w:rsidP="00AB53C0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>Утверждено</w:t>
      </w:r>
    </w:p>
    <w:p w:rsidR="00AB53C0" w:rsidRDefault="00AB53C0" w:rsidP="00AB53C0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B42C0D">
        <w:rPr>
          <w:bCs/>
          <w:sz w:val="28"/>
          <w:szCs w:val="28"/>
        </w:rPr>
        <w:t xml:space="preserve">остановлением </w:t>
      </w:r>
      <w:r w:rsidRPr="00B42C0D">
        <w:rPr>
          <w:sz w:val="28"/>
          <w:szCs w:val="28"/>
        </w:rPr>
        <w:t xml:space="preserve">Мэра </w:t>
      </w:r>
    </w:p>
    <w:p w:rsidR="00AB53C0" w:rsidRPr="00B42C0D" w:rsidRDefault="00AB53C0" w:rsidP="00AB53C0">
      <w:pPr>
        <w:ind w:left="4820"/>
        <w:rPr>
          <w:bCs/>
          <w:sz w:val="28"/>
          <w:szCs w:val="28"/>
        </w:rPr>
      </w:pPr>
      <w:r w:rsidRPr="00B42C0D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B42C0D">
        <w:rPr>
          <w:sz w:val="28"/>
          <w:szCs w:val="28"/>
        </w:rPr>
        <w:t xml:space="preserve">Нижнекамска </w:t>
      </w:r>
      <w:r w:rsidRPr="00B42C0D">
        <w:rPr>
          <w:bCs/>
          <w:sz w:val="28"/>
          <w:szCs w:val="28"/>
        </w:rPr>
        <w:t>Республики Татарстан</w:t>
      </w:r>
    </w:p>
    <w:p w:rsidR="00AB53C0" w:rsidRDefault="00AB53C0" w:rsidP="00AB53C0">
      <w:pPr>
        <w:ind w:left="4820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>от</w:t>
      </w:r>
      <w:r w:rsidR="00281AB2">
        <w:rPr>
          <w:bCs/>
          <w:sz w:val="28"/>
          <w:szCs w:val="28"/>
        </w:rPr>
        <w:t xml:space="preserve"> 01.12.</w:t>
      </w:r>
      <w:bookmarkStart w:id="1" w:name="_GoBack"/>
      <w:bookmarkEnd w:id="1"/>
      <w:r w:rsidRPr="00B42C0D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B42C0D">
        <w:rPr>
          <w:bCs/>
          <w:sz w:val="28"/>
          <w:szCs w:val="28"/>
        </w:rPr>
        <w:t xml:space="preserve"> №</w:t>
      </w:r>
      <w:r w:rsidR="00281AB2">
        <w:rPr>
          <w:bCs/>
          <w:sz w:val="28"/>
          <w:szCs w:val="28"/>
        </w:rPr>
        <w:t xml:space="preserve"> 25</w:t>
      </w:r>
    </w:p>
    <w:p w:rsidR="00CB4800" w:rsidRPr="0014031F" w:rsidRDefault="00CB4800" w:rsidP="0014031F">
      <w:pPr>
        <w:jc w:val="both"/>
        <w:rPr>
          <w:sz w:val="28"/>
          <w:szCs w:val="28"/>
        </w:rPr>
      </w:pPr>
    </w:p>
    <w:p w:rsidR="00CB4800" w:rsidRPr="0014031F" w:rsidRDefault="00CB4800" w:rsidP="0014031F">
      <w:pPr>
        <w:jc w:val="both"/>
        <w:rPr>
          <w:sz w:val="28"/>
          <w:szCs w:val="28"/>
        </w:rPr>
      </w:pPr>
    </w:p>
    <w:p w:rsidR="00CB4800" w:rsidRPr="0014031F" w:rsidRDefault="00CB4800" w:rsidP="00AB53C0">
      <w:pPr>
        <w:jc w:val="center"/>
        <w:rPr>
          <w:sz w:val="28"/>
          <w:szCs w:val="28"/>
          <w:lang w:eastAsia="ar-SA"/>
        </w:rPr>
      </w:pPr>
      <w:r w:rsidRPr="0014031F">
        <w:rPr>
          <w:sz w:val="28"/>
          <w:szCs w:val="28"/>
          <w:lang w:eastAsia="ar-SA"/>
        </w:rPr>
        <w:t xml:space="preserve">Состав комиссии </w:t>
      </w:r>
      <w:r w:rsidRPr="0014031F">
        <w:rPr>
          <w:sz w:val="28"/>
          <w:szCs w:val="28"/>
        </w:rPr>
        <w:t>по проведению публичных слушаний</w:t>
      </w:r>
    </w:p>
    <w:p w:rsidR="00CB4800" w:rsidRPr="0014031F" w:rsidRDefault="00CB4800" w:rsidP="0014031F">
      <w:pPr>
        <w:jc w:val="both"/>
        <w:rPr>
          <w:spacing w:val="-4"/>
          <w:sz w:val="28"/>
          <w:szCs w:val="28"/>
          <w:lang w:eastAsia="ar-SA"/>
        </w:rPr>
      </w:pPr>
    </w:p>
    <w:tbl>
      <w:tblPr>
        <w:tblW w:w="10206" w:type="dxa"/>
        <w:tblInd w:w="-5" w:type="dxa"/>
        <w:tblLook w:val="00A0" w:firstRow="1" w:lastRow="0" w:firstColumn="1" w:lastColumn="0" w:noHBand="0" w:noVBand="0"/>
      </w:tblPr>
      <w:tblGrid>
        <w:gridCol w:w="2510"/>
        <w:gridCol w:w="310"/>
        <w:gridCol w:w="7386"/>
      </w:tblGrid>
      <w:tr w:rsidR="00AB53C0" w:rsidRPr="0014031F" w:rsidTr="005E1714">
        <w:trPr>
          <w:trHeight w:val="356"/>
        </w:trPr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Шакиров Р.Г.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4031F">
              <w:rPr>
                <w:sz w:val="28"/>
                <w:szCs w:val="28"/>
              </w:rPr>
              <w:t xml:space="preserve">уководитель </w:t>
            </w:r>
            <w:r>
              <w:rPr>
                <w:sz w:val="28"/>
                <w:szCs w:val="28"/>
              </w:rPr>
              <w:t>и</w:t>
            </w:r>
            <w:r w:rsidRPr="0014031F">
              <w:rPr>
                <w:sz w:val="28"/>
                <w:szCs w:val="28"/>
              </w:rPr>
              <w:t>сполнительного комитета города Нижнекамска,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AB53C0" w:rsidRPr="0014031F" w:rsidTr="005E1714">
        <w:trPr>
          <w:trHeight w:val="693"/>
        </w:trPr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Парамонов М.Г.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заместитель Руководителя Исполнительного комитета</w:t>
            </w:r>
            <w:r>
              <w:rPr>
                <w:sz w:val="28"/>
                <w:szCs w:val="28"/>
              </w:rPr>
              <w:t xml:space="preserve">                 Нижнекамского муниципального района</w:t>
            </w:r>
            <w:r w:rsidRPr="0014031F">
              <w:rPr>
                <w:sz w:val="28"/>
                <w:szCs w:val="28"/>
              </w:rPr>
              <w:t xml:space="preserve">, заместитель </w:t>
            </w:r>
            <w:r>
              <w:rPr>
                <w:sz w:val="28"/>
                <w:szCs w:val="28"/>
              </w:rPr>
              <w:t xml:space="preserve">               </w:t>
            </w:r>
            <w:r w:rsidRPr="0014031F">
              <w:rPr>
                <w:sz w:val="28"/>
                <w:szCs w:val="28"/>
              </w:rPr>
              <w:t>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AB53C0" w:rsidRPr="0014031F" w:rsidTr="005E1714">
        <w:trPr>
          <w:trHeight w:val="417"/>
        </w:trPr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Маношина А.Д.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 xml:space="preserve">начальник отдела жилищно-коммунального хозяйства, </w:t>
            </w:r>
            <w:r>
              <w:rPr>
                <w:sz w:val="28"/>
                <w:szCs w:val="28"/>
              </w:rPr>
              <w:t xml:space="preserve">                </w:t>
            </w:r>
            <w:r w:rsidRPr="0014031F">
              <w:rPr>
                <w:sz w:val="28"/>
                <w:szCs w:val="28"/>
              </w:rPr>
              <w:t>секретарь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B53C0" w:rsidRPr="0014031F" w:rsidTr="005E1714">
        <w:tc>
          <w:tcPr>
            <w:tcW w:w="10206" w:type="dxa"/>
            <w:gridSpan w:val="3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b/>
                <w:bCs/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b/>
                <w:bCs/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заместитель Руководителя Исполнительного</w:t>
            </w:r>
            <w:r>
              <w:rPr>
                <w:sz w:val="28"/>
                <w:szCs w:val="28"/>
              </w:rPr>
              <w:t xml:space="preserve"> </w:t>
            </w:r>
            <w:r w:rsidRPr="0014031F">
              <w:rPr>
                <w:sz w:val="28"/>
                <w:szCs w:val="28"/>
              </w:rPr>
              <w:t>комитета</w:t>
            </w:r>
            <w:r>
              <w:rPr>
                <w:sz w:val="28"/>
                <w:szCs w:val="28"/>
              </w:rPr>
              <w:t xml:space="preserve">                Нижнекамского муниципального района</w:t>
            </w:r>
            <w:r w:rsidRPr="0014031F">
              <w:rPr>
                <w:sz w:val="28"/>
                <w:szCs w:val="28"/>
              </w:rPr>
              <w:t xml:space="preserve"> по строительству </w:t>
            </w:r>
            <w:r>
              <w:rPr>
                <w:sz w:val="28"/>
                <w:szCs w:val="28"/>
              </w:rPr>
              <w:t xml:space="preserve">            </w:t>
            </w:r>
            <w:r w:rsidRPr="0014031F">
              <w:rPr>
                <w:sz w:val="28"/>
                <w:szCs w:val="28"/>
              </w:rPr>
              <w:t>и архитектуре;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Рамазанов И.И.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заместитель Руководителя Исполнительного комитета</w:t>
            </w:r>
            <w:r>
              <w:rPr>
                <w:sz w:val="28"/>
                <w:szCs w:val="28"/>
              </w:rPr>
              <w:t xml:space="preserve">             Нижнекамского муниципального района </w:t>
            </w:r>
            <w:r w:rsidRPr="0014031F">
              <w:rPr>
                <w:sz w:val="28"/>
                <w:szCs w:val="28"/>
              </w:rPr>
              <w:t>по социальным</w:t>
            </w:r>
            <w:r>
              <w:rPr>
                <w:sz w:val="28"/>
                <w:szCs w:val="28"/>
              </w:rPr>
              <w:t xml:space="preserve">               </w:t>
            </w:r>
            <w:r w:rsidRPr="0014031F">
              <w:rPr>
                <w:sz w:val="28"/>
                <w:szCs w:val="28"/>
              </w:rPr>
              <w:t xml:space="preserve"> вопросам;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Гарифуллин А.Х.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14031F">
              <w:rPr>
                <w:sz w:val="28"/>
                <w:szCs w:val="28"/>
              </w:rPr>
              <w:t>правления образования Исполнительного</w:t>
            </w:r>
            <w:r>
              <w:rPr>
                <w:sz w:val="28"/>
                <w:szCs w:val="28"/>
              </w:rPr>
              <w:t xml:space="preserve">              Нижнекамского муниципального района</w:t>
            </w:r>
            <w:r w:rsidRPr="0014031F">
              <w:rPr>
                <w:sz w:val="28"/>
                <w:szCs w:val="28"/>
              </w:rPr>
              <w:t xml:space="preserve"> комитета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Андрианова С.А.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14031F">
              <w:rPr>
                <w:sz w:val="28"/>
                <w:szCs w:val="28"/>
              </w:rPr>
              <w:t>правления дошкольного образования Исполнительного комитета</w:t>
            </w:r>
            <w:r>
              <w:rPr>
                <w:sz w:val="28"/>
                <w:szCs w:val="28"/>
              </w:rPr>
              <w:t xml:space="preserve"> Нижнекамского муниципального района;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Каримуллина Э.Ю.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14031F">
              <w:rPr>
                <w:sz w:val="28"/>
                <w:szCs w:val="28"/>
              </w:rPr>
              <w:t>правления культуры Исполнительного комитета</w:t>
            </w:r>
            <w:r>
              <w:rPr>
                <w:sz w:val="28"/>
                <w:szCs w:val="28"/>
              </w:rPr>
              <w:t xml:space="preserve"> Нижнекамского муниципального района;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Николаева Р.Р.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и.о. начальника административно-технической инспекции Исполнительного комитета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Иванова М.А.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 xml:space="preserve">начальник </w:t>
            </w:r>
            <w:r w:rsidR="005E1714">
              <w:rPr>
                <w:sz w:val="28"/>
                <w:szCs w:val="28"/>
              </w:rPr>
              <w:t>У</w:t>
            </w:r>
            <w:r w:rsidRPr="0014031F">
              <w:rPr>
                <w:sz w:val="28"/>
                <w:szCs w:val="28"/>
              </w:rPr>
              <w:t xml:space="preserve">правления физической культуры и спорта </w:t>
            </w:r>
            <w:r>
              <w:rPr>
                <w:sz w:val="28"/>
                <w:szCs w:val="28"/>
              </w:rPr>
              <w:t xml:space="preserve">                  </w:t>
            </w:r>
            <w:r w:rsidRPr="0014031F">
              <w:rPr>
                <w:sz w:val="28"/>
                <w:szCs w:val="28"/>
              </w:rPr>
              <w:t>Исполнительного комитета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Шаяхметов А.Ф.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 xml:space="preserve">начальник </w:t>
            </w:r>
            <w:r w:rsidR="005E1714">
              <w:rPr>
                <w:sz w:val="28"/>
                <w:szCs w:val="28"/>
              </w:rPr>
              <w:t>У</w:t>
            </w:r>
            <w:r w:rsidRPr="0014031F">
              <w:rPr>
                <w:sz w:val="28"/>
                <w:szCs w:val="28"/>
              </w:rPr>
              <w:t>правления по делам молодежи Исполнительного комитета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Никитина О.А.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начальник Управления градостроительной политики и архитектуры Исполнительного комитета;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 xml:space="preserve">начальник Управления земельных и имущественных </w:t>
            </w:r>
            <w:r>
              <w:rPr>
                <w:sz w:val="28"/>
                <w:szCs w:val="28"/>
              </w:rPr>
              <w:t xml:space="preserve">                   </w:t>
            </w:r>
            <w:r w:rsidRPr="0014031F">
              <w:rPr>
                <w:sz w:val="28"/>
                <w:szCs w:val="28"/>
              </w:rPr>
              <w:t>отношений Нижнекамского муниципального района;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начальник отдела охраны труда и окружающей среды</w:t>
            </w:r>
            <w:r>
              <w:rPr>
                <w:sz w:val="28"/>
                <w:szCs w:val="28"/>
              </w:rPr>
              <w:t xml:space="preserve">                   </w:t>
            </w:r>
            <w:r w:rsidRPr="0014031F">
              <w:rPr>
                <w:sz w:val="28"/>
                <w:szCs w:val="28"/>
              </w:rPr>
              <w:t xml:space="preserve"> Исполнительного комитета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Зарифуллин Р.Т.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начальник правового отдела Совета Нижнекамского муниципального района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lastRenderedPageBreak/>
              <w:t>Фатхуллин А.Ф.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помощник главы по противодействию коррупции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Сираев И.Р.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14031F">
              <w:rPr>
                <w:sz w:val="28"/>
                <w:szCs w:val="28"/>
              </w:rPr>
              <w:t>правления по поддержке и развитию предпринимательства</w:t>
            </w:r>
            <w:r>
              <w:rPr>
                <w:sz w:val="28"/>
                <w:szCs w:val="28"/>
              </w:rPr>
              <w:t xml:space="preserve"> Исполнительного комитета Нижнекамского муниципального района;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Баландин Д.И.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директор МБУ «Департамент строительства ЖКХ и благоустройства г. Нижнекамска»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Ситдиков Р.Р.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директор МБУ «ДЕЗ города Нижнекамска»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AB53C0" w:rsidRPr="0014031F" w:rsidTr="005E1714">
        <w:tc>
          <w:tcPr>
            <w:tcW w:w="2523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Сиразетдинов Э.Р.</w:t>
            </w:r>
          </w:p>
        </w:tc>
        <w:tc>
          <w:tcPr>
            <w:tcW w:w="236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:rsidR="00AB53C0" w:rsidRPr="0014031F" w:rsidRDefault="00AB53C0" w:rsidP="0014031F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>заместитель директора МБУ «ДЕЗ города Нижнекамска»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B4800" w:rsidRPr="0014031F" w:rsidRDefault="00CB4800" w:rsidP="0014031F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CB4800" w:rsidRPr="0014031F" w:rsidRDefault="00CB4800" w:rsidP="0014031F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CB4800" w:rsidRPr="0014031F" w:rsidRDefault="00CB4800" w:rsidP="0014031F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311DEC" w:rsidRPr="0014031F" w:rsidRDefault="00311DEC" w:rsidP="0014031F">
      <w:pPr>
        <w:suppressAutoHyphens/>
        <w:jc w:val="both"/>
        <w:rPr>
          <w:sz w:val="28"/>
          <w:szCs w:val="28"/>
        </w:rPr>
      </w:pPr>
    </w:p>
    <w:p w:rsidR="00311DEC" w:rsidRPr="0014031F" w:rsidRDefault="00311DEC" w:rsidP="0014031F">
      <w:pPr>
        <w:suppressAutoHyphens/>
        <w:jc w:val="both"/>
        <w:rPr>
          <w:sz w:val="28"/>
          <w:szCs w:val="28"/>
        </w:rPr>
      </w:pPr>
    </w:p>
    <w:p w:rsidR="00311DEC" w:rsidRPr="0014031F" w:rsidRDefault="00311DEC" w:rsidP="0014031F">
      <w:pPr>
        <w:suppressAutoHyphens/>
        <w:jc w:val="both"/>
        <w:rPr>
          <w:sz w:val="28"/>
          <w:szCs w:val="28"/>
        </w:rPr>
      </w:pPr>
    </w:p>
    <w:p w:rsidR="00311DEC" w:rsidRPr="0014031F" w:rsidRDefault="00311DEC" w:rsidP="0014031F">
      <w:pPr>
        <w:suppressAutoHyphens/>
        <w:jc w:val="both"/>
        <w:rPr>
          <w:sz w:val="28"/>
          <w:szCs w:val="28"/>
        </w:rPr>
      </w:pPr>
    </w:p>
    <w:p w:rsidR="00311DEC" w:rsidRPr="0014031F" w:rsidRDefault="00311DEC" w:rsidP="0014031F">
      <w:pPr>
        <w:suppressAutoHyphens/>
        <w:jc w:val="both"/>
        <w:rPr>
          <w:sz w:val="28"/>
          <w:szCs w:val="28"/>
        </w:rPr>
      </w:pPr>
    </w:p>
    <w:p w:rsidR="00311DEC" w:rsidRPr="0014031F" w:rsidRDefault="00311DEC" w:rsidP="0014031F">
      <w:pPr>
        <w:suppressAutoHyphens/>
        <w:jc w:val="both"/>
        <w:rPr>
          <w:sz w:val="28"/>
          <w:szCs w:val="28"/>
        </w:rPr>
      </w:pPr>
    </w:p>
    <w:p w:rsidR="00311DEC" w:rsidRPr="0014031F" w:rsidRDefault="00311DEC" w:rsidP="0014031F">
      <w:pPr>
        <w:suppressAutoHyphens/>
        <w:jc w:val="both"/>
        <w:rPr>
          <w:sz w:val="28"/>
          <w:szCs w:val="28"/>
        </w:rPr>
      </w:pPr>
    </w:p>
    <w:p w:rsidR="00311DEC" w:rsidRPr="0014031F" w:rsidRDefault="00311DEC" w:rsidP="0014031F">
      <w:pPr>
        <w:suppressAutoHyphens/>
        <w:jc w:val="both"/>
        <w:rPr>
          <w:sz w:val="28"/>
          <w:szCs w:val="28"/>
        </w:rPr>
      </w:pPr>
    </w:p>
    <w:p w:rsidR="00311DEC" w:rsidRPr="0014031F" w:rsidRDefault="00311DEC" w:rsidP="0014031F">
      <w:pPr>
        <w:suppressAutoHyphens/>
        <w:jc w:val="both"/>
        <w:rPr>
          <w:sz w:val="28"/>
          <w:szCs w:val="28"/>
        </w:rPr>
      </w:pPr>
    </w:p>
    <w:p w:rsidR="00311DEC" w:rsidRPr="0014031F" w:rsidRDefault="00311DEC" w:rsidP="0014031F">
      <w:pPr>
        <w:suppressAutoHyphens/>
        <w:jc w:val="both"/>
        <w:rPr>
          <w:sz w:val="28"/>
          <w:szCs w:val="28"/>
        </w:rPr>
      </w:pPr>
    </w:p>
    <w:p w:rsidR="00550841" w:rsidRPr="0014031F" w:rsidRDefault="00550841" w:rsidP="0014031F">
      <w:pPr>
        <w:jc w:val="both"/>
        <w:rPr>
          <w:sz w:val="28"/>
          <w:szCs w:val="28"/>
        </w:rPr>
      </w:pPr>
    </w:p>
    <w:p w:rsidR="00550841" w:rsidRPr="0014031F" w:rsidRDefault="00550841" w:rsidP="0014031F">
      <w:pPr>
        <w:jc w:val="both"/>
        <w:rPr>
          <w:sz w:val="28"/>
          <w:szCs w:val="28"/>
        </w:rPr>
      </w:pPr>
    </w:p>
    <w:p w:rsidR="00550841" w:rsidRPr="0014031F" w:rsidRDefault="00550841" w:rsidP="0014031F">
      <w:pPr>
        <w:jc w:val="both"/>
        <w:rPr>
          <w:sz w:val="28"/>
          <w:szCs w:val="28"/>
        </w:rPr>
      </w:pPr>
    </w:p>
    <w:sectPr w:rsidR="00550841" w:rsidRPr="0014031F" w:rsidSect="001403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CF83779"/>
    <w:multiLevelType w:val="hybridMultilevel"/>
    <w:tmpl w:val="CCDA7892"/>
    <w:lvl w:ilvl="0" w:tplc="094AD89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B15918"/>
    <w:multiLevelType w:val="hybridMultilevel"/>
    <w:tmpl w:val="AFCA754A"/>
    <w:lvl w:ilvl="0" w:tplc="A50648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5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3EF171CE"/>
    <w:multiLevelType w:val="multilevel"/>
    <w:tmpl w:val="92789DF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5" w15:restartNumberingAfterBreak="0">
    <w:nsid w:val="7195438E"/>
    <w:multiLevelType w:val="hybridMultilevel"/>
    <w:tmpl w:val="E73C7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12"/>
  </w:num>
  <w:num w:numId="11">
    <w:abstractNumId w:val="9"/>
  </w:num>
  <w:num w:numId="12">
    <w:abstractNumId w:val="16"/>
  </w:num>
  <w:num w:numId="13">
    <w:abstractNumId w:val="6"/>
  </w:num>
  <w:num w:numId="14">
    <w:abstractNumId w:val="15"/>
  </w:num>
  <w:num w:numId="15">
    <w:abstractNumId w:val="1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41C2"/>
    <w:rsid w:val="00004372"/>
    <w:rsid w:val="00010A10"/>
    <w:rsid w:val="00013B03"/>
    <w:rsid w:val="00014058"/>
    <w:rsid w:val="00026F72"/>
    <w:rsid w:val="00036E78"/>
    <w:rsid w:val="000378F6"/>
    <w:rsid w:val="00050054"/>
    <w:rsid w:val="0006547F"/>
    <w:rsid w:val="00072B4C"/>
    <w:rsid w:val="000756CA"/>
    <w:rsid w:val="00076C49"/>
    <w:rsid w:val="000822FD"/>
    <w:rsid w:val="000A6BE7"/>
    <w:rsid w:val="000C3E18"/>
    <w:rsid w:val="000E6B7E"/>
    <w:rsid w:val="000E70C0"/>
    <w:rsid w:val="000F041C"/>
    <w:rsid w:val="000F3BA0"/>
    <w:rsid w:val="00115A86"/>
    <w:rsid w:val="00120084"/>
    <w:rsid w:val="0013377C"/>
    <w:rsid w:val="00134C73"/>
    <w:rsid w:val="00134FC2"/>
    <w:rsid w:val="001374BE"/>
    <w:rsid w:val="0014031F"/>
    <w:rsid w:val="00140F6A"/>
    <w:rsid w:val="0014585A"/>
    <w:rsid w:val="00154088"/>
    <w:rsid w:val="001545DB"/>
    <w:rsid w:val="00175158"/>
    <w:rsid w:val="00183CB1"/>
    <w:rsid w:val="00183F28"/>
    <w:rsid w:val="001A1E98"/>
    <w:rsid w:val="001A7E03"/>
    <w:rsid w:val="001D18BB"/>
    <w:rsid w:val="001E2E36"/>
    <w:rsid w:val="002055E0"/>
    <w:rsid w:val="002072F5"/>
    <w:rsid w:val="002416B5"/>
    <w:rsid w:val="00256ADE"/>
    <w:rsid w:val="00261170"/>
    <w:rsid w:val="002643AC"/>
    <w:rsid w:val="0026522F"/>
    <w:rsid w:val="00281AB2"/>
    <w:rsid w:val="002846A7"/>
    <w:rsid w:val="0029019F"/>
    <w:rsid w:val="002913D5"/>
    <w:rsid w:val="00295396"/>
    <w:rsid w:val="002A086A"/>
    <w:rsid w:val="002A0BFA"/>
    <w:rsid w:val="002A1616"/>
    <w:rsid w:val="002A3BFF"/>
    <w:rsid w:val="002A60EB"/>
    <w:rsid w:val="002C012A"/>
    <w:rsid w:val="002C0979"/>
    <w:rsid w:val="002C44C3"/>
    <w:rsid w:val="002C6486"/>
    <w:rsid w:val="002C7470"/>
    <w:rsid w:val="002D2CEF"/>
    <w:rsid w:val="002D4BEC"/>
    <w:rsid w:val="002E01C0"/>
    <w:rsid w:val="002E6306"/>
    <w:rsid w:val="002E6F5C"/>
    <w:rsid w:val="002F12C2"/>
    <w:rsid w:val="002F3117"/>
    <w:rsid w:val="002F4823"/>
    <w:rsid w:val="003006E4"/>
    <w:rsid w:val="00302078"/>
    <w:rsid w:val="00311DEC"/>
    <w:rsid w:val="00316C14"/>
    <w:rsid w:val="003172EE"/>
    <w:rsid w:val="00323F69"/>
    <w:rsid w:val="003261C4"/>
    <w:rsid w:val="00340251"/>
    <w:rsid w:val="00340467"/>
    <w:rsid w:val="00342A22"/>
    <w:rsid w:val="0034305A"/>
    <w:rsid w:val="00343FB9"/>
    <w:rsid w:val="0035178C"/>
    <w:rsid w:val="00355A23"/>
    <w:rsid w:val="00362A6A"/>
    <w:rsid w:val="003866D5"/>
    <w:rsid w:val="00393CA8"/>
    <w:rsid w:val="003A1066"/>
    <w:rsid w:val="003A3C47"/>
    <w:rsid w:val="003A3DBF"/>
    <w:rsid w:val="003A45BC"/>
    <w:rsid w:val="003A707A"/>
    <w:rsid w:val="003B0E39"/>
    <w:rsid w:val="003B15F5"/>
    <w:rsid w:val="003B3312"/>
    <w:rsid w:val="003B6CF9"/>
    <w:rsid w:val="003D311E"/>
    <w:rsid w:val="003D5115"/>
    <w:rsid w:val="003E68CF"/>
    <w:rsid w:val="004008AB"/>
    <w:rsid w:val="00401F10"/>
    <w:rsid w:val="00412937"/>
    <w:rsid w:val="00416222"/>
    <w:rsid w:val="004227A3"/>
    <w:rsid w:val="00426416"/>
    <w:rsid w:val="00430DE0"/>
    <w:rsid w:val="004337D0"/>
    <w:rsid w:val="00435156"/>
    <w:rsid w:val="004406AA"/>
    <w:rsid w:val="00441F64"/>
    <w:rsid w:val="00450C03"/>
    <w:rsid w:val="004534DC"/>
    <w:rsid w:val="00463F99"/>
    <w:rsid w:val="0047119E"/>
    <w:rsid w:val="004725C8"/>
    <w:rsid w:val="00475105"/>
    <w:rsid w:val="00483F54"/>
    <w:rsid w:val="004A0FBC"/>
    <w:rsid w:val="004A25B7"/>
    <w:rsid w:val="004B101F"/>
    <w:rsid w:val="004B26E0"/>
    <w:rsid w:val="004B562D"/>
    <w:rsid w:val="004C4019"/>
    <w:rsid w:val="004C4413"/>
    <w:rsid w:val="004C4A85"/>
    <w:rsid w:val="004C5E6E"/>
    <w:rsid w:val="004C6B35"/>
    <w:rsid w:val="004D7C43"/>
    <w:rsid w:val="004E16E8"/>
    <w:rsid w:val="004E4594"/>
    <w:rsid w:val="00515686"/>
    <w:rsid w:val="00522B36"/>
    <w:rsid w:val="0052355A"/>
    <w:rsid w:val="005316EC"/>
    <w:rsid w:val="005372E0"/>
    <w:rsid w:val="00550841"/>
    <w:rsid w:val="005511E4"/>
    <w:rsid w:val="00555844"/>
    <w:rsid w:val="00565D30"/>
    <w:rsid w:val="005717F5"/>
    <w:rsid w:val="00573D1D"/>
    <w:rsid w:val="00585480"/>
    <w:rsid w:val="00590C83"/>
    <w:rsid w:val="00591294"/>
    <w:rsid w:val="00595EAE"/>
    <w:rsid w:val="0059784A"/>
    <w:rsid w:val="005A37F4"/>
    <w:rsid w:val="005A665F"/>
    <w:rsid w:val="005C0BDE"/>
    <w:rsid w:val="005C4496"/>
    <w:rsid w:val="005C7F60"/>
    <w:rsid w:val="005E1714"/>
    <w:rsid w:val="005E626E"/>
    <w:rsid w:val="005E7D37"/>
    <w:rsid w:val="005F16B9"/>
    <w:rsid w:val="005F576D"/>
    <w:rsid w:val="005F718B"/>
    <w:rsid w:val="005F79C4"/>
    <w:rsid w:val="0061123A"/>
    <w:rsid w:val="006234FD"/>
    <w:rsid w:val="00632BAA"/>
    <w:rsid w:val="00635AE3"/>
    <w:rsid w:val="00640173"/>
    <w:rsid w:val="0065485E"/>
    <w:rsid w:val="00655403"/>
    <w:rsid w:val="006948A6"/>
    <w:rsid w:val="0069595B"/>
    <w:rsid w:val="006A7831"/>
    <w:rsid w:val="006B1FD4"/>
    <w:rsid w:val="006C1AF4"/>
    <w:rsid w:val="006D1A87"/>
    <w:rsid w:val="006D30CD"/>
    <w:rsid w:val="006E36B4"/>
    <w:rsid w:val="006F0846"/>
    <w:rsid w:val="006F30F0"/>
    <w:rsid w:val="006F3A8A"/>
    <w:rsid w:val="00722790"/>
    <w:rsid w:val="00727FF1"/>
    <w:rsid w:val="00732316"/>
    <w:rsid w:val="00733A67"/>
    <w:rsid w:val="007400A0"/>
    <w:rsid w:val="00743C72"/>
    <w:rsid w:val="00745AA3"/>
    <w:rsid w:val="00776AE6"/>
    <w:rsid w:val="00791E70"/>
    <w:rsid w:val="007A6FB0"/>
    <w:rsid w:val="007C0568"/>
    <w:rsid w:val="007D3112"/>
    <w:rsid w:val="007D3F51"/>
    <w:rsid w:val="007E4C5B"/>
    <w:rsid w:val="007E5B6F"/>
    <w:rsid w:val="007F12B1"/>
    <w:rsid w:val="007F4EF6"/>
    <w:rsid w:val="007F6A83"/>
    <w:rsid w:val="00800E07"/>
    <w:rsid w:val="008206A7"/>
    <w:rsid w:val="00825766"/>
    <w:rsid w:val="00827D44"/>
    <w:rsid w:val="008328C6"/>
    <w:rsid w:val="00843B02"/>
    <w:rsid w:val="00843B24"/>
    <w:rsid w:val="00846387"/>
    <w:rsid w:val="0086180A"/>
    <w:rsid w:val="00861B98"/>
    <w:rsid w:val="00861DAD"/>
    <w:rsid w:val="00881C5F"/>
    <w:rsid w:val="00887DC1"/>
    <w:rsid w:val="008959ED"/>
    <w:rsid w:val="008A5C84"/>
    <w:rsid w:val="008D0FFC"/>
    <w:rsid w:val="008D30B3"/>
    <w:rsid w:val="008D3940"/>
    <w:rsid w:val="008D3D19"/>
    <w:rsid w:val="008D58D5"/>
    <w:rsid w:val="008D5D2C"/>
    <w:rsid w:val="008E7D7A"/>
    <w:rsid w:val="008F0B35"/>
    <w:rsid w:val="008F182D"/>
    <w:rsid w:val="008F2E37"/>
    <w:rsid w:val="00917FAB"/>
    <w:rsid w:val="009435B3"/>
    <w:rsid w:val="00950820"/>
    <w:rsid w:val="00950F74"/>
    <w:rsid w:val="00952BF8"/>
    <w:rsid w:val="00961EEC"/>
    <w:rsid w:val="009669DD"/>
    <w:rsid w:val="00966BEB"/>
    <w:rsid w:val="00967535"/>
    <w:rsid w:val="00980B75"/>
    <w:rsid w:val="00980FE0"/>
    <w:rsid w:val="00996D1D"/>
    <w:rsid w:val="009B1422"/>
    <w:rsid w:val="009C3F4C"/>
    <w:rsid w:val="009C652B"/>
    <w:rsid w:val="009E6320"/>
    <w:rsid w:val="009F6EA0"/>
    <w:rsid w:val="00A006E3"/>
    <w:rsid w:val="00A118AA"/>
    <w:rsid w:val="00A23331"/>
    <w:rsid w:val="00A378F2"/>
    <w:rsid w:val="00A4137B"/>
    <w:rsid w:val="00A436DA"/>
    <w:rsid w:val="00A524E4"/>
    <w:rsid w:val="00A626E6"/>
    <w:rsid w:val="00A6521C"/>
    <w:rsid w:val="00A65A87"/>
    <w:rsid w:val="00A7090C"/>
    <w:rsid w:val="00A85053"/>
    <w:rsid w:val="00A8567E"/>
    <w:rsid w:val="00A97900"/>
    <w:rsid w:val="00AB53C0"/>
    <w:rsid w:val="00AB7403"/>
    <w:rsid w:val="00AC41F8"/>
    <w:rsid w:val="00AD3E1D"/>
    <w:rsid w:val="00AD4DCC"/>
    <w:rsid w:val="00AD70EC"/>
    <w:rsid w:val="00AE462A"/>
    <w:rsid w:val="00AF3669"/>
    <w:rsid w:val="00AF400B"/>
    <w:rsid w:val="00AF6897"/>
    <w:rsid w:val="00B01C8F"/>
    <w:rsid w:val="00B072F7"/>
    <w:rsid w:val="00B1236C"/>
    <w:rsid w:val="00B13EF3"/>
    <w:rsid w:val="00B14B45"/>
    <w:rsid w:val="00B16FDC"/>
    <w:rsid w:val="00B20826"/>
    <w:rsid w:val="00B25848"/>
    <w:rsid w:val="00B25E53"/>
    <w:rsid w:val="00B32277"/>
    <w:rsid w:val="00B37FD8"/>
    <w:rsid w:val="00B41AB1"/>
    <w:rsid w:val="00B57C76"/>
    <w:rsid w:val="00B62573"/>
    <w:rsid w:val="00B626DB"/>
    <w:rsid w:val="00B63986"/>
    <w:rsid w:val="00B66F6F"/>
    <w:rsid w:val="00B71340"/>
    <w:rsid w:val="00B92815"/>
    <w:rsid w:val="00B92B7A"/>
    <w:rsid w:val="00B94383"/>
    <w:rsid w:val="00BA5D94"/>
    <w:rsid w:val="00BB31CF"/>
    <w:rsid w:val="00BC0268"/>
    <w:rsid w:val="00BC051F"/>
    <w:rsid w:val="00BD05CA"/>
    <w:rsid w:val="00BD26EB"/>
    <w:rsid w:val="00BD3CF8"/>
    <w:rsid w:val="00BD7CE9"/>
    <w:rsid w:val="00BE271C"/>
    <w:rsid w:val="00C02520"/>
    <w:rsid w:val="00C1578A"/>
    <w:rsid w:val="00C32A15"/>
    <w:rsid w:val="00C61101"/>
    <w:rsid w:val="00C61195"/>
    <w:rsid w:val="00C71339"/>
    <w:rsid w:val="00C858FA"/>
    <w:rsid w:val="00C9266A"/>
    <w:rsid w:val="00CB4800"/>
    <w:rsid w:val="00CB59A6"/>
    <w:rsid w:val="00CD65F1"/>
    <w:rsid w:val="00CE0842"/>
    <w:rsid w:val="00CE4DFB"/>
    <w:rsid w:val="00CE606C"/>
    <w:rsid w:val="00CF2EEF"/>
    <w:rsid w:val="00CF332F"/>
    <w:rsid w:val="00D005E3"/>
    <w:rsid w:val="00D10640"/>
    <w:rsid w:val="00D107B4"/>
    <w:rsid w:val="00D21D2A"/>
    <w:rsid w:val="00D25BE1"/>
    <w:rsid w:val="00D3510A"/>
    <w:rsid w:val="00D373BA"/>
    <w:rsid w:val="00D37FF7"/>
    <w:rsid w:val="00D523CC"/>
    <w:rsid w:val="00D5261C"/>
    <w:rsid w:val="00D707B3"/>
    <w:rsid w:val="00D70A81"/>
    <w:rsid w:val="00D7790F"/>
    <w:rsid w:val="00D80904"/>
    <w:rsid w:val="00D93038"/>
    <w:rsid w:val="00D93AB4"/>
    <w:rsid w:val="00DA3725"/>
    <w:rsid w:val="00DA7E3B"/>
    <w:rsid w:val="00DB3920"/>
    <w:rsid w:val="00DC0117"/>
    <w:rsid w:val="00DD43A4"/>
    <w:rsid w:val="00DE0931"/>
    <w:rsid w:val="00DF030E"/>
    <w:rsid w:val="00E1228D"/>
    <w:rsid w:val="00E13CFC"/>
    <w:rsid w:val="00E21F7B"/>
    <w:rsid w:val="00E221D6"/>
    <w:rsid w:val="00E30D6B"/>
    <w:rsid w:val="00E64B8F"/>
    <w:rsid w:val="00E703C6"/>
    <w:rsid w:val="00E70FA2"/>
    <w:rsid w:val="00E7272E"/>
    <w:rsid w:val="00E80AEB"/>
    <w:rsid w:val="00E8419B"/>
    <w:rsid w:val="00E862A5"/>
    <w:rsid w:val="00E868DD"/>
    <w:rsid w:val="00E91C99"/>
    <w:rsid w:val="00E92FC4"/>
    <w:rsid w:val="00EA3CB0"/>
    <w:rsid w:val="00EA7333"/>
    <w:rsid w:val="00EC773A"/>
    <w:rsid w:val="00EE3EDA"/>
    <w:rsid w:val="00EE77AC"/>
    <w:rsid w:val="00F1008E"/>
    <w:rsid w:val="00F14D1D"/>
    <w:rsid w:val="00F202A0"/>
    <w:rsid w:val="00F334D4"/>
    <w:rsid w:val="00F41ADB"/>
    <w:rsid w:val="00F43084"/>
    <w:rsid w:val="00F47FC4"/>
    <w:rsid w:val="00F51806"/>
    <w:rsid w:val="00F61765"/>
    <w:rsid w:val="00F666CB"/>
    <w:rsid w:val="00F70761"/>
    <w:rsid w:val="00F73CFA"/>
    <w:rsid w:val="00F82FAD"/>
    <w:rsid w:val="00F845DD"/>
    <w:rsid w:val="00F9078B"/>
    <w:rsid w:val="00F92838"/>
    <w:rsid w:val="00FA4DA7"/>
    <w:rsid w:val="00FC56C3"/>
    <w:rsid w:val="00FD4B68"/>
    <w:rsid w:val="00FD7220"/>
    <w:rsid w:val="00FE1ABC"/>
    <w:rsid w:val="00FE6C74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EFFA35"/>
  <w15:docId w15:val="{672B66C9-0750-46E2-85AF-E473A1CD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809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E64B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basedOn w:val="a0"/>
    <w:link w:val="3"/>
    <w:semiHidden/>
    <w:rsid w:val="00D809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Body Text"/>
    <w:basedOn w:val="a"/>
    <w:link w:val="a9"/>
    <w:semiHidden/>
    <w:unhideWhenUsed/>
    <w:rsid w:val="00D80904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D809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kam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nkam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nkama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5291</Words>
  <Characters>30161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35382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4</cp:revision>
  <cp:lastPrinted>2025-11-28T06:46:00Z</cp:lastPrinted>
  <dcterms:created xsi:type="dcterms:W3CDTF">2025-11-28T06:50:00Z</dcterms:created>
  <dcterms:modified xsi:type="dcterms:W3CDTF">2025-12-02T07:33:00Z</dcterms:modified>
</cp:coreProperties>
</file>