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6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059"/>
      </w:tblGrid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8023FE" w:rsidRPr="006F7AF9" w:rsidRDefault="008023FE" w:rsidP="009725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sz w:val="20"/>
                  <w:szCs w:val="20"/>
                  <w:lang w:val="tt-RU"/>
                </w:rPr>
                <w:t>423570, г</w:t>
              </w:r>
            </w:smartTag>
            <w:r w:rsidRPr="006F7AF9">
              <w:rPr>
                <w:sz w:val="20"/>
                <w:szCs w:val="20"/>
                <w:lang w:val="tt-RU"/>
              </w:rPr>
              <w:t>.Нижнекамск, пр.Строителей,12</w:t>
            </w: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8023FE" w:rsidRPr="006F7AF9" w:rsidRDefault="008023FE" w:rsidP="009725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8023FE" w:rsidRPr="006F7AF9" w:rsidRDefault="008023FE" w:rsidP="0097252B">
            <w:pPr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423570, Түбән Кама шәһәре, Төзүчеләр пр., 12</w:t>
            </w: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rPr>
                <w:b/>
                <w:sz w:val="28"/>
                <w:szCs w:val="28"/>
                <w:lang w:val="tt-RU"/>
              </w:rPr>
            </w:pPr>
            <w:r w:rsidRPr="006F7AF9">
              <w:rPr>
                <w:b/>
                <w:sz w:val="28"/>
                <w:szCs w:val="28"/>
                <w:lang w:val="tt-RU"/>
              </w:rPr>
              <w:t xml:space="preserve">№ </w:t>
            </w:r>
            <w:r w:rsidR="00606559">
              <w:rPr>
                <w:b/>
                <w:sz w:val="28"/>
                <w:szCs w:val="28"/>
                <w:lang w:val="tt-RU"/>
              </w:rPr>
              <w:t>70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606559" w:rsidP="0097252B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15 </w:t>
            </w:r>
            <w:r w:rsidR="0097252B">
              <w:rPr>
                <w:b/>
                <w:sz w:val="28"/>
                <w:szCs w:val="28"/>
                <w:lang w:val="tt-RU"/>
              </w:rPr>
              <w:t>декабря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8023FE" w:rsidRPr="006F7AF9">
              <w:rPr>
                <w:b/>
                <w:sz w:val="28"/>
                <w:szCs w:val="28"/>
                <w:lang w:val="tt-RU"/>
              </w:rPr>
              <w:t>2017 года</w:t>
            </w:r>
          </w:p>
        </w:tc>
      </w:tr>
    </w:tbl>
    <w:p w:rsidR="000A4A8F" w:rsidRPr="00166E53" w:rsidRDefault="000A4A8F" w:rsidP="00533C16">
      <w:pPr>
        <w:jc w:val="left"/>
        <w:rPr>
          <w:sz w:val="28"/>
          <w:szCs w:val="28"/>
        </w:rPr>
      </w:pPr>
    </w:p>
    <w:p w:rsidR="00606559" w:rsidRDefault="00606559" w:rsidP="00B77673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77673" w:rsidRPr="00B77673" w:rsidRDefault="00B77673" w:rsidP="00B77673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B77673">
        <w:rPr>
          <w:rFonts w:eastAsia="Times New Roman"/>
          <w:b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B77673" w:rsidRPr="00B77673" w:rsidRDefault="00B77673" w:rsidP="00B77673">
      <w:pPr>
        <w:contextualSpacing/>
        <w:jc w:val="center"/>
        <w:rPr>
          <w:b/>
          <w:sz w:val="28"/>
          <w:szCs w:val="28"/>
        </w:rPr>
      </w:pPr>
      <w:proofErr w:type="spellStart"/>
      <w:r w:rsidRPr="00B77673">
        <w:rPr>
          <w:rFonts w:eastAsia="Times New Roman"/>
          <w:b/>
          <w:sz w:val="28"/>
          <w:szCs w:val="28"/>
          <w:lang w:eastAsia="ru-RU"/>
        </w:rPr>
        <w:t>Красноключинск</w:t>
      </w:r>
      <w:r w:rsidR="000D6BB6">
        <w:rPr>
          <w:rFonts w:eastAsia="Times New Roman"/>
          <w:b/>
          <w:sz w:val="28"/>
          <w:szCs w:val="28"/>
          <w:lang w:eastAsia="ru-RU"/>
        </w:rPr>
        <w:t>ого</w:t>
      </w:r>
      <w:proofErr w:type="spellEnd"/>
      <w:r w:rsidRPr="00B77673">
        <w:rPr>
          <w:rFonts w:eastAsia="Times New Roman"/>
          <w:b/>
          <w:sz w:val="28"/>
          <w:szCs w:val="28"/>
          <w:lang w:eastAsia="ru-RU"/>
        </w:rPr>
        <w:t xml:space="preserve"> сельско</w:t>
      </w:r>
      <w:r w:rsidR="000D6BB6">
        <w:rPr>
          <w:rFonts w:eastAsia="Times New Roman"/>
          <w:b/>
          <w:sz w:val="28"/>
          <w:szCs w:val="28"/>
          <w:lang w:eastAsia="ru-RU"/>
        </w:rPr>
        <w:t>го</w:t>
      </w:r>
      <w:r w:rsidRPr="00B77673">
        <w:rPr>
          <w:rFonts w:eastAsia="Times New Roman"/>
          <w:b/>
          <w:sz w:val="28"/>
          <w:szCs w:val="28"/>
          <w:lang w:eastAsia="ru-RU"/>
        </w:rPr>
        <w:t xml:space="preserve"> поселени</w:t>
      </w:r>
      <w:r w:rsidR="000D6BB6">
        <w:rPr>
          <w:rFonts w:eastAsia="Times New Roman"/>
          <w:b/>
          <w:sz w:val="28"/>
          <w:szCs w:val="28"/>
          <w:lang w:eastAsia="ru-RU"/>
        </w:rPr>
        <w:t>я</w:t>
      </w:r>
    </w:p>
    <w:p w:rsidR="009E32CA" w:rsidRPr="00B77673" w:rsidRDefault="00B77673" w:rsidP="00B77673">
      <w:pPr>
        <w:contextualSpacing/>
        <w:jc w:val="center"/>
        <w:rPr>
          <w:b/>
          <w:sz w:val="28"/>
          <w:szCs w:val="28"/>
        </w:rPr>
      </w:pPr>
      <w:r w:rsidRPr="00B77673">
        <w:rPr>
          <w:rFonts w:eastAsia="Calibri"/>
          <w:b/>
          <w:sz w:val="28"/>
          <w:szCs w:val="28"/>
        </w:rPr>
        <w:t>Нижнекамского муниципального района Республики Татарстан</w:t>
      </w:r>
    </w:p>
    <w:p w:rsidR="00B77673" w:rsidRPr="00B77673" w:rsidRDefault="00B77673" w:rsidP="00B77673">
      <w:pPr>
        <w:shd w:val="clear" w:color="auto" w:fill="FFFFFF"/>
        <w:spacing w:before="295" w:line="310" w:lineRule="exact"/>
        <w:ind w:left="7" w:right="14" w:firstLine="547"/>
        <w:rPr>
          <w:rFonts w:eastAsia="Times New Roman"/>
          <w:bCs/>
          <w:spacing w:val="-4"/>
          <w:sz w:val="28"/>
          <w:szCs w:val="28"/>
          <w:lang w:eastAsia="ru-RU"/>
        </w:rPr>
      </w:pPr>
      <w:r w:rsidRPr="00B77673">
        <w:rPr>
          <w:rFonts w:eastAsia="Times New Roman"/>
          <w:bCs/>
          <w:spacing w:val="-4"/>
          <w:sz w:val="28"/>
          <w:szCs w:val="28"/>
          <w:lang w:eastAsia="ru-RU"/>
        </w:rPr>
        <w:t>В соответствии со статьей 33 Градостроительного кодекса Российской Федерации, Уставом Нижнекамского муниципального района Республики Татарстан, в целях обеспечения прав и законных интересов правообладателей недвижимости и лиц, желающих приобрести права владения, пользования, распоряжения объектами недвижимости, Совет Нижнекамского муниципального района</w:t>
      </w:r>
    </w:p>
    <w:p w:rsidR="00012360" w:rsidRPr="00B77673" w:rsidRDefault="00012360" w:rsidP="00012360">
      <w:pPr>
        <w:ind w:firstLine="567"/>
        <w:rPr>
          <w:sz w:val="28"/>
          <w:szCs w:val="28"/>
        </w:rPr>
      </w:pPr>
    </w:p>
    <w:p w:rsidR="000A4A8F" w:rsidRPr="00166E53" w:rsidRDefault="000A4A8F" w:rsidP="008023FE">
      <w:pPr>
        <w:ind w:firstLine="567"/>
        <w:rPr>
          <w:b/>
          <w:sz w:val="28"/>
          <w:szCs w:val="28"/>
        </w:rPr>
      </w:pPr>
      <w:r w:rsidRPr="00166E53">
        <w:rPr>
          <w:b/>
          <w:sz w:val="28"/>
          <w:szCs w:val="28"/>
        </w:rPr>
        <w:t>РЕШАЕТ:</w:t>
      </w:r>
    </w:p>
    <w:p w:rsidR="008023FE" w:rsidRPr="00166E53" w:rsidRDefault="008023FE" w:rsidP="008023FE">
      <w:pPr>
        <w:ind w:firstLine="567"/>
        <w:rPr>
          <w:b/>
          <w:sz w:val="28"/>
          <w:szCs w:val="28"/>
        </w:rPr>
      </w:pPr>
    </w:p>
    <w:p w:rsidR="00B77673" w:rsidRPr="00B77673" w:rsidRDefault="00C10FEE" w:rsidP="00B77673">
      <w:pPr>
        <w:autoSpaceDE w:val="0"/>
        <w:autoSpaceDN w:val="0"/>
        <w:adjustRightInd w:val="0"/>
        <w:spacing w:before="5" w:line="307" w:lineRule="exact"/>
        <w:ind w:firstLine="708"/>
        <w:rPr>
          <w:rFonts w:eastAsia="Calibri" w:cs="Bookman Old Style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 </w:t>
      </w:r>
      <w:r w:rsidR="00B77673" w:rsidRPr="00B77673">
        <w:rPr>
          <w:rFonts w:eastAsia="Calibri"/>
          <w:sz w:val="28"/>
          <w:szCs w:val="28"/>
          <w:lang w:eastAsia="ru-RU"/>
        </w:rPr>
        <w:t xml:space="preserve">Внести в графическую часть Правил землепользования и застройки </w:t>
      </w:r>
      <w:proofErr w:type="spellStart"/>
      <w:r w:rsidR="00B77673" w:rsidRPr="00B77673">
        <w:rPr>
          <w:rFonts w:eastAsia="Calibri"/>
          <w:sz w:val="28"/>
          <w:szCs w:val="28"/>
          <w:lang w:eastAsia="ru-RU"/>
        </w:rPr>
        <w:t>Красноключинского</w:t>
      </w:r>
      <w:proofErr w:type="spellEnd"/>
      <w:r w:rsidR="00B77673" w:rsidRPr="00B77673">
        <w:rPr>
          <w:rFonts w:eastAsia="Calibri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утвержденных решением Совета </w:t>
      </w:r>
      <w:proofErr w:type="spellStart"/>
      <w:r w:rsidR="00B77673" w:rsidRPr="00B77673">
        <w:rPr>
          <w:rFonts w:eastAsia="Calibri"/>
          <w:sz w:val="28"/>
          <w:szCs w:val="28"/>
          <w:lang w:eastAsia="ru-RU"/>
        </w:rPr>
        <w:t>Красноключинского</w:t>
      </w:r>
      <w:proofErr w:type="spellEnd"/>
      <w:r w:rsidR="00B77673" w:rsidRPr="00B77673">
        <w:rPr>
          <w:rFonts w:eastAsia="Calibri"/>
          <w:sz w:val="28"/>
          <w:szCs w:val="28"/>
          <w:lang w:eastAsia="ru-RU"/>
        </w:rPr>
        <w:t xml:space="preserve"> сельского поселения от 5 марта 2013 года № 4, </w:t>
      </w:r>
      <w:r w:rsidR="00B77673" w:rsidRPr="00B77673">
        <w:rPr>
          <w:rFonts w:eastAsia="Calibri" w:cs="Bookman Old Style"/>
          <w:sz w:val="28"/>
          <w:szCs w:val="28"/>
          <w:lang w:eastAsia="ru-RU"/>
        </w:rPr>
        <w:t>следующее изменение: зону Р-1 «Зона рекреационных территорий» заменить на зону Ж-1 «Зона застройки индивидуальными жилыми домами» (приложение).</w:t>
      </w:r>
    </w:p>
    <w:p w:rsidR="00B77673" w:rsidRPr="00B77673" w:rsidRDefault="00B77673" w:rsidP="00B77673">
      <w:pPr>
        <w:autoSpaceDE w:val="0"/>
        <w:autoSpaceDN w:val="0"/>
        <w:adjustRightInd w:val="0"/>
        <w:spacing w:before="5" w:line="307" w:lineRule="exact"/>
        <w:ind w:firstLine="708"/>
        <w:rPr>
          <w:rFonts w:eastAsia="Times New Roman"/>
          <w:sz w:val="28"/>
          <w:szCs w:val="28"/>
          <w:lang w:eastAsia="ru-RU"/>
        </w:rPr>
      </w:pPr>
      <w:r w:rsidRPr="00B77673">
        <w:rPr>
          <w:rFonts w:eastAsia="Times New Roman"/>
          <w:sz w:val="28"/>
          <w:szCs w:val="28"/>
          <w:lang w:eastAsia="ru-RU"/>
        </w:rPr>
        <w:t>2. Опубликовать настоящее решение на официальном сайте Нижнекамского муниципального района.</w:t>
      </w:r>
    </w:p>
    <w:p w:rsidR="00B77673" w:rsidRPr="00B77673" w:rsidRDefault="00B77673" w:rsidP="00B77673">
      <w:pPr>
        <w:ind w:firstLine="708"/>
        <w:rPr>
          <w:rFonts w:eastAsia="Times New Roman"/>
          <w:sz w:val="28"/>
          <w:szCs w:val="28"/>
          <w:lang w:eastAsia="ru-RU"/>
        </w:rPr>
      </w:pPr>
      <w:r w:rsidRPr="00B77673">
        <w:rPr>
          <w:rFonts w:eastAsia="Times New Roman"/>
          <w:sz w:val="28"/>
          <w:szCs w:val="28"/>
          <w:lang w:eastAsia="ru-RU"/>
        </w:rPr>
        <w:t>3. Разместить настоящее решение в Федеральной государственной информационной системе территориального планирования Российской Федерации (ФГИС ТП РФ).</w:t>
      </w:r>
    </w:p>
    <w:p w:rsidR="00B77673" w:rsidRPr="00B77673" w:rsidRDefault="00B77673" w:rsidP="00B77673">
      <w:pPr>
        <w:ind w:firstLine="708"/>
        <w:rPr>
          <w:rFonts w:eastAsia="Times New Roman"/>
          <w:bCs/>
          <w:spacing w:val="-4"/>
          <w:sz w:val="28"/>
          <w:szCs w:val="28"/>
          <w:lang w:eastAsia="ru-RU"/>
        </w:rPr>
      </w:pPr>
      <w:r w:rsidRPr="00B77673">
        <w:rPr>
          <w:rFonts w:eastAsia="Times New Roman"/>
          <w:sz w:val="28"/>
          <w:szCs w:val="28"/>
          <w:lang w:eastAsia="ru-RU"/>
        </w:rPr>
        <w:t>4.</w:t>
      </w:r>
      <w:r w:rsidRPr="00B77673">
        <w:rPr>
          <w:rFonts w:eastAsia="Times New Roman"/>
          <w:bCs/>
          <w:spacing w:val="-4"/>
          <w:sz w:val="28"/>
          <w:szCs w:val="28"/>
          <w:lang w:eastAsia="ru-RU"/>
        </w:rPr>
        <w:t xml:space="preserve"> 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B77673" w:rsidRPr="00B77673" w:rsidRDefault="00B77673" w:rsidP="00B77673">
      <w:pPr>
        <w:ind w:firstLine="708"/>
        <w:rPr>
          <w:rFonts w:eastAsia="Times New Roman"/>
          <w:bCs/>
          <w:spacing w:val="-4"/>
          <w:sz w:val="28"/>
          <w:szCs w:val="28"/>
          <w:lang w:eastAsia="ru-RU"/>
        </w:rPr>
      </w:pPr>
    </w:p>
    <w:p w:rsidR="00B77673" w:rsidRDefault="00B77673" w:rsidP="00B77673">
      <w:pPr>
        <w:rPr>
          <w:rFonts w:eastAsia="Times New Roman"/>
          <w:sz w:val="28"/>
          <w:szCs w:val="28"/>
          <w:lang w:eastAsia="ru-RU"/>
        </w:rPr>
      </w:pPr>
    </w:p>
    <w:p w:rsidR="000D6BB6" w:rsidRDefault="000D6BB6" w:rsidP="00B77673">
      <w:pPr>
        <w:rPr>
          <w:rFonts w:eastAsia="Times New Roman"/>
          <w:sz w:val="28"/>
          <w:szCs w:val="28"/>
          <w:lang w:eastAsia="ru-RU"/>
        </w:rPr>
      </w:pPr>
    </w:p>
    <w:p w:rsidR="000D6BB6" w:rsidRPr="00B77673" w:rsidRDefault="000D6BB6" w:rsidP="00B77673">
      <w:pPr>
        <w:rPr>
          <w:rFonts w:eastAsia="Times New Roman"/>
          <w:sz w:val="28"/>
          <w:szCs w:val="28"/>
          <w:lang w:eastAsia="ru-RU"/>
        </w:rPr>
      </w:pPr>
    </w:p>
    <w:p w:rsidR="00B77673" w:rsidRPr="00B77673" w:rsidRDefault="00B77673" w:rsidP="00B77673">
      <w:pPr>
        <w:rPr>
          <w:rFonts w:eastAsia="Times New Roman"/>
          <w:sz w:val="28"/>
          <w:szCs w:val="28"/>
          <w:lang w:eastAsia="ru-RU"/>
        </w:rPr>
      </w:pPr>
      <w:r w:rsidRPr="00B77673">
        <w:rPr>
          <w:rFonts w:eastAsia="Times New Roman"/>
          <w:sz w:val="28"/>
          <w:szCs w:val="28"/>
          <w:lang w:eastAsia="ru-RU"/>
        </w:rPr>
        <w:t>Глава Нижнекамского</w:t>
      </w:r>
    </w:p>
    <w:p w:rsidR="00B77673" w:rsidRPr="00B77673" w:rsidRDefault="00B77673" w:rsidP="00B77673">
      <w:pPr>
        <w:rPr>
          <w:rFonts w:eastAsia="Times New Roman"/>
          <w:sz w:val="28"/>
          <w:szCs w:val="28"/>
          <w:lang w:eastAsia="ru-RU"/>
        </w:rPr>
      </w:pPr>
      <w:r w:rsidRPr="00B77673">
        <w:rPr>
          <w:rFonts w:eastAsia="Times New Roman"/>
          <w:sz w:val="28"/>
          <w:szCs w:val="28"/>
          <w:lang w:eastAsia="ru-RU"/>
        </w:rPr>
        <w:t xml:space="preserve">муниципального района                                                    </w:t>
      </w:r>
      <w:r w:rsidR="00606559">
        <w:rPr>
          <w:rFonts w:eastAsia="Times New Roman"/>
          <w:sz w:val="28"/>
          <w:szCs w:val="28"/>
          <w:lang w:eastAsia="ru-RU"/>
        </w:rPr>
        <w:t xml:space="preserve">                           </w:t>
      </w:r>
      <w:r w:rsidRPr="00B77673">
        <w:rPr>
          <w:rFonts w:eastAsia="Times New Roman"/>
          <w:sz w:val="28"/>
          <w:szCs w:val="28"/>
          <w:lang w:eastAsia="ru-RU"/>
        </w:rPr>
        <w:t xml:space="preserve">  А.Р. </w:t>
      </w:r>
      <w:proofErr w:type="spellStart"/>
      <w:r w:rsidRPr="00B77673">
        <w:rPr>
          <w:rFonts w:eastAsia="Times New Roman"/>
          <w:sz w:val="28"/>
          <w:szCs w:val="28"/>
          <w:lang w:eastAsia="ru-RU"/>
        </w:rPr>
        <w:t>Метшин</w:t>
      </w:r>
      <w:proofErr w:type="spellEnd"/>
    </w:p>
    <w:p w:rsidR="00B77673" w:rsidRPr="001E75C9" w:rsidRDefault="00B77673" w:rsidP="00B77673">
      <w:pPr>
        <w:ind w:firstLine="708"/>
        <w:jc w:val="right"/>
        <w:rPr>
          <w:rFonts w:eastAsia="Times New Roman"/>
          <w:sz w:val="27"/>
          <w:szCs w:val="27"/>
          <w:lang w:eastAsia="ru-RU"/>
        </w:rPr>
      </w:pPr>
    </w:p>
    <w:p w:rsidR="00B77673" w:rsidRDefault="00B77673" w:rsidP="00B77673"/>
    <w:p w:rsidR="00B77673" w:rsidRDefault="00B77673" w:rsidP="00B77673"/>
    <w:p w:rsidR="00B77673" w:rsidRPr="00F4136B" w:rsidRDefault="000D6BB6" w:rsidP="00B77673">
      <w:pPr>
        <w:ind w:firstLine="6804"/>
        <w:contextualSpacing/>
        <w:rPr>
          <w:b/>
        </w:rPr>
      </w:pPr>
      <w:r>
        <w:rPr>
          <w:b/>
        </w:rPr>
        <w:lastRenderedPageBreak/>
        <w:t>П</w:t>
      </w:r>
      <w:r w:rsidR="00B77673" w:rsidRPr="00F4136B">
        <w:rPr>
          <w:b/>
        </w:rPr>
        <w:t xml:space="preserve">риложение </w:t>
      </w:r>
    </w:p>
    <w:p w:rsidR="00B77673" w:rsidRPr="00F4136B" w:rsidRDefault="00B77673" w:rsidP="00B77673">
      <w:pPr>
        <w:ind w:firstLine="6804"/>
        <w:contextualSpacing/>
      </w:pPr>
      <w:r w:rsidRPr="00F4136B">
        <w:t xml:space="preserve">к решению Совета </w:t>
      </w:r>
    </w:p>
    <w:p w:rsidR="00B77673" w:rsidRPr="00F4136B" w:rsidRDefault="00B77673" w:rsidP="00B77673">
      <w:pPr>
        <w:ind w:firstLine="6804"/>
        <w:contextualSpacing/>
      </w:pPr>
      <w:r w:rsidRPr="00F4136B">
        <w:t xml:space="preserve">Нижнекамского </w:t>
      </w:r>
    </w:p>
    <w:p w:rsidR="00B77673" w:rsidRPr="00F4136B" w:rsidRDefault="00B77673" w:rsidP="00B77673">
      <w:pPr>
        <w:ind w:firstLine="6804"/>
        <w:contextualSpacing/>
      </w:pPr>
      <w:r w:rsidRPr="00F4136B">
        <w:t>муниципального района</w:t>
      </w:r>
    </w:p>
    <w:p w:rsidR="00B77673" w:rsidRDefault="00B77673" w:rsidP="00B77673">
      <w:pPr>
        <w:ind w:firstLine="6804"/>
        <w:contextualSpacing/>
      </w:pPr>
      <w:r w:rsidRPr="00F4136B">
        <w:t xml:space="preserve">от </w:t>
      </w:r>
      <w:r w:rsidR="00606559">
        <w:t>15</w:t>
      </w:r>
      <w:r>
        <w:t xml:space="preserve"> декабря</w:t>
      </w:r>
      <w:r w:rsidRPr="00F4136B">
        <w:t xml:space="preserve">  2017 года № </w:t>
      </w:r>
      <w:r w:rsidR="00606559">
        <w:t>70</w:t>
      </w:r>
    </w:p>
    <w:p w:rsidR="00B77673" w:rsidRPr="00D74872" w:rsidRDefault="00B77673" w:rsidP="00B77673">
      <w:pPr>
        <w:ind w:firstLine="6804"/>
        <w:contextualSpacing/>
      </w:pPr>
    </w:p>
    <w:p w:rsidR="00917563" w:rsidRPr="00B77673" w:rsidRDefault="00B77673" w:rsidP="00B77673">
      <w:r w:rsidRPr="00F26E2C">
        <w:rPr>
          <w:noProof/>
          <w:lang w:eastAsia="ru-RU"/>
        </w:rPr>
        <w:drawing>
          <wp:inline distT="0" distB="0" distL="0" distR="0">
            <wp:extent cx="6028067" cy="8307238"/>
            <wp:effectExtent l="19050" t="0" r="0" b="0"/>
            <wp:docPr id="5" name="Рисунок 5" descr="E:\2017 год\2 СП НМР РТ\3 Внесение изм в ПЗЗ СП\7. ПЗЗ МО Красный Ключ Малышева\приложение к Ре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7 год\2 СП НМР РТ\3 Внесение изм в ПЗЗ СП\7. ПЗЗ МО Красный Ключ Малышева\приложение к Ре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884" cy="83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563" w:rsidRPr="00B77673" w:rsidSect="008023FE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F7" w:rsidRDefault="00F917F7" w:rsidP="00927056">
      <w:r>
        <w:separator/>
      </w:r>
    </w:p>
  </w:endnote>
  <w:endnote w:type="continuationSeparator" w:id="0">
    <w:p w:rsidR="00F917F7" w:rsidRDefault="00F917F7" w:rsidP="0092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56" w:rsidRDefault="009270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F7" w:rsidRDefault="00F917F7" w:rsidP="00927056">
      <w:r>
        <w:separator/>
      </w:r>
    </w:p>
  </w:footnote>
  <w:footnote w:type="continuationSeparator" w:id="0">
    <w:p w:rsidR="00F917F7" w:rsidRDefault="00F917F7" w:rsidP="0092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D2"/>
    <w:multiLevelType w:val="hybridMultilevel"/>
    <w:tmpl w:val="DA50CB70"/>
    <w:lvl w:ilvl="0" w:tplc="A8BA78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5B48"/>
    <w:multiLevelType w:val="hybridMultilevel"/>
    <w:tmpl w:val="2B0840B8"/>
    <w:lvl w:ilvl="0" w:tplc="FB94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425F"/>
    <w:multiLevelType w:val="hybridMultilevel"/>
    <w:tmpl w:val="73B6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246D"/>
    <w:multiLevelType w:val="hybridMultilevel"/>
    <w:tmpl w:val="651088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F"/>
    <w:rsid w:val="0000267E"/>
    <w:rsid w:val="00012360"/>
    <w:rsid w:val="0001379C"/>
    <w:rsid w:val="0004664C"/>
    <w:rsid w:val="00050197"/>
    <w:rsid w:val="00065E66"/>
    <w:rsid w:val="00072119"/>
    <w:rsid w:val="00075E3B"/>
    <w:rsid w:val="00082E19"/>
    <w:rsid w:val="000A0E9A"/>
    <w:rsid w:val="000A2C48"/>
    <w:rsid w:val="000A4A8F"/>
    <w:rsid w:val="000B2A42"/>
    <w:rsid w:val="000C5306"/>
    <w:rsid w:val="000D6BB6"/>
    <w:rsid w:val="000E14B5"/>
    <w:rsid w:val="00116A76"/>
    <w:rsid w:val="00123C01"/>
    <w:rsid w:val="00160550"/>
    <w:rsid w:val="00160E7C"/>
    <w:rsid w:val="00164DCB"/>
    <w:rsid w:val="00166E53"/>
    <w:rsid w:val="00196D49"/>
    <w:rsid w:val="00197896"/>
    <w:rsid w:val="001C6671"/>
    <w:rsid w:val="001D5C26"/>
    <w:rsid w:val="001E1B68"/>
    <w:rsid w:val="001F7BA3"/>
    <w:rsid w:val="00216A90"/>
    <w:rsid w:val="00216CDE"/>
    <w:rsid w:val="00217CEC"/>
    <w:rsid w:val="00230613"/>
    <w:rsid w:val="002853D1"/>
    <w:rsid w:val="002867E9"/>
    <w:rsid w:val="002A23F9"/>
    <w:rsid w:val="002A44E4"/>
    <w:rsid w:val="002B1D25"/>
    <w:rsid w:val="002B257F"/>
    <w:rsid w:val="002D2F28"/>
    <w:rsid w:val="002F6B35"/>
    <w:rsid w:val="00335407"/>
    <w:rsid w:val="00392308"/>
    <w:rsid w:val="003A238E"/>
    <w:rsid w:val="003A3912"/>
    <w:rsid w:val="004001DF"/>
    <w:rsid w:val="00411211"/>
    <w:rsid w:val="004269F6"/>
    <w:rsid w:val="0043578E"/>
    <w:rsid w:val="00442102"/>
    <w:rsid w:val="00452750"/>
    <w:rsid w:val="0045443B"/>
    <w:rsid w:val="0048090D"/>
    <w:rsid w:val="004A5082"/>
    <w:rsid w:val="004B22B7"/>
    <w:rsid w:val="004C641B"/>
    <w:rsid w:val="00512A20"/>
    <w:rsid w:val="005203AD"/>
    <w:rsid w:val="00533C16"/>
    <w:rsid w:val="0054279A"/>
    <w:rsid w:val="00543B83"/>
    <w:rsid w:val="00567189"/>
    <w:rsid w:val="005800A7"/>
    <w:rsid w:val="00580FF8"/>
    <w:rsid w:val="00595A27"/>
    <w:rsid w:val="005B3276"/>
    <w:rsid w:val="005B4AEE"/>
    <w:rsid w:val="005C2293"/>
    <w:rsid w:val="005D255C"/>
    <w:rsid w:val="005D6581"/>
    <w:rsid w:val="00601567"/>
    <w:rsid w:val="00606559"/>
    <w:rsid w:val="00620F8D"/>
    <w:rsid w:val="006231B0"/>
    <w:rsid w:val="0063098F"/>
    <w:rsid w:val="00635300"/>
    <w:rsid w:val="00650253"/>
    <w:rsid w:val="0065478E"/>
    <w:rsid w:val="00655F7D"/>
    <w:rsid w:val="0065793A"/>
    <w:rsid w:val="006614CA"/>
    <w:rsid w:val="0066605E"/>
    <w:rsid w:val="006720FB"/>
    <w:rsid w:val="00682314"/>
    <w:rsid w:val="0069109E"/>
    <w:rsid w:val="006A5ACA"/>
    <w:rsid w:val="006F0ED3"/>
    <w:rsid w:val="00717028"/>
    <w:rsid w:val="007345A8"/>
    <w:rsid w:val="00747615"/>
    <w:rsid w:val="00760114"/>
    <w:rsid w:val="00765F7E"/>
    <w:rsid w:val="00781EAD"/>
    <w:rsid w:val="007920B7"/>
    <w:rsid w:val="007C2FE5"/>
    <w:rsid w:val="007E406B"/>
    <w:rsid w:val="008023FE"/>
    <w:rsid w:val="00807070"/>
    <w:rsid w:val="00826D50"/>
    <w:rsid w:val="00836302"/>
    <w:rsid w:val="00864D92"/>
    <w:rsid w:val="0087782D"/>
    <w:rsid w:val="00882CF6"/>
    <w:rsid w:val="008A4D4A"/>
    <w:rsid w:val="008B10E4"/>
    <w:rsid w:val="008B384B"/>
    <w:rsid w:val="008C28F9"/>
    <w:rsid w:val="008C4145"/>
    <w:rsid w:val="008D13D8"/>
    <w:rsid w:val="008E6B22"/>
    <w:rsid w:val="00917563"/>
    <w:rsid w:val="00927056"/>
    <w:rsid w:val="0096344C"/>
    <w:rsid w:val="0097252B"/>
    <w:rsid w:val="009738D4"/>
    <w:rsid w:val="00974F2F"/>
    <w:rsid w:val="0097583F"/>
    <w:rsid w:val="00980B37"/>
    <w:rsid w:val="009A2DE3"/>
    <w:rsid w:val="009D5910"/>
    <w:rsid w:val="009E1A5B"/>
    <w:rsid w:val="009E32CA"/>
    <w:rsid w:val="00A046EE"/>
    <w:rsid w:val="00A32FFC"/>
    <w:rsid w:val="00A4395D"/>
    <w:rsid w:val="00A55D8D"/>
    <w:rsid w:val="00A60A78"/>
    <w:rsid w:val="00AB30A3"/>
    <w:rsid w:val="00AD46C6"/>
    <w:rsid w:val="00AD5E61"/>
    <w:rsid w:val="00AE0FB3"/>
    <w:rsid w:val="00B16568"/>
    <w:rsid w:val="00B251BC"/>
    <w:rsid w:val="00B263A2"/>
    <w:rsid w:val="00B30258"/>
    <w:rsid w:val="00B3488B"/>
    <w:rsid w:val="00B42E0C"/>
    <w:rsid w:val="00B51B0A"/>
    <w:rsid w:val="00B77673"/>
    <w:rsid w:val="00B8379C"/>
    <w:rsid w:val="00B9149C"/>
    <w:rsid w:val="00BF0971"/>
    <w:rsid w:val="00BF1672"/>
    <w:rsid w:val="00C10FEE"/>
    <w:rsid w:val="00C341BE"/>
    <w:rsid w:val="00C8085F"/>
    <w:rsid w:val="00C93D47"/>
    <w:rsid w:val="00CC0E65"/>
    <w:rsid w:val="00CC4BFF"/>
    <w:rsid w:val="00D3158A"/>
    <w:rsid w:val="00D37ED4"/>
    <w:rsid w:val="00D465E5"/>
    <w:rsid w:val="00D60DD6"/>
    <w:rsid w:val="00D63534"/>
    <w:rsid w:val="00D66C1B"/>
    <w:rsid w:val="00D76E6F"/>
    <w:rsid w:val="00D96CA7"/>
    <w:rsid w:val="00DB2399"/>
    <w:rsid w:val="00DD1358"/>
    <w:rsid w:val="00E06148"/>
    <w:rsid w:val="00E309C0"/>
    <w:rsid w:val="00E343EB"/>
    <w:rsid w:val="00E55CDD"/>
    <w:rsid w:val="00E85AF5"/>
    <w:rsid w:val="00EF17AA"/>
    <w:rsid w:val="00F045A0"/>
    <w:rsid w:val="00F11FA9"/>
    <w:rsid w:val="00F15582"/>
    <w:rsid w:val="00F22C3B"/>
    <w:rsid w:val="00F243D9"/>
    <w:rsid w:val="00F34D68"/>
    <w:rsid w:val="00F36803"/>
    <w:rsid w:val="00F54A63"/>
    <w:rsid w:val="00F57FBE"/>
    <w:rsid w:val="00F917F7"/>
    <w:rsid w:val="00FD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2017-12-11T13:41:00Z</cp:lastPrinted>
  <dcterms:created xsi:type="dcterms:W3CDTF">2017-12-21T08:38:00Z</dcterms:created>
  <dcterms:modified xsi:type="dcterms:W3CDTF">2017-12-21T08:38:00Z</dcterms:modified>
</cp:coreProperties>
</file>