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55A67" w:rsidRPr="00D55A67" w14:paraId="3D7EAA9C" w14:textId="77777777" w:rsidTr="003265EB">
        <w:trPr>
          <w:trHeight w:val="1275"/>
        </w:trPr>
        <w:tc>
          <w:tcPr>
            <w:tcW w:w="4536" w:type="dxa"/>
          </w:tcPr>
          <w:p w14:paraId="0E017A64" w14:textId="77777777" w:rsidR="00D55A67" w:rsidRPr="00D55A67" w:rsidRDefault="00D55A67" w:rsidP="00D55A6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C0F8CD" w14:textId="77777777" w:rsidR="00D55A67" w:rsidRPr="00D55A67" w:rsidRDefault="00D55A67" w:rsidP="00D55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2B15C10E" w14:textId="77777777" w:rsidR="00D55A67" w:rsidRPr="00D55A67" w:rsidRDefault="00D55A67" w:rsidP="00D55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D5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7C9BF985" w14:textId="77777777" w:rsidR="00D55A67" w:rsidRPr="00D55A67" w:rsidRDefault="00D55A67" w:rsidP="00D55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06C04F71" w14:textId="77777777" w:rsidR="00D55A67" w:rsidRPr="00D55A67" w:rsidRDefault="00D55A67" w:rsidP="00D55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1AB459BA" w14:textId="77777777" w:rsidR="00D55A67" w:rsidRPr="00D55A67" w:rsidRDefault="00D55A67" w:rsidP="00D55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13E2E67A" w14:textId="77777777" w:rsidR="00D55A67" w:rsidRPr="00D55A67" w:rsidRDefault="00D55A67" w:rsidP="00D55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A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00ACB3" wp14:editId="77EE24E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2B088C0" w14:textId="77777777" w:rsidR="00D55A67" w:rsidRPr="00D55A67" w:rsidRDefault="00D55A67" w:rsidP="00D5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97AEA97" w14:textId="77777777" w:rsidR="00D55A67" w:rsidRPr="00D55A67" w:rsidRDefault="00D55A67" w:rsidP="00D5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D55A67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0B868F95" w14:textId="77777777" w:rsidR="00D55A67" w:rsidRPr="00D55A67" w:rsidRDefault="00D55A67" w:rsidP="00D55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D55A67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D55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55A67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14:paraId="443F00C0" w14:textId="77777777" w:rsidR="00D55A67" w:rsidRPr="00D55A67" w:rsidRDefault="00D55A67" w:rsidP="00D5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D55A67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400C9360" w14:textId="77777777" w:rsidR="00D55A67" w:rsidRPr="00D55A67" w:rsidRDefault="00D55A67" w:rsidP="00D5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D55A67" w:rsidRPr="00D55A67" w14:paraId="24C3FE0D" w14:textId="77777777" w:rsidTr="003265EB">
        <w:trPr>
          <w:trHeight w:val="61"/>
        </w:trPr>
        <w:tc>
          <w:tcPr>
            <w:tcW w:w="4536" w:type="dxa"/>
          </w:tcPr>
          <w:p w14:paraId="3F63E941" w14:textId="77777777" w:rsidR="00D55A67" w:rsidRPr="00D55A67" w:rsidRDefault="00D55A67" w:rsidP="00D5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A67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D55A6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76F8407F" w14:textId="77777777" w:rsidR="00D55A67" w:rsidRPr="00D55A67" w:rsidRDefault="00D55A67" w:rsidP="00D55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2CCF38D5" w14:textId="77777777" w:rsidR="00D55A67" w:rsidRPr="00D55A67" w:rsidRDefault="00D55A67" w:rsidP="00D5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A67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D55A67" w:rsidRPr="00D55A67" w14:paraId="2FBDC354" w14:textId="77777777" w:rsidTr="003265EB">
        <w:trPr>
          <w:trHeight w:val="61"/>
        </w:trPr>
        <w:tc>
          <w:tcPr>
            <w:tcW w:w="9639" w:type="dxa"/>
            <w:gridSpan w:val="4"/>
          </w:tcPr>
          <w:p w14:paraId="0DF5F4D2" w14:textId="77777777" w:rsidR="00D55A67" w:rsidRPr="00D55A67" w:rsidRDefault="00D55A67" w:rsidP="00D5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D55A67" w:rsidRPr="00D55A67" w14:paraId="74F609F8" w14:textId="77777777" w:rsidTr="003265EB">
        <w:trPr>
          <w:trHeight w:val="1126"/>
        </w:trPr>
        <w:tc>
          <w:tcPr>
            <w:tcW w:w="5246" w:type="dxa"/>
            <w:gridSpan w:val="2"/>
          </w:tcPr>
          <w:p w14:paraId="1DFB3958" w14:textId="77777777" w:rsidR="00D55A67" w:rsidRPr="00D55A67" w:rsidRDefault="00D55A67" w:rsidP="00D55A6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55A6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0A452E" wp14:editId="530C9D0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C5F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D55A6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F1BD10" wp14:editId="45EED14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2A8FC" id="Прямая со стрелкой 3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55A6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DF48B0" wp14:editId="11F4751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5ECF6" id="Прямая со стрелкой 5" o:spid="_x0000_s1026" type="#_x0000_t32" style="position:absolute;margin-left:-3.8pt;margin-top:.1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2RFrk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49D3B7EA" w14:textId="77777777" w:rsidR="00D55A67" w:rsidRPr="00D55A67" w:rsidRDefault="00D55A67" w:rsidP="00D55A67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55A6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5A4368C5" w14:textId="77777777" w:rsidR="00D55A67" w:rsidRPr="00D55A67" w:rsidRDefault="00D55A67" w:rsidP="00D55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5F8AF8BF" w14:textId="06C0BAB0" w:rsidR="00D55A67" w:rsidRPr="00D55A67" w:rsidRDefault="00D55A67" w:rsidP="00D55A6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55A6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310</w:t>
            </w:r>
          </w:p>
        </w:tc>
        <w:tc>
          <w:tcPr>
            <w:tcW w:w="4393" w:type="dxa"/>
            <w:gridSpan w:val="2"/>
          </w:tcPr>
          <w:p w14:paraId="71759352" w14:textId="77777777" w:rsidR="00D55A67" w:rsidRPr="00D55A67" w:rsidRDefault="00D55A67" w:rsidP="00D55A67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46A1AC1F" w14:textId="77777777" w:rsidR="00D55A67" w:rsidRPr="00D55A67" w:rsidRDefault="00D55A67" w:rsidP="00D55A67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55A6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14:paraId="4354FA80" w14:textId="77777777" w:rsidR="00D55A67" w:rsidRPr="00D55A67" w:rsidRDefault="00D55A67" w:rsidP="00D55A67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2E1AE727" w14:textId="279B14A4" w:rsidR="00D55A67" w:rsidRPr="00D55A67" w:rsidRDefault="00D55A67" w:rsidP="00D55A67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26 марта</w:t>
            </w:r>
            <w:r w:rsidRPr="00D55A6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  <w:r w:rsidRPr="00D55A6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59229729" w14:textId="77777777" w:rsidR="00D55A67" w:rsidRPr="00D55A67" w:rsidRDefault="00D55A67" w:rsidP="00D55A67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1F0DF17D" w14:textId="77777777" w:rsidR="00D55A67" w:rsidRPr="00D55A67" w:rsidRDefault="00D55A67" w:rsidP="00D55A67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1DE96CD3" w14:textId="77777777" w:rsidR="00D55A67" w:rsidRPr="00D55A67" w:rsidRDefault="00D55A67" w:rsidP="00D55A6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7150AF" w:rsidRPr="005118AA" w14:paraId="1E056FEB" w14:textId="77777777" w:rsidTr="00D55A67">
        <w:tc>
          <w:tcPr>
            <w:tcW w:w="10206" w:type="dxa"/>
            <w:shd w:val="clear" w:color="auto" w:fill="FFFFFF"/>
          </w:tcPr>
          <w:p w14:paraId="2AD3E503" w14:textId="0373A655" w:rsidR="007150AF" w:rsidRPr="005118AA" w:rsidRDefault="00E86EB0" w:rsidP="00D55A67">
            <w:pPr>
              <w:suppressAutoHyphens/>
              <w:spacing w:after="0" w:line="240" w:lineRule="auto"/>
              <w:ind w:left="-108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B41A2F" w:rsidRPr="00511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утверждении </w:t>
            </w:r>
            <w:r w:rsidR="008A27D8" w:rsidRPr="00511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планировки и проекта межевания территории для размещения линейного объекта «Технические коридоры и дороги комплекса производства терефталевой кислоты и полиэтилентерефталата» в границах муниципального образования «город Нижнекамск»</w:t>
            </w:r>
          </w:p>
        </w:tc>
      </w:tr>
    </w:tbl>
    <w:p w14:paraId="51A35D51" w14:textId="20AE7A02" w:rsidR="007150AF" w:rsidRPr="005118AA" w:rsidRDefault="007150AF" w:rsidP="00D55A67">
      <w:pPr>
        <w:shd w:val="clear" w:color="auto" w:fill="FFFFFF"/>
        <w:spacing w:before="295" w:after="0" w:line="276" w:lineRule="auto"/>
        <w:ind w:left="7" w:right="14" w:firstLine="70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соответствии с</w:t>
      </w:r>
      <w:r w:rsidR="00B44104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 ст</w:t>
      </w:r>
      <w:r w:rsidR="009D6E48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атьями </w:t>
      </w:r>
      <w:r w:rsidR="00B44104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45 </w:t>
      </w:r>
      <w:r w:rsidR="009D6E48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</w:t>
      </w:r>
      <w:r w:rsidR="00B44104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46</w:t>
      </w: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Градостроительн</w:t>
      </w:r>
      <w:r w:rsidR="003F7A5D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ого</w:t>
      </w: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9D6E48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одекс</w:t>
      </w:r>
      <w:r w:rsidR="003F7A5D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 </w:t>
      </w: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Российской </w:t>
      </w:r>
      <w:r w:rsid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</w:t>
      </w: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Федерации, </w:t>
      </w:r>
      <w:r w:rsidR="003F7A5D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Уставом </w:t>
      </w:r>
      <w:r w:rsidR="0015070C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муниципального района Республики Татарстан, </w:t>
      </w:r>
      <w:r w:rsidR="00B40A5B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учитывая </w:t>
      </w:r>
      <w:r w:rsidR="003F7A5D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протокол</w:t>
      </w: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541E85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публичных слушаний от </w:t>
      </w:r>
      <w:r w:rsidR="008A27D8" w:rsidRPr="005118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F93EA6" w:rsidRPr="005118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8A27D8" w:rsidRPr="005118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февраля</w:t>
      </w:r>
      <w:r w:rsidR="0079353A" w:rsidRPr="005118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118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202</w:t>
      </w:r>
      <w:r w:rsidR="008A27D8" w:rsidRPr="005118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="005118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118AA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г</w:t>
      </w:r>
      <w:r w:rsid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>ода</w:t>
      </w:r>
      <w:r w:rsidR="008A27D8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 xml:space="preserve"> №</w:t>
      </w:r>
      <w:r w:rsid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 xml:space="preserve"> </w:t>
      </w:r>
      <w:r w:rsidR="008A27D8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>3</w:t>
      </w: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</w:t>
      </w:r>
      <w:r w:rsid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</w:t>
      </w: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сполнительный комитет </w:t>
      </w:r>
      <w:r w:rsidR="00AA5FAB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муниципального района </w:t>
      </w: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постановляет:</w:t>
      </w:r>
    </w:p>
    <w:p w14:paraId="64DA3ADF" w14:textId="60F15E21" w:rsidR="00C958F6" w:rsidRPr="005118AA" w:rsidRDefault="007150AF" w:rsidP="00D55A67">
      <w:pPr>
        <w:tabs>
          <w:tab w:val="left" w:pos="567"/>
        </w:tabs>
        <w:spacing w:after="0" w:line="276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1. Утвердить </w:t>
      </w:r>
      <w:r w:rsidR="008A27D8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проект планировки и проект межевания территории для размещения линейного объекта «Технические коридоры и дороги комплекса производства терефталевой кислоты и полиэтилентерефталата» в границах муниципального образования </w:t>
      </w:r>
      <w:r w:rsid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</w:t>
      </w:r>
      <w:r w:rsidR="008A27D8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«город Нижнекамск» </w:t>
      </w:r>
      <w:r w:rsidR="00BD131C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(приложение </w:t>
      </w:r>
      <w:r w:rsid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№ </w:t>
      </w:r>
      <w:r w:rsidR="00BD131C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</w:t>
      </w:r>
      <w:r w:rsidR="002F094B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,</w:t>
      </w:r>
      <w:r w:rsid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2F094B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</w:t>
      </w:r>
      <w:r w:rsidR="00BD131C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).</w:t>
      </w:r>
    </w:p>
    <w:p w14:paraId="11B0CDB9" w14:textId="38470C6C" w:rsidR="00750E26" w:rsidRPr="005118AA" w:rsidRDefault="007150AF" w:rsidP="00D55A67">
      <w:pPr>
        <w:tabs>
          <w:tab w:val="left" w:pos="567"/>
        </w:tabs>
        <w:spacing w:after="0" w:line="276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размещен на официальном сайте Нижнекамского муниципального </w:t>
      </w:r>
      <w:r w:rsid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72586E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4D712A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«Нижнекамский муниципальный район – градостроительные </w:t>
      </w:r>
      <w:r w:rsid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D712A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- документация по планировке территории – городское поселение </w:t>
      </w:r>
      <w:r w:rsidR="00750E26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712A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«г. Нижнекамск» - Линейные объекты</w:t>
      </w:r>
      <w:r w:rsidR="00183CD6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8E3CE7" w14:textId="5C42D3D0" w:rsidR="004D712A" w:rsidRPr="005118AA" w:rsidRDefault="004D712A" w:rsidP="00D55A67">
      <w:pPr>
        <w:tabs>
          <w:tab w:val="left" w:pos="567"/>
        </w:tabs>
        <w:spacing w:after="0" w:line="276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размещение проекта: </w:t>
      </w:r>
      <w:r w:rsidR="00AA5FAB" w:rsidRPr="005118AA">
        <w:rPr>
          <w:rFonts w:ascii="Times New Roman" w:hAnsi="Times New Roman" w:cs="Times New Roman"/>
          <w:sz w:val="28"/>
          <w:szCs w:val="28"/>
        </w:rPr>
        <w:t>https://e-nkama.ru/gorozhanam/sfery-zhizni/stroitelstvo-i-nedvizhimost/gradostroitelstvo/dokumentatsiya-po-planirovke</w:t>
      </w:r>
      <w:r w:rsidR="005118AA">
        <w:rPr>
          <w:rFonts w:ascii="Times New Roman" w:hAnsi="Times New Roman" w:cs="Times New Roman"/>
          <w:sz w:val="28"/>
          <w:szCs w:val="28"/>
        </w:rPr>
        <w:t xml:space="preserve"> </w:t>
      </w:r>
      <w:r w:rsidR="00AA5FAB" w:rsidRPr="005118AA">
        <w:rPr>
          <w:rFonts w:ascii="Times New Roman" w:hAnsi="Times New Roman" w:cs="Times New Roman"/>
          <w:sz w:val="28"/>
          <w:szCs w:val="28"/>
        </w:rPr>
        <w:t>territorii/proekt-planirovki-chasti-territorii-g-nizhnekamska/lineynye-obekty/</w:t>
      </w:r>
    </w:p>
    <w:p w14:paraId="1A444BC4" w14:textId="77777777" w:rsidR="00D55A67" w:rsidRDefault="00D72FB0" w:rsidP="00D55A67">
      <w:pPr>
        <w:tabs>
          <w:tab w:val="left" w:pos="567"/>
        </w:tabs>
        <w:spacing w:after="0" w:line="276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разработке проекта комплекса производства терефталевой кислоты </w:t>
      </w:r>
      <w:r w:rsidR="00750E26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полиэтилентерефталата предусмотреть выполнение мероприятий в соответствии </w:t>
      </w:r>
      <w:r w:rsid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постановлением Кабинета </w:t>
      </w:r>
      <w:r w:rsidR="00355ED2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министров</w:t>
      </w:r>
      <w:r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</w:t>
      </w:r>
      <w:r w:rsidR="000E78FC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E26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07.03.2024 </w:t>
      </w:r>
      <w:r w:rsid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50E26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126 </w:t>
      </w:r>
      <w:r w:rsidR="00355ED2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реализации мер по снижению антропогенной нагрузки на атмосферный воздух </w:t>
      </w:r>
      <w:r w:rsid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55ED2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«город Нижнекамск» и территориях Нижнекамского муниципального района Республики Татарстан, Тукаевского </w:t>
      </w:r>
      <w:r w:rsid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55ED2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Татарстан, находящихся в пределах </w:t>
      </w:r>
      <w:r w:rsid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355ED2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5ED2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C420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илометра</w:t>
      </w:r>
      <w:r w:rsid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ED2" w:rsidRPr="005118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границ муниципального образования «город Нижнекамск»</w:t>
      </w:r>
      <w:r w:rsidR="000C4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BD8E02" w14:textId="308FDDFF" w:rsidR="007150AF" w:rsidRPr="00D55A67" w:rsidRDefault="004D712A" w:rsidP="00D55A67">
      <w:pPr>
        <w:tabs>
          <w:tab w:val="left" w:pos="567"/>
        </w:tabs>
        <w:spacing w:after="0" w:line="276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</w:t>
      </w:r>
      <w:r w:rsidR="007150AF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. Отделу по связям с общественностью и средствам массовой информации </w:t>
      </w:r>
      <w:r w:rsid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</w:t>
      </w:r>
      <w:r w:rsidR="007150AF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обеспечить размещение настоящего постановления на официальном сайте Нижнекамского муниципального района Республики Татарстан, в газетах </w:t>
      </w:r>
      <w:r w:rsidR="00D3655D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="007150AF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Нижнекамская Правда</w:t>
      </w:r>
      <w:r w:rsidR="00D3655D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="007150AF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 </w:t>
      </w:r>
      <w:r w:rsidR="00D3655D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="007150AF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Туган як</w:t>
      </w:r>
      <w:r w:rsidR="00D3655D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="007150AF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53FD89D7" w14:textId="6CBC20BC" w:rsidR="007150AF" w:rsidRPr="005118AA" w:rsidRDefault="004D712A" w:rsidP="00D55A67">
      <w:pPr>
        <w:tabs>
          <w:tab w:val="left" w:pos="567"/>
        </w:tabs>
        <w:spacing w:after="0" w:line="276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lastRenderedPageBreak/>
        <w:t>4</w:t>
      </w:r>
      <w:r w:rsidR="007150AF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2B0D6A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возложить </w:t>
      </w:r>
      <w:r w:rsidR="008F33F4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на </w:t>
      </w:r>
      <w:r w:rsidR="00C74538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начальника Управления градостроительной политики и архитектуры </w:t>
      </w:r>
      <w:r w:rsidR="002B0D6A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Исполнительного комитета Нижнекамского муниципального района Республики Татарстан </w:t>
      </w:r>
      <w:r w:rsidR="00C74538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Никитину О.А</w:t>
      </w:r>
      <w:r w:rsidR="008F33F4" w:rsidRPr="005118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.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7150AF" w:rsidRPr="005118AA" w14:paraId="013D9FBF" w14:textId="77777777" w:rsidTr="0048714D">
        <w:tc>
          <w:tcPr>
            <w:tcW w:w="4219" w:type="dxa"/>
            <w:shd w:val="clear" w:color="auto" w:fill="FFFFFF"/>
          </w:tcPr>
          <w:p w14:paraId="409DCFE7" w14:textId="77777777" w:rsidR="007150AF" w:rsidRPr="005118AA" w:rsidRDefault="007150AF" w:rsidP="005118AA">
            <w:pPr>
              <w:spacing w:after="0" w:line="240" w:lineRule="auto"/>
              <w:ind w:left="7" w:firstLine="7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A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</w:p>
        </w:tc>
      </w:tr>
    </w:tbl>
    <w:p w14:paraId="489B8AA0" w14:textId="77777777" w:rsidR="00183CD6" w:rsidRPr="005118AA" w:rsidRDefault="00183CD6" w:rsidP="005118AA">
      <w:pPr>
        <w:shd w:val="clear" w:color="auto" w:fill="FFFFFF"/>
        <w:spacing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6EBD8169" w14:textId="77777777" w:rsidR="005118AA" w:rsidRPr="005118AA" w:rsidRDefault="005118AA" w:rsidP="005118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0" w:name="_Hlk162271743"/>
      <w:bookmarkStart w:id="1" w:name="_Hlk157680312"/>
      <w:r w:rsidRPr="005118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Исполняющий обязанности Руководителя, </w:t>
      </w:r>
    </w:p>
    <w:p w14:paraId="771A9DD7" w14:textId="7BD85A23" w:rsidR="005118AA" w:rsidRPr="005118AA" w:rsidRDefault="005118AA" w:rsidP="005118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118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заместитель Руководителя </w:t>
      </w:r>
      <w:r w:rsidRPr="005118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</w:t>
      </w:r>
      <w:r w:rsidRPr="005118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Р.С. Игтисамов </w:t>
      </w:r>
    </w:p>
    <w:bookmarkEnd w:id="0"/>
    <w:p w14:paraId="2E5D6EBB" w14:textId="0840C7B5" w:rsidR="00183CD6" w:rsidRPr="005118AA" w:rsidRDefault="00183CD6" w:rsidP="005118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3A2486" w14:textId="2998043E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7E79703" w14:textId="1A993BCA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39764DE" w14:textId="620539C4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D85F8FA" w14:textId="17AD9ACA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A17F68B" w14:textId="045A376C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40CE6B4" w14:textId="4DFB5145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D69A1A7" w14:textId="186B587D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92E7E90" w14:textId="37BA3B45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E80A18D" w14:textId="27C2961C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057B9F" w14:textId="40647F98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A7FB55F" w14:textId="405DDE78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C2C7D14" w14:textId="01C76028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8C0839F" w14:textId="6C86413B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5815670" w14:textId="7DDDF700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759C5FE" w14:textId="5A0D7903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1E85CD4" w14:textId="5A3E0AB4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92D857E" w14:textId="0266EE0C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1C6E979" w14:textId="06F799C2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3D266F0" w14:textId="19C3FF9F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F3248F6" w14:textId="1725C2D0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EAF56F1" w14:textId="47A729ED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30042C9" w14:textId="6C0F031E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F77788" w14:textId="2EB169F5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73AB5C4" w14:textId="525C1145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10F6194" w14:textId="361F389E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6CBD4AC" w14:textId="34AAAB11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2718A30" w14:textId="28CF1334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B207B79" w14:textId="182D92AC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7608F6D" w14:textId="3E6B1241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CA8104C" w14:textId="4685EE6E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B18BBFE" w14:textId="1EF0C46F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ACA2E7" w14:textId="1AF243D3" w:rsidR="00355ED2" w:rsidRPr="005118AA" w:rsidRDefault="00355ED2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74824F3" w14:textId="77777777" w:rsidR="000005B2" w:rsidRDefault="000005B2" w:rsidP="000005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31677CC6" w14:textId="77777777" w:rsidR="00D55A67" w:rsidRDefault="00D55A67" w:rsidP="000005B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BF88E4" w14:textId="77777777" w:rsidR="00D55A67" w:rsidRDefault="00D55A67" w:rsidP="000005B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587B53A" w14:textId="77777777" w:rsidR="00D55A67" w:rsidRDefault="00D55A67" w:rsidP="000005B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29C95A4" w14:textId="77777777" w:rsidR="00D55A67" w:rsidRDefault="00D55A67" w:rsidP="000005B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5A40450" w14:textId="12402A1F" w:rsidR="000005B2" w:rsidRPr="00C44A95" w:rsidRDefault="000005B2" w:rsidP="000005B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1</w:t>
      </w:r>
    </w:p>
    <w:p w14:paraId="3046711E" w14:textId="77777777" w:rsidR="000005B2" w:rsidRPr="00C44A95" w:rsidRDefault="000005B2" w:rsidP="000005B2">
      <w:pPr>
        <w:tabs>
          <w:tab w:val="center" w:pos="9253"/>
        </w:tabs>
        <w:spacing w:after="0" w:line="240" w:lineRule="auto"/>
        <w:ind w:left="4820"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Утверждено</w:t>
      </w:r>
    </w:p>
    <w:p w14:paraId="196E4FB6" w14:textId="77777777" w:rsidR="000005B2" w:rsidRPr="00C44A95" w:rsidRDefault="000005B2" w:rsidP="000005B2">
      <w:pPr>
        <w:tabs>
          <w:tab w:val="center" w:pos="9253"/>
        </w:tabs>
        <w:spacing w:after="0" w:line="240" w:lineRule="auto"/>
        <w:ind w:left="482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постановлением Исполнительного комитета Нижнекамского муниципального района </w:t>
      </w:r>
    </w:p>
    <w:p w14:paraId="37F4BB5B" w14:textId="77777777" w:rsidR="000005B2" w:rsidRPr="00C44A95" w:rsidRDefault="000005B2" w:rsidP="000005B2">
      <w:pPr>
        <w:tabs>
          <w:tab w:val="center" w:pos="9253"/>
        </w:tabs>
        <w:spacing w:after="0" w:line="240" w:lineRule="auto"/>
        <w:ind w:left="482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Республики Татарстан </w:t>
      </w:r>
    </w:p>
    <w:p w14:paraId="42C45B6A" w14:textId="7CC57ACD" w:rsidR="000005B2" w:rsidRDefault="000005B2" w:rsidP="000005B2">
      <w:pPr>
        <w:tabs>
          <w:tab w:val="center" w:pos="9253"/>
        </w:tabs>
        <w:spacing w:after="0" w:line="240" w:lineRule="auto"/>
        <w:ind w:left="482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D5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26.03.</w:t>
      </w: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D5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310</w:t>
      </w:r>
    </w:p>
    <w:p w14:paraId="4688FC83" w14:textId="35B7FBC5" w:rsidR="0079353A" w:rsidRPr="005118AA" w:rsidRDefault="000005B2" w:rsidP="000005B2">
      <w:pPr>
        <w:spacing w:line="240" w:lineRule="auto"/>
        <w:ind w:left="4820"/>
        <w:jc w:val="both"/>
        <w:rPr>
          <w:noProof/>
          <w:sz w:val="28"/>
          <w:szCs w:val="28"/>
        </w:rPr>
      </w:pPr>
      <w:r w:rsidRPr="005118A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E2C9B1" wp14:editId="4AAD64B1">
            <wp:simplePos x="0" y="0"/>
            <wp:positionH relativeFrom="column">
              <wp:posOffset>592455</wp:posOffset>
            </wp:positionH>
            <wp:positionV relativeFrom="paragraph">
              <wp:posOffset>170180</wp:posOffset>
            </wp:positionV>
            <wp:extent cx="5206376" cy="796747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76" cy="7967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B8610" w14:textId="57D58764" w:rsidR="002F094B" w:rsidRPr="005118AA" w:rsidRDefault="002F094B" w:rsidP="005118AA">
      <w:pPr>
        <w:spacing w:line="240" w:lineRule="auto"/>
        <w:rPr>
          <w:noProof/>
          <w:sz w:val="28"/>
          <w:szCs w:val="28"/>
        </w:rPr>
      </w:pPr>
    </w:p>
    <w:p w14:paraId="40FEC5E4" w14:textId="3419A4A2" w:rsidR="006F34F8" w:rsidRPr="005118AA" w:rsidRDefault="006F34F8" w:rsidP="005118AA">
      <w:pPr>
        <w:spacing w:line="240" w:lineRule="auto"/>
        <w:jc w:val="center"/>
        <w:rPr>
          <w:sz w:val="28"/>
          <w:szCs w:val="28"/>
        </w:rPr>
      </w:pPr>
    </w:p>
    <w:p w14:paraId="5F7668A8" w14:textId="36882F70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16AD0FA4" w14:textId="4BAD5540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426264E8" w14:textId="5BE04DF6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6A7F1119" w14:textId="27BFD5E2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057D04DD" w14:textId="03270DA8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5F8F3466" w14:textId="71E9957B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2EBD2B90" w14:textId="48E67512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00CA1E64" w14:textId="64FC90C8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484B3A2C" w14:textId="09039669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69ADE740" w14:textId="4F8D696D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7F125901" w14:textId="57E2E6C6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19E6C438" w14:textId="59FF0327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11F09AE4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C71E03D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6A7C6D2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DB35581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3E70857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18AE85C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02C3F18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F0BC357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3120B23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E07B15B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3D623C0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07B3D84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ED9F25A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1CB6E31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FDB0044" w14:textId="77777777" w:rsidR="001E4B3E" w:rsidRPr="005118AA" w:rsidRDefault="001E4B3E" w:rsidP="00511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7F2716C" w14:textId="56A4FDAB" w:rsidR="000005B2" w:rsidRPr="00C44A95" w:rsidRDefault="000005B2" w:rsidP="000005B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2</w:t>
      </w:r>
    </w:p>
    <w:p w14:paraId="5A26C0B2" w14:textId="7C4460BF" w:rsidR="00D55A67" w:rsidRPr="00C44A95" w:rsidRDefault="00D55A67" w:rsidP="00D55A6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bookmarkStart w:id="2" w:name="_GoBack"/>
      <w:bookmarkEnd w:id="2"/>
    </w:p>
    <w:p w14:paraId="6AF617CB" w14:textId="2BBA4883" w:rsidR="000005B2" w:rsidRPr="00C44A95" w:rsidRDefault="000005B2" w:rsidP="000005B2">
      <w:pPr>
        <w:tabs>
          <w:tab w:val="center" w:pos="9253"/>
        </w:tabs>
        <w:spacing w:after="0" w:line="240" w:lineRule="auto"/>
        <w:ind w:left="4820"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Утверждено</w:t>
      </w:r>
    </w:p>
    <w:p w14:paraId="7DFBC599" w14:textId="77777777" w:rsidR="000005B2" w:rsidRPr="00C44A95" w:rsidRDefault="000005B2" w:rsidP="000005B2">
      <w:pPr>
        <w:tabs>
          <w:tab w:val="center" w:pos="9253"/>
        </w:tabs>
        <w:spacing w:after="0" w:line="240" w:lineRule="auto"/>
        <w:ind w:left="482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постановлением Исполнительного комитета Нижнекамского муниципального района </w:t>
      </w:r>
    </w:p>
    <w:p w14:paraId="3ED86C5A" w14:textId="77777777" w:rsidR="000005B2" w:rsidRPr="00C44A95" w:rsidRDefault="000005B2" w:rsidP="000005B2">
      <w:pPr>
        <w:tabs>
          <w:tab w:val="center" w:pos="9253"/>
        </w:tabs>
        <w:spacing w:after="0" w:line="240" w:lineRule="auto"/>
        <w:ind w:left="482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Республики Татарстан </w:t>
      </w:r>
    </w:p>
    <w:p w14:paraId="3E01B168" w14:textId="77777777" w:rsidR="00D55A67" w:rsidRDefault="00D55A67" w:rsidP="00D55A67">
      <w:pPr>
        <w:tabs>
          <w:tab w:val="center" w:pos="9253"/>
        </w:tabs>
        <w:spacing w:after="0" w:line="240" w:lineRule="auto"/>
        <w:ind w:left="482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26.03.</w:t>
      </w: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C4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310</w:t>
      </w:r>
    </w:p>
    <w:p w14:paraId="06E0E969" w14:textId="5FFE255B" w:rsidR="00A36782" w:rsidRPr="005118AA" w:rsidRDefault="00A36782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33EC020E" w14:textId="4D04C256" w:rsidR="001E4B3E" w:rsidRPr="005118AA" w:rsidRDefault="001E4B3E" w:rsidP="005118AA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118AA">
        <w:rPr>
          <w:rFonts w:ascii="Times New Roman" w:hAnsi="Times New Roman" w:cs="Times New Roman"/>
          <w:noProof/>
          <w:sz w:val="28"/>
          <w:szCs w:val="28"/>
        </w:rPr>
        <w:t>Схема</w:t>
      </w:r>
    </w:p>
    <w:p w14:paraId="4AA04DDC" w14:textId="56420902" w:rsidR="00873AD1" w:rsidRPr="005118AA" w:rsidRDefault="00873AD1" w:rsidP="005118AA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118AA">
        <w:rPr>
          <w:noProof/>
          <w:sz w:val="28"/>
          <w:szCs w:val="28"/>
        </w:rPr>
        <w:drawing>
          <wp:inline distT="0" distB="0" distL="0" distR="0" wp14:anchorId="6CD4E626" wp14:editId="1D78A1BD">
            <wp:extent cx="5486823" cy="5617029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593" cy="562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9105" w14:textId="77777777" w:rsidR="00873AD1" w:rsidRPr="005118AA" w:rsidRDefault="00873AD1" w:rsidP="005118AA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1DF328E" w14:textId="77777777" w:rsidR="00BE1F97" w:rsidRPr="005118AA" w:rsidRDefault="00BE1F97" w:rsidP="005118AA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5F4F9161" w14:textId="585BA990" w:rsidR="001E4B3E" w:rsidRPr="005118AA" w:rsidRDefault="001E4B3E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47FB3846" w14:textId="0BAAA741" w:rsidR="001E4B3E" w:rsidRPr="005118AA" w:rsidRDefault="001E4B3E" w:rsidP="005118AA">
      <w:pPr>
        <w:spacing w:line="240" w:lineRule="auto"/>
        <w:jc w:val="center"/>
        <w:rPr>
          <w:noProof/>
          <w:sz w:val="28"/>
          <w:szCs w:val="28"/>
        </w:rPr>
      </w:pPr>
    </w:p>
    <w:p w14:paraId="2CDF2994" w14:textId="084AD8C1" w:rsidR="001E4B3E" w:rsidRPr="005118AA" w:rsidRDefault="001E4B3E" w:rsidP="005118AA">
      <w:pPr>
        <w:spacing w:line="240" w:lineRule="auto"/>
        <w:jc w:val="center"/>
        <w:rPr>
          <w:noProof/>
          <w:sz w:val="28"/>
          <w:szCs w:val="28"/>
        </w:rPr>
      </w:pPr>
    </w:p>
    <w:sectPr w:rsidR="001E4B3E" w:rsidRPr="005118AA" w:rsidSect="00D55A6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AF"/>
    <w:rsid w:val="000005B2"/>
    <w:rsid w:val="00011C45"/>
    <w:rsid w:val="00053E23"/>
    <w:rsid w:val="00054FE1"/>
    <w:rsid w:val="00060010"/>
    <w:rsid w:val="0006218D"/>
    <w:rsid w:val="000C4203"/>
    <w:rsid w:val="000E78FC"/>
    <w:rsid w:val="001170F3"/>
    <w:rsid w:val="00142F20"/>
    <w:rsid w:val="0015070C"/>
    <w:rsid w:val="00183CD6"/>
    <w:rsid w:val="001C722E"/>
    <w:rsid w:val="001D4692"/>
    <w:rsid w:val="001E4B3E"/>
    <w:rsid w:val="00220D39"/>
    <w:rsid w:val="00223497"/>
    <w:rsid w:val="00270BA8"/>
    <w:rsid w:val="002B0D6A"/>
    <w:rsid w:val="002B6854"/>
    <w:rsid w:val="002F094B"/>
    <w:rsid w:val="00355ED2"/>
    <w:rsid w:val="003734D9"/>
    <w:rsid w:val="003F7A5D"/>
    <w:rsid w:val="00400EF7"/>
    <w:rsid w:val="004218A3"/>
    <w:rsid w:val="004C1D3F"/>
    <w:rsid w:val="004D712A"/>
    <w:rsid w:val="004E7716"/>
    <w:rsid w:val="005118AA"/>
    <w:rsid w:val="00526167"/>
    <w:rsid w:val="00541E85"/>
    <w:rsid w:val="00593B80"/>
    <w:rsid w:val="00635081"/>
    <w:rsid w:val="006C60A4"/>
    <w:rsid w:val="006E18FD"/>
    <w:rsid w:val="006F34F8"/>
    <w:rsid w:val="007150AF"/>
    <w:rsid w:val="0072586E"/>
    <w:rsid w:val="00750E26"/>
    <w:rsid w:val="00771102"/>
    <w:rsid w:val="00776DE9"/>
    <w:rsid w:val="0077750F"/>
    <w:rsid w:val="0079353A"/>
    <w:rsid w:val="007B09F0"/>
    <w:rsid w:val="007E758D"/>
    <w:rsid w:val="00803BBF"/>
    <w:rsid w:val="008564FA"/>
    <w:rsid w:val="00873AD1"/>
    <w:rsid w:val="008A1B15"/>
    <w:rsid w:val="008A27D8"/>
    <w:rsid w:val="008E02C4"/>
    <w:rsid w:val="008F33F4"/>
    <w:rsid w:val="009A4533"/>
    <w:rsid w:val="009B7FD8"/>
    <w:rsid w:val="009D480A"/>
    <w:rsid w:val="009D6E48"/>
    <w:rsid w:val="00A36782"/>
    <w:rsid w:val="00A53BE3"/>
    <w:rsid w:val="00AA5FAB"/>
    <w:rsid w:val="00AA7444"/>
    <w:rsid w:val="00B40A5B"/>
    <w:rsid w:val="00B41A2F"/>
    <w:rsid w:val="00B44104"/>
    <w:rsid w:val="00B67F38"/>
    <w:rsid w:val="00BA5D53"/>
    <w:rsid w:val="00BB185B"/>
    <w:rsid w:val="00BD131C"/>
    <w:rsid w:val="00BE1F97"/>
    <w:rsid w:val="00C74538"/>
    <w:rsid w:val="00C906C3"/>
    <w:rsid w:val="00C951FE"/>
    <w:rsid w:val="00C958F6"/>
    <w:rsid w:val="00CF0EBE"/>
    <w:rsid w:val="00CF2E02"/>
    <w:rsid w:val="00D3655D"/>
    <w:rsid w:val="00D55A67"/>
    <w:rsid w:val="00D72FB0"/>
    <w:rsid w:val="00DC2D26"/>
    <w:rsid w:val="00E33D2F"/>
    <w:rsid w:val="00E360FE"/>
    <w:rsid w:val="00E86EB0"/>
    <w:rsid w:val="00E93D9A"/>
    <w:rsid w:val="00EB075D"/>
    <w:rsid w:val="00ED12DE"/>
    <w:rsid w:val="00F30D8B"/>
    <w:rsid w:val="00F618B4"/>
    <w:rsid w:val="00F93EA6"/>
    <w:rsid w:val="00FB321A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858C"/>
  <w15:chartTrackingRefBased/>
  <w15:docId w15:val="{CA47579A-A02F-40DF-B25C-44499DA5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1F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958F6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4D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</dc:creator>
  <cp:keywords/>
  <dc:description/>
  <cp:lastModifiedBy>OLGA</cp:lastModifiedBy>
  <cp:revision>3</cp:revision>
  <cp:lastPrinted>2024-03-26T09:37:00Z</cp:lastPrinted>
  <dcterms:created xsi:type="dcterms:W3CDTF">2024-03-26T09:38:00Z</dcterms:created>
  <dcterms:modified xsi:type="dcterms:W3CDTF">2024-03-26T11:10:00Z</dcterms:modified>
</cp:coreProperties>
</file>