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A6B49" w:rsidRPr="000A6B49" w:rsidTr="00D33DC1">
        <w:trPr>
          <w:trHeight w:val="1275"/>
        </w:trPr>
        <w:tc>
          <w:tcPr>
            <w:tcW w:w="4536" w:type="dxa"/>
          </w:tcPr>
          <w:p w:rsidR="000A6B49" w:rsidRDefault="000A6B49" w:rsidP="00D33DC1">
            <w:pPr>
              <w:spacing w:line="240" w:lineRule="auto"/>
              <w:jc w:val="center"/>
              <w:rPr>
                <w:b/>
                <w:sz w:val="20"/>
                <w:lang w:val="en-US"/>
              </w:rPr>
            </w:pPr>
          </w:p>
          <w:p w:rsidR="000A6B49" w:rsidRPr="001B1F74" w:rsidRDefault="000A6B49" w:rsidP="00D33DC1">
            <w:pPr>
              <w:spacing w:line="240" w:lineRule="auto"/>
              <w:ind w:left="-108" w:right="-108" w:firstLine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ИСПОЛНИТЕЛЬНЫЙ КОМИТЕТ</w:t>
            </w:r>
          </w:p>
          <w:p w:rsidR="000A6B49" w:rsidRPr="001B1F74" w:rsidRDefault="000A6B49" w:rsidP="00D33DC1">
            <w:pPr>
              <w:spacing w:line="240" w:lineRule="auto"/>
              <w:ind w:left="-108" w:right="-108" w:firstLine="3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</w:t>
            </w:r>
            <w:r w:rsidRPr="001B1F74">
              <w:rPr>
                <w:sz w:val="17"/>
                <w:szCs w:val="17"/>
              </w:rPr>
              <w:t>НИЖНЕКАМСК</w:t>
            </w:r>
            <w:r>
              <w:rPr>
                <w:sz w:val="17"/>
                <w:szCs w:val="17"/>
              </w:rPr>
              <w:t>А</w:t>
            </w:r>
            <w:r w:rsidRPr="001B1F74">
              <w:rPr>
                <w:sz w:val="17"/>
                <w:szCs w:val="17"/>
              </w:rPr>
              <w:t xml:space="preserve"> </w:t>
            </w:r>
          </w:p>
          <w:p w:rsidR="000A6B49" w:rsidRDefault="000A6B49" w:rsidP="00D33DC1">
            <w:pPr>
              <w:spacing w:line="240" w:lineRule="auto"/>
              <w:ind w:left="-108" w:right="-108" w:firstLine="3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</w:rPr>
              <w:t>РЕСПУБЛИКИ ТАТАРСТАН</w:t>
            </w:r>
          </w:p>
          <w:p w:rsidR="000A6B49" w:rsidRPr="00807621" w:rsidRDefault="000A6B49" w:rsidP="00D33DC1">
            <w:pPr>
              <w:spacing w:line="240" w:lineRule="auto"/>
              <w:ind w:left="-108" w:right="-108" w:firstLine="3"/>
              <w:jc w:val="center"/>
              <w:rPr>
                <w:b/>
                <w:sz w:val="17"/>
                <w:szCs w:val="17"/>
              </w:rPr>
            </w:pPr>
          </w:p>
          <w:p w:rsidR="000A6B49" w:rsidRDefault="000A6B49" w:rsidP="00D33DC1">
            <w:pPr>
              <w:spacing w:line="240" w:lineRule="auto"/>
              <w:ind w:left="-108" w:right="-108" w:firstLine="3"/>
              <w:jc w:val="center"/>
              <w:rPr>
                <w:sz w:val="15"/>
                <w:szCs w:val="15"/>
                <w:lang w:val="tt-RU"/>
              </w:rPr>
            </w:pPr>
          </w:p>
          <w:p w:rsidR="000A6B49" w:rsidRPr="00807621" w:rsidRDefault="000A6B49" w:rsidP="00D33DC1">
            <w:pPr>
              <w:spacing w:line="240" w:lineRule="auto"/>
              <w:ind w:left="-108" w:right="-108" w:firstLine="3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0A6B49" w:rsidRDefault="000A6B49" w:rsidP="00D33DC1">
            <w:pPr>
              <w:spacing w:line="240" w:lineRule="auto"/>
              <w:ind w:left="-108" w:hanging="6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1D8014B" wp14:editId="16B6699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A6B49" w:rsidRDefault="000A6B49" w:rsidP="00D33DC1">
            <w:pPr>
              <w:spacing w:line="240" w:lineRule="auto"/>
              <w:jc w:val="center"/>
              <w:rPr>
                <w:b/>
                <w:sz w:val="20"/>
                <w:lang w:val="en-US"/>
              </w:rPr>
            </w:pPr>
          </w:p>
          <w:p w:rsidR="000A6B49" w:rsidRPr="001B1F74" w:rsidRDefault="000A6B49" w:rsidP="00D33DC1">
            <w:pPr>
              <w:spacing w:line="240" w:lineRule="auto"/>
              <w:ind w:firstLine="0"/>
              <w:jc w:val="center"/>
              <w:rPr>
                <w:sz w:val="17"/>
                <w:szCs w:val="17"/>
                <w:lang w:val="tt-RU"/>
              </w:rPr>
            </w:pPr>
            <w:r w:rsidRPr="001B1F7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A6B49" w:rsidRPr="007D2959" w:rsidRDefault="000A6B49" w:rsidP="00D33DC1">
            <w:pPr>
              <w:spacing w:line="240" w:lineRule="auto"/>
              <w:ind w:left="-108" w:right="-108" w:firstLine="0"/>
              <w:jc w:val="center"/>
              <w:rPr>
                <w:sz w:val="17"/>
                <w:szCs w:val="17"/>
              </w:rPr>
            </w:pPr>
            <w:r w:rsidRPr="001B1F74">
              <w:rPr>
                <w:sz w:val="17"/>
                <w:szCs w:val="17"/>
                <w:lang w:val="tt-RU"/>
              </w:rPr>
              <w:t xml:space="preserve">ТҮБӘН КАМА </w:t>
            </w:r>
            <w:r>
              <w:rPr>
                <w:sz w:val="17"/>
                <w:szCs w:val="17"/>
                <w:lang w:val="tt-RU"/>
              </w:rPr>
              <w:t>ШӘҺӘРЕ</w:t>
            </w:r>
          </w:p>
          <w:p w:rsidR="000A6B49" w:rsidRDefault="000A6B49" w:rsidP="00D33DC1">
            <w:pPr>
              <w:spacing w:line="240" w:lineRule="auto"/>
              <w:ind w:firstLine="0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БАШКАРМА КОМИТЕТЫ</w:t>
            </w:r>
          </w:p>
          <w:p w:rsidR="000A6B49" w:rsidRPr="001B1F74" w:rsidRDefault="000A6B49" w:rsidP="00D33DC1">
            <w:pPr>
              <w:spacing w:line="240" w:lineRule="auto"/>
              <w:ind w:firstLine="0"/>
              <w:jc w:val="center"/>
              <w:rPr>
                <w:sz w:val="17"/>
                <w:szCs w:val="17"/>
                <w:lang w:val="tt-RU"/>
              </w:rPr>
            </w:pPr>
          </w:p>
          <w:p w:rsidR="000A6B49" w:rsidRDefault="000A6B49" w:rsidP="00D33DC1">
            <w:pPr>
              <w:spacing w:line="240" w:lineRule="auto"/>
              <w:ind w:firstLine="0"/>
              <w:jc w:val="center"/>
              <w:rPr>
                <w:sz w:val="15"/>
                <w:szCs w:val="15"/>
                <w:lang w:val="tt-RU"/>
              </w:rPr>
            </w:pPr>
          </w:p>
          <w:p w:rsidR="000A6B49" w:rsidRPr="00807621" w:rsidRDefault="000A6B49" w:rsidP="00D33DC1">
            <w:pPr>
              <w:spacing w:line="240" w:lineRule="auto"/>
              <w:ind w:firstLine="0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>-нче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A6B49" w:rsidRPr="000A6B49" w:rsidTr="00D33DC1">
        <w:trPr>
          <w:trHeight w:val="118"/>
        </w:trPr>
        <w:tc>
          <w:tcPr>
            <w:tcW w:w="9639" w:type="dxa"/>
            <w:gridSpan w:val="4"/>
          </w:tcPr>
          <w:p w:rsidR="000A6B49" w:rsidRPr="008F64CD" w:rsidRDefault="000A6B49" w:rsidP="00D33DC1">
            <w:pPr>
              <w:spacing w:after="40" w:line="240" w:lineRule="auto"/>
              <w:jc w:val="center"/>
              <w:rPr>
                <w:sz w:val="16"/>
                <w:szCs w:val="16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FDD3C4" wp14:editId="1AB20775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36195</wp:posOffset>
                      </wp:positionV>
                      <wp:extent cx="6098540" cy="6350"/>
                      <wp:effectExtent l="6985" t="12700" r="9525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4.55pt;margin-top:2.8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D4D3B8" wp14:editId="11CB06E0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55245</wp:posOffset>
                      </wp:positionV>
                      <wp:extent cx="6098540" cy="6350"/>
                      <wp:effectExtent l="6985" t="12700" r="9525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.8pt;margin-top:4.3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3685D" wp14:editId="2D5778F9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80645</wp:posOffset>
                      </wp:positionV>
                      <wp:extent cx="6098540" cy="6350"/>
                      <wp:effectExtent l="6985" t="9525" r="952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4.55pt;margin-top:6.3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" strokecolor="#365f91"/>
                  </w:pict>
                </mc:Fallback>
              </mc:AlternateContent>
            </w:r>
          </w:p>
        </w:tc>
      </w:tr>
      <w:tr w:rsidR="000A6B49" w:rsidTr="00D33DC1">
        <w:trPr>
          <w:trHeight w:val="319"/>
        </w:trPr>
        <w:tc>
          <w:tcPr>
            <w:tcW w:w="5246" w:type="dxa"/>
            <w:gridSpan w:val="2"/>
          </w:tcPr>
          <w:p w:rsidR="000A6B49" w:rsidRPr="008806A6" w:rsidRDefault="000A6B49" w:rsidP="00D33DC1">
            <w:pPr>
              <w:spacing w:line="240" w:lineRule="auto"/>
              <w:ind w:hanging="108"/>
              <w:jc w:val="center"/>
              <w:rPr>
                <w:sz w:val="20"/>
                <w:szCs w:val="20"/>
                <w:lang w:val="tt-RU"/>
              </w:rPr>
            </w:pPr>
            <w:r w:rsidRPr="008806A6">
              <w:rPr>
                <w:sz w:val="20"/>
                <w:szCs w:val="20"/>
                <w:lang w:val="tt-RU"/>
              </w:rPr>
              <w:t>ПОСТАНОВЛЕНИЕ</w:t>
            </w:r>
          </w:p>
        </w:tc>
        <w:tc>
          <w:tcPr>
            <w:tcW w:w="4393" w:type="dxa"/>
            <w:gridSpan w:val="2"/>
          </w:tcPr>
          <w:p w:rsidR="000A6B49" w:rsidRPr="008806A6" w:rsidRDefault="000A6B49" w:rsidP="00D33DC1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tt-RU"/>
              </w:rPr>
            </w:pPr>
            <w:r w:rsidRPr="008806A6">
              <w:rPr>
                <w:sz w:val="20"/>
                <w:szCs w:val="20"/>
                <w:lang w:val="tt-RU"/>
              </w:rPr>
              <w:t xml:space="preserve">      КАРАР</w:t>
            </w:r>
          </w:p>
        </w:tc>
      </w:tr>
    </w:tbl>
    <w:p w:rsidR="000A6B49" w:rsidRDefault="000A6B49" w:rsidP="000A6B49">
      <w:pPr>
        <w:pStyle w:val="a4"/>
        <w:ind w:right="-285" w:firstLine="5387"/>
        <w:rPr>
          <w:sz w:val="20"/>
          <w:szCs w:val="20"/>
          <w:lang w:val="tt-RU"/>
        </w:rPr>
      </w:pPr>
    </w:p>
    <w:p w:rsidR="000A6B49" w:rsidRDefault="000A6B49" w:rsidP="000A6B49">
      <w:pPr>
        <w:pStyle w:val="a4"/>
        <w:ind w:right="-285"/>
        <w:rPr>
          <w:sz w:val="20"/>
          <w:szCs w:val="20"/>
          <w:lang w:val="tt-RU"/>
        </w:rPr>
      </w:pPr>
    </w:p>
    <w:p w:rsidR="000A6B49" w:rsidRPr="008806A6" w:rsidRDefault="000A6B49" w:rsidP="000A6B49">
      <w:pPr>
        <w:pStyle w:val="a4"/>
        <w:ind w:right="-1" w:firstLine="0"/>
        <w:rPr>
          <w:sz w:val="20"/>
          <w:szCs w:val="20"/>
          <w:u w:val="single"/>
          <w:lang w:val="tt-RU"/>
        </w:rPr>
      </w:pPr>
      <w:r w:rsidRPr="008806A6">
        <w:rPr>
          <w:sz w:val="20"/>
          <w:szCs w:val="20"/>
          <w:lang w:val="tt-RU"/>
        </w:rPr>
        <w:t xml:space="preserve">№  223                                                                                                                  </w:t>
      </w:r>
      <w:r>
        <w:rPr>
          <w:sz w:val="20"/>
          <w:szCs w:val="20"/>
          <w:lang w:val="tt-RU"/>
        </w:rPr>
        <w:t xml:space="preserve">                          </w:t>
      </w:r>
      <w:bookmarkStart w:id="0" w:name="_GoBack"/>
      <w:bookmarkEnd w:id="0"/>
      <w:r w:rsidRPr="008806A6">
        <w:rPr>
          <w:sz w:val="20"/>
          <w:szCs w:val="20"/>
          <w:lang w:val="tt-RU"/>
        </w:rPr>
        <w:t xml:space="preserve"> </w:t>
      </w:r>
      <w:r>
        <w:rPr>
          <w:sz w:val="20"/>
          <w:szCs w:val="20"/>
          <w:lang w:val="tt-RU"/>
        </w:rPr>
        <w:t>9</w:t>
      </w:r>
      <w:r>
        <w:rPr>
          <w:sz w:val="20"/>
          <w:szCs w:val="20"/>
          <w:lang w:val="tt-RU"/>
        </w:rPr>
        <w:t xml:space="preserve"> нчы</w:t>
      </w:r>
      <w:r>
        <w:rPr>
          <w:sz w:val="20"/>
          <w:szCs w:val="20"/>
          <w:lang w:val="tt-RU"/>
        </w:rPr>
        <w:t xml:space="preserve"> сентябр</w:t>
      </w:r>
      <w:r>
        <w:rPr>
          <w:sz w:val="20"/>
          <w:szCs w:val="20"/>
          <w:lang w:val="tt-RU"/>
        </w:rPr>
        <w:t>ь</w:t>
      </w:r>
      <w:r>
        <w:rPr>
          <w:sz w:val="20"/>
          <w:szCs w:val="20"/>
          <w:lang w:val="tt-RU"/>
        </w:rPr>
        <w:t xml:space="preserve"> 2022 </w:t>
      </w:r>
      <w:r>
        <w:rPr>
          <w:sz w:val="20"/>
          <w:szCs w:val="20"/>
          <w:lang w:val="tt-RU"/>
        </w:rPr>
        <w:t>ел</w:t>
      </w:r>
    </w:p>
    <w:p w:rsidR="000A6B49" w:rsidRDefault="000A6B49" w:rsidP="000E1377">
      <w:pPr>
        <w:spacing w:line="240" w:lineRule="auto"/>
        <w:ind w:right="5952" w:firstLine="0"/>
        <w:rPr>
          <w:sz w:val="28"/>
          <w:szCs w:val="28"/>
        </w:rPr>
      </w:pPr>
    </w:p>
    <w:p w:rsidR="000A6B49" w:rsidRDefault="0021428B" w:rsidP="000A6B49">
      <w:pPr>
        <w:spacing w:line="240" w:lineRule="auto"/>
        <w:ind w:right="-1"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башкарма</w:t>
      </w:r>
      <w:proofErr w:type="spellEnd"/>
      <w:r w:rsidR="00101BF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комитетының</w:t>
      </w:r>
      <w:proofErr w:type="spellEnd"/>
      <w:r>
        <w:rPr>
          <w:sz w:val="28"/>
          <w:szCs w:val="28"/>
        </w:rPr>
        <w:t xml:space="preserve"> </w:t>
      </w:r>
      <w:r w:rsidRPr="0021428B">
        <w:rPr>
          <w:sz w:val="28"/>
          <w:szCs w:val="28"/>
        </w:rPr>
        <w:t>2008</w:t>
      </w:r>
      <w:r>
        <w:rPr>
          <w:sz w:val="28"/>
          <w:szCs w:val="28"/>
          <w:lang w:val="tt-RU"/>
        </w:rPr>
        <w:t xml:space="preserve"> елның</w:t>
      </w:r>
      <w:r w:rsidR="00101BF9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22 гыйнварындагы</w:t>
      </w:r>
      <w:r>
        <w:rPr>
          <w:sz w:val="28"/>
          <w:szCs w:val="28"/>
        </w:rPr>
        <w:t xml:space="preserve"> </w:t>
      </w:r>
    </w:p>
    <w:p w:rsidR="0021428B" w:rsidRPr="000E1377" w:rsidRDefault="0021428B" w:rsidP="000A6B49">
      <w:pPr>
        <w:spacing w:line="240" w:lineRule="auto"/>
        <w:ind w:right="-1" w:firstLine="0"/>
        <w:jc w:val="center"/>
        <w:rPr>
          <w:sz w:val="28"/>
          <w:szCs w:val="28"/>
        </w:rPr>
      </w:pPr>
      <w:r w:rsidRPr="0021428B">
        <w:rPr>
          <w:sz w:val="28"/>
          <w:szCs w:val="28"/>
        </w:rPr>
        <w:t xml:space="preserve">1 </w:t>
      </w:r>
      <w:r>
        <w:rPr>
          <w:sz w:val="28"/>
          <w:szCs w:val="28"/>
          <w:lang w:val="tt-RU"/>
        </w:rPr>
        <w:t xml:space="preserve">номерлы </w:t>
      </w:r>
      <w:proofErr w:type="spellStart"/>
      <w:r w:rsidRPr="0021428B">
        <w:rPr>
          <w:sz w:val="28"/>
          <w:szCs w:val="28"/>
        </w:rPr>
        <w:t>карары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белән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расланган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Түбән</w:t>
      </w:r>
      <w:proofErr w:type="spellEnd"/>
      <w:r w:rsidRPr="0021428B">
        <w:rPr>
          <w:sz w:val="28"/>
          <w:szCs w:val="28"/>
        </w:rPr>
        <w:t xml:space="preserve"> Кама</w:t>
      </w:r>
      <w:r w:rsidR="00192FA8">
        <w:rPr>
          <w:sz w:val="28"/>
          <w:szCs w:val="28"/>
        </w:rPr>
        <w:t xml:space="preserve"> </w:t>
      </w:r>
      <w:proofErr w:type="spellStart"/>
      <w:r w:rsidR="00192FA8">
        <w:rPr>
          <w:sz w:val="28"/>
          <w:szCs w:val="28"/>
        </w:rPr>
        <w:t>шәһәре</w:t>
      </w:r>
      <w:proofErr w:type="spellEnd"/>
      <w:r w:rsidR="00192FA8">
        <w:rPr>
          <w:sz w:val="28"/>
          <w:szCs w:val="28"/>
        </w:rPr>
        <w:t xml:space="preserve"> </w:t>
      </w:r>
      <w:proofErr w:type="spellStart"/>
      <w:r w:rsidR="00192FA8">
        <w:rPr>
          <w:sz w:val="28"/>
          <w:szCs w:val="28"/>
        </w:rPr>
        <w:t>территориясендә</w:t>
      </w:r>
      <w:proofErr w:type="spellEnd"/>
      <w:r w:rsidR="00192FA8">
        <w:rPr>
          <w:sz w:val="28"/>
          <w:szCs w:val="28"/>
        </w:rPr>
        <w:t xml:space="preserve"> </w:t>
      </w:r>
      <w:proofErr w:type="spellStart"/>
      <w:r w:rsidR="00192FA8">
        <w:rPr>
          <w:sz w:val="28"/>
          <w:szCs w:val="28"/>
        </w:rPr>
        <w:t>алып</w:t>
      </w:r>
      <w:proofErr w:type="spellEnd"/>
      <w:r w:rsidR="00192FA8">
        <w:rPr>
          <w:sz w:val="28"/>
          <w:szCs w:val="28"/>
        </w:rPr>
        <w:t xml:space="preserve"> </w:t>
      </w:r>
      <w:proofErr w:type="spellStart"/>
      <w:r w:rsidR="00192FA8">
        <w:rPr>
          <w:sz w:val="28"/>
          <w:szCs w:val="28"/>
        </w:rPr>
        <w:t>ташлана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торган</w:t>
      </w:r>
      <w:proofErr w:type="spellEnd"/>
      <w:r w:rsidRPr="0021428B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киселә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яшел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утыртмаларның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бәясен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исә</w:t>
      </w:r>
      <w:proofErr w:type="gramStart"/>
      <w:r w:rsidRPr="0021428B">
        <w:rPr>
          <w:sz w:val="28"/>
          <w:szCs w:val="28"/>
        </w:rPr>
        <w:t>пл</w:t>
      </w:r>
      <w:proofErr w:type="gramEnd"/>
      <w:r w:rsidRPr="0021428B">
        <w:rPr>
          <w:sz w:val="28"/>
          <w:szCs w:val="28"/>
        </w:rPr>
        <w:t>әү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методикасына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һәм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компенсацион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яшелләндерү</w:t>
      </w:r>
      <w:proofErr w:type="spellEnd"/>
      <w:r w:rsidRPr="0021428B">
        <w:rPr>
          <w:sz w:val="28"/>
          <w:szCs w:val="28"/>
        </w:rPr>
        <w:t xml:space="preserve"> </w:t>
      </w:r>
      <w:proofErr w:type="spellStart"/>
      <w:r w:rsidRPr="0021428B">
        <w:rPr>
          <w:sz w:val="28"/>
          <w:szCs w:val="28"/>
        </w:rPr>
        <w:t>үткәрү</w:t>
      </w:r>
      <w:proofErr w:type="spellEnd"/>
      <w:r w:rsidR="00192FA8">
        <w:rPr>
          <w:sz w:val="28"/>
          <w:szCs w:val="28"/>
          <w:lang w:val="tt-RU"/>
        </w:rPr>
        <w:t xml:space="preserve">гә </w:t>
      </w:r>
      <w:r w:rsidR="00192FA8" w:rsidRPr="00192FA8">
        <w:rPr>
          <w:sz w:val="28"/>
          <w:szCs w:val="28"/>
          <w:lang w:val="tt-RU"/>
        </w:rPr>
        <w:t>үзгәрешләр кертү</w:t>
      </w:r>
      <w:r w:rsidRPr="00192FA8">
        <w:rPr>
          <w:sz w:val="28"/>
          <w:szCs w:val="28"/>
          <w:lang w:val="tt-RU"/>
        </w:rPr>
        <w:t xml:space="preserve"> </w:t>
      </w:r>
      <w:proofErr w:type="spellStart"/>
      <w:r w:rsidRPr="0021428B">
        <w:rPr>
          <w:sz w:val="28"/>
          <w:szCs w:val="28"/>
        </w:rPr>
        <w:t>турында</w:t>
      </w:r>
      <w:proofErr w:type="spellEnd"/>
    </w:p>
    <w:p w:rsidR="007F3E1D" w:rsidRPr="000E1377" w:rsidRDefault="007F3E1D" w:rsidP="000E1377">
      <w:pPr>
        <w:spacing w:line="240" w:lineRule="auto"/>
        <w:rPr>
          <w:sz w:val="28"/>
          <w:szCs w:val="28"/>
        </w:rPr>
      </w:pPr>
    </w:p>
    <w:p w:rsidR="00192FA8" w:rsidRPr="000E1377" w:rsidRDefault="00192FA8" w:rsidP="000E1377">
      <w:pPr>
        <w:pStyle w:val="a4"/>
        <w:rPr>
          <w:sz w:val="28"/>
          <w:szCs w:val="28"/>
        </w:rPr>
      </w:pPr>
      <w:r w:rsidRPr="00192FA8">
        <w:rPr>
          <w:sz w:val="28"/>
          <w:szCs w:val="28"/>
        </w:rPr>
        <w:t>«</w:t>
      </w:r>
      <w:proofErr w:type="spellStart"/>
      <w:r w:rsidRPr="00192FA8">
        <w:rPr>
          <w:sz w:val="28"/>
          <w:szCs w:val="28"/>
        </w:rPr>
        <w:t>Әйлән</w:t>
      </w:r>
      <w:proofErr w:type="gramStart"/>
      <w:r w:rsidRPr="00192FA8">
        <w:rPr>
          <w:sz w:val="28"/>
          <w:szCs w:val="28"/>
        </w:rPr>
        <w:t>ә-</w:t>
      </w:r>
      <w:proofErr w:type="gramEnd"/>
      <w:r w:rsidRPr="00192FA8">
        <w:rPr>
          <w:sz w:val="28"/>
          <w:szCs w:val="28"/>
        </w:rPr>
        <w:t>тирә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мохитне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саклау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турында</w:t>
      </w:r>
      <w:proofErr w:type="spellEnd"/>
      <w:r w:rsidRPr="00192FA8">
        <w:rPr>
          <w:sz w:val="28"/>
          <w:szCs w:val="28"/>
        </w:rPr>
        <w:t xml:space="preserve">» 2002 </w:t>
      </w:r>
      <w:proofErr w:type="spellStart"/>
      <w:r w:rsidRPr="00192FA8">
        <w:rPr>
          <w:sz w:val="28"/>
          <w:szCs w:val="28"/>
        </w:rPr>
        <w:t>елның</w:t>
      </w:r>
      <w:proofErr w:type="spellEnd"/>
      <w:r w:rsidRPr="00192FA8">
        <w:rPr>
          <w:sz w:val="28"/>
          <w:szCs w:val="28"/>
        </w:rPr>
        <w:t xml:space="preserve"> 10 </w:t>
      </w:r>
      <w:proofErr w:type="spellStart"/>
      <w:r w:rsidRPr="00192FA8">
        <w:rPr>
          <w:sz w:val="28"/>
          <w:szCs w:val="28"/>
        </w:rPr>
        <w:t>гыйнварындагы</w:t>
      </w:r>
      <w:proofErr w:type="spellEnd"/>
      <w:r w:rsidR="00101BF9">
        <w:rPr>
          <w:sz w:val="28"/>
          <w:szCs w:val="28"/>
        </w:rPr>
        <w:t xml:space="preserve">                </w:t>
      </w:r>
      <w:r w:rsidRPr="00192FA8">
        <w:rPr>
          <w:sz w:val="28"/>
          <w:szCs w:val="28"/>
        </w:rPr>
        <w:t xml:space="preserve"> 7-ФЗ </w:t>
      </w:r>
      <w:proofErr w:type="spellStart"/>
      <w:r w:rsidRPr="00192FA8">
        <w:rPr>
          <w:sz w:val="28"/>
          <w:szCs w:val="28"/>
        </w:rPr>
        <w:t>номерлы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Федераль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законның</w:t>
      </w:r>
      <w:proofErr w:type="spellEnd"/>
      <w:r w:rsidRPr="00192FA8">
        <w:rPr>
          <w:sz w:val="28"/>
          <w:szCs w:val="28"/>
        </w:rPr>
        <w:t xml:space="preserve"> 78 </w:t>
      </w:r>
      <w:proofErr w:type="spellStart"/>
      <w:r w:rsidRPr="00192FA8">
        <w:rPr>
          <w:sz w:val="28"/>
          <w:szCs w:val="28"/>
        </w:rPr>
        <w:t>статьясындагы</w:t>
      </w:r>
      <w:proofErr w:type="spellEnd"/>
      <w:r w:rsidRPr="00192FA8">
        <w:rPr>
          <w:sz w:val="28"/>
          <w:szCs w:val="28"/>
        </w:rPr>
        <w:t xml:space="preserve"> 1 </w:t>
      </w:r>
      <w:proofErr w:type="spellStart"/>
      <w:r w:rsidRPr="00192FA8">
        <w:rPr>
          <w:sz w:val="28"/>
          <w:szCs w:val="28"/>
        </w:rPr>
        <w:t>өлеше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нигезендә</w:t>
      </w:r>
      <w:proofErr w:type="spellEnd"/>
      <w:r w:rsidRPr="00192FA8">
        <w:rPr>
          <w:sz w:val="28"/>
          <w:szCs w:val="28"/>
        </w:rPr>
        <w:t>, Казан</w:t>
      </w:r>
      <w:r w:rsidR="00101BF9">
        <w:rPr>
          <w:sz w:val="28"/>
          <w:szCs w:val="28"/>
        </w:rPr>
        <w:t xml:space="preserve">              </w:t>
      </w:r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районара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табигатьн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саклау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прокуратурасының</w:t>
      </w:r>
      <w:proofErr w:type="spellEnd"/>
      <w:r>
        <w:rPr>
          <w:sz w:val="28"/>
          <w:szCs w:val="28"/>
        </w:rPr>
        <w:t xml:space="preserve"> </w:t>
      </w:r>
      <w:r w:rsidRPr="00192FA8">
        <w:rPr>
          <w:sz w:val="28"/>
          <w:szCs w:val="28"/>
        </w:rPr>
        <w:t>2022</w:t>
      </w:r>
      <w:r>
        <w:rPr>
          <w:sz w:val="28"/>
          <w:szCs w:val="28"/>
          <w:lang w:val="tt-RU"/>
        </w:rPr>
        <w:t xml:space="preserve"> елның 7 июлендәге</w:t>
      </w:r>
      <w:r w:rsidR="00101BF9">
        <w:rPr>
          <w:sz w:val="28"/>
          <w:szCs w:val="28"/>
          <w:lang w:val="tt-RU"/>
        </w:rPr>
        <w:t xml:space="preserve">                         </w:t>
      </w:r>
      <w:r>
        <w:rPr>
          <w:sz w:val="28"/>
          <w:szCs w:val="28"/>
        </w:rPr>
        <w:t xml:space="preserve"> 02-06-2022/Пр</w:t>
      </w:r>
      <w:r w:rsidRPr="00192FA8">
        <w:rPr>
          <w:sz w:val="28"/>
          <w:szCs w:val="28"/>
        </w:rPr>
        <w:t xml:space="preserve">дп212-22-20000205 </w:t>
      </w:r>
      <w:r>
        <w:rPr>
          <w:sz w:val="28"/>
          <w:szCs w:val="28"/>
          <w:lang w:val="tt-RU"/>
        </w:rPr>
        <w:t xml:space="preserve">номерлы </w:t>
      </w:r>
      <w:proofErr w:type="spellStart"/>
      <w:r w:rsidRPr="00192FA8">
        <w:rPr>
          <w:sz w:val="28"/>
          <w:szCs w:val="28"/>
        </w:rPr>
        <w:t>протестын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үтәү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йөзеннән</w:t>
      </w:r>
      <w:proofErr w:type="spellEnd"/>
      <w:r>
        <w:rPr>
          <w:sz w:val="28"/>
          <w:szCs w:val="28"/>
          <w:lang w:val="tt-RU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</w:t>
      </w:r>
      <w:r w:rsidRPr="00192FA8">
        <w:rPr>
          <w:sz w:val="28"/>
          <w:szCs w:val="28"/>
        </w:rPr>
        <w:t>ашкарма</w:t>
      </w:r>
      <w:proofErr w:type="spellEnd"/>
      <w:r w:rsidRPr="00192FA8">
        <w:rPr>
          <w:sz w:val="28"/>
          <w:szCs w:val="28"/>
        </w:rPr>
        <w:t xml:space="preserve"> комитеты </w:t>
      </w:r>
      <w:proofErr w:type="spellStart"/>
      <w:r w:rsidRPr="00192FA8">
        <w:rPr>
          <w:sz w:val="28"/>
          <w:szCs w:val="28"/>
        </w:rPr>
        <w:t>карар</w:t>
      </w:r>
      <w:proofErr w:type="spellEnd"/>
      <w:r w:rsidRPr="00192FA8">
        <w:rPr>
          <w:sz w:val="28"/>
          <w:szCs w:val="28"/>
        </w:rPr>
        <w:t xml:space="preserve"> </w:t>
      </w:r>
      <w:proofErr w:type="spellStart"/>
      <w:r w:rsidRPr="00192FA8">
        <w:rPr>
          <w:sz w:val="28"/>
          <w:szCs w:val="28"/>
        </w:rPr>
        <w:t>бирә</w:t>
      </w:r>
      <w:proofErr w:type="spellEnd"/>
      <w:r w:rsidRPr="00192FA8">
        <w:rPr>
          <w:sz w:val="28"/>
          <w:szCs w:val="28"/>
        </w:rPr>
        <w:t>:</w:t>
      </w:r>
    </w:p>
    <w:p w:rsidR="00192FA8" w:rsidRPr="000E1377" w:rsidRDefault="000E1377" w:rsidP="000E1377">
      <w:pPr>
        <w:tabs>
          <w:tab w:val="left" w:pos="70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192FA8" w:rsidRPr="00192FA8">
        <w:rPr>
          <w:sz w:val="28"/>
          <w:szCs w:val="28"/>
        </w:rPr>
        <w:t>Түбән</w:t>
      </w:r>
      <w:proofErr w:type="spellEnd"/>
      <w:r w:rsidR="00192FA8" w:rsidRPr="00192FA8">
        <w:rPr>
          <w:sz w:val="28"/>
          <w:szCs w:val="28"/>
        </w:rPr>
        <w:t xml:space="preserve"> Кама </w:t>
      </w:r>
      <w:proofErr w:type="spellStart"/>
      <w:r w:rsidR="00192FA8" w:rsidRPr="00192FA8">
        <w:rPr>
          <w:sz w:val="28"/>
          <w:szCs w:val="28"/>
        </w:rPr>
        <w:t>шәһәре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башкарма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комитетының</w:t>
      </w:r>
      <w:proofErr w:type="spellEnd"/>
      <w:r w:rsidR="00192FA8" w:rsidRPr="00192FA8">
        <w:rPr>
          <w:sz w:val="28"/>
          <w:szCs w:val="28"/>
        </w:rPr>
        <w:t xml:space="preserve"> 2008 </w:t>
      </w:r>
      <w:proofErr w:type="spellStart"/>
      <w:r w:rsidR="00192FA8" w:rsidRPr="00192FA8">
        <w:rPr>
          <w:sz w:val="28"/>
          <w:szCs w:val="28"/>
        </w:rPr>
        <w:t>елның</w:t>
      </w:r>
      <w:proofErr w:type="spellEnd"/>
      <w:r w:rsidR="00192FA8" w:rsidRPr="00192FA8">
        <w:rPr>
          <w:sz w:val="28"/>
          <w:szCs w:val="28"/>
        </w:rPr>
        <w:t xml:space="preserve"> </w:t>
      </w:r>
      <w:r w:rsidR="000A6B49">
        <w:rPr>
          <w:sz w:val="28"/>
          <w:szCs w:val="28"/>
        </w:rPr>
        <w:t xml:space="preserve">                              </w:t>
      </w:r>
      <w:r w:rsidR="00192FA8" w:rsidRPr="00192FA8">
        <w:rPr>
          <w:sz w:val="28"/>
          <w:szCs w:val="28"/>
        </w:rPr>
        <w:t xml:space="preserve">22 </w:t>
      </w:r>
      <w:proofErr w:type="spellStart"/>
      <w:r w:rsidR="00192FA8" w:rsidRPr="00192FA8">
        <w:rPr>
          <w:sz w:val="28"/>
          <w:szCs w:val="28"/>
        </w:rPr>
        <w:t>гыйнварындагы</w:t>
      </w:r>
      <w:proofErr w:type="spellEnd"/>
      <w:r w:rsidR="00192FA8" w:rsidRPr="00192FA8">
        <w:rPr>
          <w:sz w:val="28"/>
          <w:szCs w:val="28"/>
        </w:rPr>
        <w:t xml:space="preserve"> 1 </w:t>
      </w:r>
      <w:proofErr w:type="spellStart"/>
      <w:r w:rsidR="00192FA8" w:rsidRPr="00192FA8">
        <w:rPr>
          <w:sz w:val="28"/>
          <w:szCs w:val="28"/>
        </w:rPr>
        <w:t>номерлы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кара</w:t>
      </w:r>
      <w:r w:rsidR="00192FA8" w:rsidRPr="00192FA8">
        <w:rPr>
          <w:sz w:val="28"/>
          <w:szCs w:val="28"/>
        </w:rPr>
        <w:t>ры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белән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расланган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Түбән</w:t>
      </w:r>
      <w:proofErr w:type="spellEnd"/>
      <w:r w:rsidR="00192FA8" w:rsidRPr="00192FA8">
        <w:rPr>
          <w:sz w:val="28"/>
          <w:szCs w:val="28"/>
        </w:rPr>
        <w:t xml:space="preserve"> Кама </w:t>
      </w:r>
      <w:proofErr w:type="spellStart"/>
      <w:r w:rsidR="00192FA8" w:rsidRPr="00192FA8">
        <w:rPr>
          <w:sz w:val="28"/>
          <w:szCs w:val="28"/>
        </w:rPr>
        <w:t>шәһәре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территориясендә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алып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ташлана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торган</w:t>
      </w:r>
      <w:proofErr w:type="spellEnd"/>
      <w:r w:rsidR="00192FA8" w:rsidRPr="00192FA8">
        <w:rPr>
          <w:sz w:val="28"/>
          <w:szCs w:val="28"/>
        </w:rPr>
        <w:t xml:space="preserve"> (</w:t>
      </w:r>
      <w:proofErr w:type="spellStart"/>
      <w:r w:rsidR="00192FA8" w:rsidRPr="00192FA8">
        <w:rPr>
          <w:sz w:val="28"/>
          <w:szCs w:val="28"/>
        </w:rPr>
        <w:t>киселә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торган</w:t>
      </w:r>
      <w:proofErr w:type="spellEnd"/>
      <w:r w:rsidR="00192FA8" w:rsidRPr="00192FA8">
        <w:rPr>
          <w:sz w:val="28"/>
          <w:szCs w:val="28"/>
        </w:rPr>
        <w:t xml:space="preserve">) </w:t>
      </w:r>
      <w:proofErr w:type="spellStart"/>
      <w:r w:rsidR="00192FA8" w:rsidRPr="00192FA8">
        <w:rPr>
          <w:sz w:val="28"/>
          <w:szCs w:val="28"/>
        </w:rPr>
        <w:t>яшел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утыртмаларның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бәяс</w:t>
      </w:r>
      <w:r w:rsidR="003D79D7">
        <w:rPr>
          <w:sz w:val="28"/>
          <w:szCs w:val="28"/>
        </w:rPr>
        <w:t>ен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исә</w:t>
      </w:r>
      <w:proofErr w:type="gramStart"/>
      <w:r w:rsidR="003D79D7">
        <w:rPr>
          <w:sz w:val="28"/>
          <w:szCs w:val="28"/>
        </w:rPr>
        <w:t>пл</w:t>
      </w:r>
      <w:proofErr w:type="gramEnd"/>
      <w:r w:rsidR="003D79D7">
        <w:rPr>
          <w:sz w:val="28"/>
          <w:szCs w:val="28"/>
        </w:rPr>
        <w:t>әү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методикасына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һәм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ком</w:t>
      </w:r>
      <w:r w:rsidR="00192FA8" w:rsidRPr="00192FA8">
        <w:rPr>
          <w:sz w:val="28"/>
          <w:szCs w:val="28"/>
        </w:rPr>
        <w:t>пенсацион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яшелләндерү</w:t>
      </w:r>
      <w:proofErr w:type="spellEnd"/>
      <w:r w:rsidR="00192FA8" w:rsidRPr="00192FA8">
        <w:rPr>
          <w:sz w:val="28"/>
          <w:szCs w:val="28"/>
        </w:rPr>
        <w:t xml:space="preserve"> </w:t>
      </w:r>
      <w:proofErr w:type="spellStart"/>
      <w:r w:rsidR="00192FA8" w:rsidRPr="00192FA8">
        <w:rPr>
          <w:sz w:val="28"/>
          <w:szCs w:val="28"/>
        </w:rPr>
        <w:t>үткәрүгә</w:t>
      </w:r>
      <w:proofErr w:type="spellEnd"/>
      <w:r w:rsidR="00192FA8" w:rsidRPr="00192FA8">
        <w:rPr>
          <w:sz w:val="28"/>
          <w:szCs w:val="28"/>
        </w:rPr>
        <w:t xml:space="preserve"> </w:t>
      </w:r>
      <w:r w:rsidR="00192FA8">
        <w:rPr>
          <w:sz w:val="28"/>
          <w:szCs w:val="28"/>
          <w:lang w:val="tt-RU"/>
        </w:rPr>
        <w:t xml:space="preserve">кертелә торган </w:t>
      </w:r>
      <w:r w:rsidR="003D79D7">
        <w:rPr>
          <w:sz w:val="28"/>
          <w:szCs w:val="28"/>
          <w:lang w:val="tt-RU"/>
        </w:rPr>
        <w:t xml:space="preserve">кушымта итеп бирелгән </w:t>
      </w:r>
      <w:proofErr w:type="spellStart"/>
      <w:r w:rsidR="00192FA8" w:rsidRPr="00192FA8">
        <w:rPr>
          <w:sz w:val="28"/>
          <w:szCs w:val="28"/>
        </w:rPr>
        <w:t>үзгәрешләр</w:t>
      </w:r>
      <w:r w:rsidR="003D79D7">
        <w:rPr>
          <w:sz w:val="28"/>
          <w:szCs w:val="28"/>
        </w:rPr>
        <w:t>не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расларга</w:t>
      </w:r>
      <w:proofErr w:type="spellEnd"/>
      <w:r w:rsidR="003D79D7">
        <w:rPr>
          <w:sz w:val="28"/>
          <w:szCs w:val="28"/>
        </w:rPr>
        <w:t>.</w:t>
      </w:r>
    </w:p>
    <w:p w:rsidR="003D79D7" w:rsidRPr="000E1377" w:rsidRDefault="003D79D7" w:rsidP="000E1377">
      <w:pPr>
        <w:tabs>
          <w:tab w:val="left" w:pos="709"/>
        </w:tabs>
        <w:spacing w:line="240" w:lineRule="auto"/>
        <w:rPr>
          <w:sz w:val="28"/>
          <w:szCs w:val="28"/>
        </w:rPr>
      </w:pPr>
      <w:r w:rsidRPr="003D79D7">
        <w:rPr>
          <w:sz w:val="28"/>
          <w:szCs w:val="28"/>
        </w:rPr>
        <w:t xml:space="preserve">2. </w:t>
      </w:r>
      <w:proofErr w:type="spellStart"/>
      <w:r w:rsidRPr="003D79D7">
        <w:rPr>
          <w:sz w:val="28"/>
          <w:szCs w:val="28"/>
        </w:rPr>
        <w:t>Түбән</w:t>
      </w:r>
      <w:proofErr w:type="spellEnd"/>
      <w:r w:rsidRPr="003D79D7">
        <w:rPr>
          <w:sz w:val="28"/>
          <w:szCs w:val="28"/>
        </w:rPr>
        <w:t xml:space="preserve"> Кама </w:t>
      </w:r>
      <w:proofErr w:type="spellStart"/>
      <w:r w:rsidRPr="003D79D7">
        <w:rPr>
          <w:sz w:val="28"/>
          <w:szCs w:val="28"/>
        </w:rPr>
        <w:t>муниципаль</w:t>
      </w:r>
      <w:proofErr w:type="spellEnd"/>
      <w:r w:rsidRPr="003D79D7">
        <w:rPr>
          <w:sz w:val="28"/>
          <w:szCs w:val="28"/>
        </w:rPr>
        <w:t xml:space="preserve"> районы </w:t>
      </w:r>
      <w:proofErr w:type="spellStart"/>
      <w:r w:rsidRPr="003D79D7">
        <w:rPr>
          <w:sz w:val="28"/>
          <w:szCs w:val="28"/>
        </w:rPr>
        <w:t>Советының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җәмәгатьчелек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һәм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массакүләм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мәгълүмат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чаралары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белән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элемтә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бүлеге</w:t>
      </w:r>
      <w:proofErr w:type="spellEnd"/>
      <w:r>
        <w:rPr>
          <w:sz w:val="28"/>
          <w:szCs w:val="28"/>
          <w:lang w:val="tt-RU"/>
        </w:rPr>
        <w:t>нә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Енькова</w:t>
      </w:r>
      <w:proofErr w:type="spellEnd"/>
      <w:r>
        <w:rPr>
          <w:sz w:val="28"/>
          <w:szCs w:val="28"/>
        </w:rPr>
        <w:t xml:space="preserve"> Я.С</w:t>
      </w:r>
      <w:r w:rsidRPr="003D79D7">
        <w:rPr>
          <w:sz w:val="28"/>
          <w:szCs w:val="28"/>
        </w:rPr>
        <w:t xml:space="preserve">.) </w:t>
      </w:r>
      <w:proofErr w:type="spellStart"/>
      <w:r w:rsidRPr="003D79D7">
        <w:rPr>
          <w:sz w:val="28"/>
          <w:szCs w:val="28"/>
        </w:rPr>
        <w:t>әлеге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карарны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матбугат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басмаларында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бастырып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чыгаруны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һәм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Түбән</w:t>
      </w:r>
      <w:proofErr w:type="spellEnd"/>
      <w:r w:rsidRPr="003D79D7">
        <w:rPr>
          <w:sz w:val="28"/>
          <w:szCs w:val="28"/>
        </w:rPr>
        <w:t xml:space="preserve"> Кама </w:t>
      </w:r>
      <w:proofErr w:type="spellStart"/>
      <w:r w:rsidRPr="003D79D7">
        <w:rPr>
          <w:sz w:val="28"/>
          <w:szCs w:val="28"/>
        </w:rPr>
        <w:t>муниципаль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районының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рәсми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сайтында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урнаштыруны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тәэмин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итәргә</w:t>
      </w:r>
      <w:proofErr w:type="spellEnd"/>
      <w:r w:rsidRPr="003D79D7">
        <w:rPr>
          <w:sz w:val="28"/>
          <w:szCs w:val="28"/>
        </w:rPr>
        <w:t>.</w:t>
      </w:r>
    </w:p>
    <w:p w:rsidR="00111F56" w:rsidRPr="000E1377" w:rsidRDefault="000E1377" w:rsidP="000E1377">
      <w:pPr>
        <w:tabs>
          <w:tab w:val="left" w:pos="709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="003D79D7" w:rsidRPr="003D79D7">
        <w:rPr>
          <w:sz w:val="28"/>
          <w:szCs w:val="28"/>
        </w:rPr>
        <w:t>Әлеге</w:t>
      </w:r>
      <w:proofErr w:type="spellEnd"/>
      <w:r w:rsidR="003D79D7" w:rsidRPr="003D79D7">
        <w:rPr>
          <w:sz w:val="28"/>
          <w:szCs w:val="28"/>
        </w:rPr>
        <w:t xml:space="preserve"> </w:t>
      </w:r>
      <w:proofErr w:type="spellStart"/>
      <w:r w:rsidR="003D79D7" w:rsidRPr="003D79D7">
        <w:rPr>
          <w:sz w:val="28"/>
          <w:szCs w:val="28"/>
        </w:rPr>
        <w:t>ка</w:t>
      </w:r>
      <w:r w:rsidR="003D79D7">
        <w:rPr>
          <w:sz w:val="28"/>
          <w:szCs w:val="28"/>
        </w:rPr>
        <w:t>рарның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үтәлешен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контрольдә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тотуны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үз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өстемә</w:t>
      </w:r>
      <w:proofErr w:type="spellEnd"/>
      <w:r w:rsidR="003D79D7">
        <w:rPr>
          <w:sz w:val="28"/>
          <w:szCs w:val="28"/>
        </w:rPr>
        <w:t xml:space="preserve"> </w:t>
      </w:r>
      <w:proofErr w:type="spellStart"/>
      <w:r w:rsidR="003D79D7">
        <w:rPr>
          <w:sz w:val="28"/>
          <w:szCs w:val="28"/>
        </w:rPr>
        <w:t>алам</w:t>
      </w:r>
      <w:proofErr w:type="spellEnd"/>
      <w:r w:rsidR="003D79D7" w:rsidRPr="003D79D7">
        <w:rPr>
          <w:sz w:val="28"/>
          <w:szCs w:val="28"/>
        </w:rPr>
        <w:t>.</w:t>
      </w:r>
    </w:p>
    <w:p w:rsidR="00402CEB" w:rsidRPr="000E1377" w:rsidRDefault="00402CEB" w:rsidP="000E1377">
      <w:pPr>
        <w:pStyle w:val="a4"/>
        <w:rPr>
          <w:sz w:val="28"/>
          <w:szCs w:val="28"/>
        </w:rPr>
      </w:pPr>
    </w:p>
    <w:p w:rsidR="00402CEB" w:rsidRPr="000E1377" w:rsidRDefault="00402CEB" w:rsidP="000E1377">
      <w:pPr>
        <w:spacing w:line="240" w:lineRule="auto"/>
        <w:rPr>
          <w:sz w:val="28"/>
          <w:szCs w:val="28"/>
        </w:rPr>
      </w:pPr>
    </w:p>
    <w:p w:rsidR="000E1377" w:rsidRDefault="003D79D7" w:rsidP="000E1377">
      <w:pPr>
        <w:shd w:val="clear" w:color="auto" w:fill="FFFFFF"/>
        <w:spacing w:line="240" w:lineRule="auto"/>
        <w:ind w:left="7" w:right="14" w:hanging="7"/>
        <w:rPr>
          <w:bCs/>
          <w:spacing w:val="-4"/>
          <w:sz w:val="28"/>
          <w:szCs w:val="28"/>
        </w:rPr>
      </w:pPr>
      <w:proofErr w:type="spellStart"/>
      <w:r>
        <w:rPr>
          <w:bCs/>
          <w:spacing w:val="-4"/>
          <w:sz w:val="28"/>
          <w:szCs w:val="28"/>
        </w:rPr>
        <w:t>Җитәкче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вазыйфаларын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башкаручы</w:t>
      </w:r>
      <w:proofErr w:type="spellEnd"/>
      <w:r w:rsidR="000E1377">
        <w:rPr>
          <w:bCs/>
          <w:spacing w:val="-4"/>
          <w:sz w:val="28"/>
          <w:szCs w:val="28"/>
        </w:rPr>
        <w:t>,</w:t>
      </w:r>
    </w:p>
    <w:p w:rsidR="000E1377" w:rsidRPr="00502ED8" w:rsidRDefault="003D79D7" w:rsidP="000E1377">
      <w:pPr>
        <w:shd w:val="clear" w:color="auto" w:fill="FFFFFF"/>
        <w:spacing w:line="240" w:lineRule="auto"/>
        <w:ind w:left="7" w:right="14" w:hanging="7"/>
        <w:rPr>
          <w:szCs w:val="28"/>
        </w:rPr>
      </w:pPr>
      <w:proofErr w:type="spellStart"/>
      <w:r>
        <w:rPr>
          <w:bCs/>
          <w:spacing w:val="-4"/>
          <w:sz w:val="28"/>
          <w:szCs w:val="28"/>
        </w:rPr>
        <w:t>Җ</w:t>
      </w:r>
      <w:proofErr w:type="gramStart"/>
      <w:r>
        <w:rPr>
          <w:bCs/>
          <w:spacing w:val="-4"/>
          <w:sz w:val="28"/>
          <w:szCs w:val="28"/>
        </w:rPr>
        <w:t>ит</w:t>
      </w:r>
      <w:proofErr w:type="gramEnd"/>
      <w:r>
        <w:rPr>
          <w:bCs/>
          <w:spacing w:val="-4"/>
          <w:sz w:val="28"/>
          <w:szCs w:val="28"/>
        </w:rPr>
        <w:t>әкче</w:t>
      </w:r>
      <w:proofErr w:type="spellEnd"/>
      <w:r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урынбасары</w:t>
      </w:r>
      <w:proofErr w:type="spellEnd"/>
      <w:r>
        <w:rPr>
          <w:bCs/>
          <w:spacing w:val="-4"/>
          <w:sz w:val="28"/>
          <w:szCs w:val="28"/>
        </w:rPr>
        <w:t xml:space="preserve">  </w:t>
      </w:r>
      <w:r w:rsidR="000E1377">
        <w:rPr>
          <w:bCs/>
          <w:spacing w:val="-4"/>
          <w:sz w:val="28"/>
          <w:szCs w:val="28"/>
        </w:rPr>
        <w:t xml:space="preserve"> </w:t>
      </w:r>
      <w:r w:rsidR="000E1377">
        <w:rPr>
          <w:bCs/>
          <w:spacing w:val="-4"/>
          <w:sz w:val="28"/>
          <w:szCs w:val="28"/>
        </w:rPr>
        <w:tab/>
      </w:r>
      <w:r w:rsidR="000E1377">
        <w:rPr>
          <w:bCs/>
          <w:spacing w:val="-4"/>
          <w:sz w:val="28"/>
          <w:szCs w:val="28"/>
        </w:rPr>
        <w:tab/>
      </w:r>
      <w:r w:rsidR="000E1377">
        <w:rPr>
          <w:bCs/>
          <w:spacing w:val="-4"/>
          <w:sz w:val="28"/>
          <w:szCs w:val="28"/>
        </w:rPr>
        <w:tab/>
      </w:r>
      <w:r w:rsidR="000E1377">
        <w:rPr>
          <w:bCs/>
          <w:spacing w:val="-4"/>
          <w:sz w:val="28"/>
          <w:szCs w:val="28"/>
        </w:rPr>
        <w:tab/>
      </w:r>
      <w:r w:rsidR="000E1377">
        <w:rPr>
          <w:bCs/>
          <w:spacing w:val="-4"/>
          <w:sz w:val="28"/>
          <w:szCs w:val="28"/>
        </w:rPr>
        <w:tab/>
      </w:r>
      <w:r w:rsidR="000E1377">
        <w:rPr>
          <w:bCs/>
          <w:spacing w:val="-4"/>
          <w:sz w:val="28"/>
          <w:szCs w:val="28"/>
        </w:rPr>
        <w:tab/>
      </w:r>
      <w:r w:rsidR="000E1377">
        <w:rPr>
          <w:bCs/>
          <w:spacing w:val="-4"/>
          <w:sz w:val="28"/>
          <w:szCs w:val="28"/>
        </w:rPr>
        <w:tab/>
      </w:r>
      <w:r w:rsidR="000E1377">
        <w:rPr>
          <w:bCs/>
          <w:spacing w:val="-4"/>
          <w:sz w:val="28"/>
          <w:szCs w:val="28"/>
        </w:rPr>
        <w:tab/>
        <w:t xml:space="preserve">   </w:t>
      </w:r>
      <w:r w:rsidR="00101BF9">
        <w:rPr>
          <w:bCs/>
          <w:spacing w:val="-4"/>
          <w:sz w:val="28"/>
          <w:szCs w:val="28"/>
        </w:rPr>
        <w:t xml:space="preserve"> </w:t>
      </w:r>
      <w:r w:rsidR="000A6B49">
        <w:rPr>
          <w:bCs/>
          <w:spacing w:val="-4"/>
          <w:sz w:val="28"/>
          <w:szCs w:val="28"/>
        </w:rPr>
        <w:t xml:space="preserve"> </w:t>
      </w:r>
      <w:r w:rsidR="000E1377">
        <w:rPr>
          <w:bCs/>
          <w:spacing w:val="-4"/>
          <w:sz w:val="28"/>
          <w:szCs w:val="28"/>
        </w:rPr>
        <w:t xml:space="preserve">А.А. </w:t>
      </w:r>
      <w:proofErr w:type="spellStart"/>
      <w:r w:rsidR="000E1377">
        <w:rPr>
          <w:bCs/>
          <w:spacing w:val="-4"/>
          <w:sz w:val="28"/>
          <w:szCs w:val="28"/>
        </w:rPr>
        <w:t>Ярмиев</w:t>
      </w:r>
      <w:proofErr w:type="spellEnd"/>
    </w:p>
    <w:p w:rsidR="001333D1" w:rsidRPr="000E1377" w:rsidRDefault="006F466B" w:rsidP="000E1377">
      <w:pPr>
        <w:spacing w:line="240" w:lineRule="auto"/>
        <w:ind w:firstLine="0"/>
        <w:rPr>
          <w:sz w:val="28"/>
          <w:szCs w:val="28"/>
        </w:rPr>
      </w:pPr>
      <w:r w:rsidRPr="000E1377">
        <w:rPr>
          <w:sz w:val="28"/>
          <w:szCs w:val="28"/>
        </w:rPr>
        <w:t xml:space="preserve">     </w:t>
      </w:r>
      <w:r w:rsidR="009718CF" w:rsidRPr="000E1377">
        <w:rPr>
          <w:sz w:val="28"/>
          <w:szCs w:val="28"/>
        </w:rPr>
        <w:t xml:space="preserve">                           </w:t>
      </w:r>
      <w:r w:rsidR="001333D1" w:rsidRPr="000E1377">
        <w:rPr>
          <w:sz w:val="28"/>
          <w:szCs w:val="28"/>
        </w:rPr>
        <w:tab/>
      </w:r>
      <w:r w:rsidR="001333D1" w:rsidRPr="000E1377">
        <w:rPr>
          <w:sz w:val="28"/>
          <w:szCs w:val="28"/>
        </w:rPr>
        <w:tab/>
      </w:r>
    </w:p>
    <w:p w:rsidR="001333D1" w:rsidRPr="000E1377" w:rsidRDefault="00DC2C9E" w:rsidP="000E1377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0"/>
        <w:jc w:val="left"/>
        <w:rPr>
          <w:sz w:val="28"/>
          <w:szCs w:val="28"/>
        </w:rPr>
      </w:pPr>
      <w:r w:rsidRPr="000E1377">
        <w:rPr>
          <w:sz w:val="28"/>
          <w:szCs w:val="28"/>
        </w:rPr>
        <w:br w:type="page"/>
      </w:r>
    </w:p>
    <w:p w:rsidR="000E1377" w:rsidRDefault="000E1377" w:rsidP="000E1377">
      <w:pPr>
        <w:spacing w:line="240" w:lineRule="auto"/>
        <w:ind w:left="4111" w:firstLine="0"/>
        <w:jc w:val="left"/>
        <w:rPr>
          <w:sz w:val="28"/>
          <w:szCs w:val="28"/>
        </w:rPr>
        <w:sectPr w:rsidR="000E1377" w:rsidSect="000A6B4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79D7" w:rsidRPr="003D79D7" w:rsidRDefault="003D79D7" w:rsidP="00101BF9">
      <w:pPr>
        <w:spacing w:line="240" w:lineRule="auto"/>
        <w:ind w:left="5529" w:firstLine="0"/>
        <w:jc w:val="left"/>
        <w:rPr>
          <w:sz w:val="28"/>
          <w:szCs w:val="28"/>
        </w:rPr>
      </w:pPr>
      <w:r w:rsidRPr="003D79D7">
        <w:rPr>
          <w:sz w:val="28"/>
          <w:szCs w:val="28"/>
        </w:rPr>
        <w:lastRenderedPageBreak/>
        <w:t xml:space="preserve">Татарстан </w:t>
      </w:r>
      <w:proofErr w:type="spellStart"/>
      <w:r w:rsidRPr="003D79D7">
        <w:rPr>
          <w:sz w:val="28"/>
          <w:szCs w:val="28"/>
        </w:rPr>
        <w:t>Республикасы</w:t>
      </w:r>
      <w:proofErr w:type="spellEnd"/>
      <w:r w:rsidRPr="003D79D7">
        <w:rPr>
          <w:sz w:val="28"/>
          <w:szCs w:val="28"/>
        </w:rPr>
        <w:t xml:space="preserve"> </w:t>
      </w:r>
    </w:p>
    <w:p w:rsidR="003D79D7" w:rsidRPr="003D79D7" w:rsidRDefault="003D79D7" w:rsidP="00101BF9">
      <w:pPr>
        <w:spacing w:line="240" w:lineRule="auto"/>
        <w:ind w:left="5529" w:firstLine="0"/>
        <w:jc w:val="left"/>
        <w:rPr>
          <w:sz w:val="28"/>
          <w:szCs w:val="28"/>
        </w:rPr>
      </w:pPr>
      <w:proofErr w:type="spellStart"/>
      <w:r w:rsidRPr="003D79D7">
        <w:rPr>
          <w:sz w:val="28"/>
          <w:szCs w:val="28"/>
        </w:rPr>
        <w:t>Түбән</w:t>
      </w:r>
      <w:proofErr w:type="spellEnd"/>
      <w:r w:rsidRPr="003D79D7">
        <w:rPr>
          <w:sz w:val="28"/>
          <w:szCs w:val="28"/>
        </w:rPr>
        <w:t xml:space="preserve"> Кама </w:t>
      </w:r>
      <w:proofErr w:type="spellStart"/>
      <w:r w:rsidRPr="003D79D7">
        <w:rPr>
          <w:sz w:val="28"/>
          <w:szCs w:val="28"/>
        </w:rPr>
        <w:t>шәһәре</w:t>
      </w:r>
      <w:proofErr w:type="spellEnd"/>
    </w:p>
    <w:p w:rsidR="003D79D7" w:rsidRPr="003D79D7" w:rsidRDefault="003D79D7" w:rsidP="00101BF9">
      <w:pPr>
        <w:spacing w:line="240" w:lineRule="auto"/>
        <w:ind w:left="5529" w:firstLine="0"/>
        <w:jc w:val="left"/>
        <w:rPr>
          <w:sz w:val="28"/>
          <w:szCs w:val="28"/>
        </w:rPr>
      </w:pPr>
      <w:proofErr w:type="spellStart"/>
      <w:r w:rsidRPr="003D79D7">
        <w:rPr>
          <w:sz w:val="28"/>
          <w:szCs w:val="28"/>
        </w:rPr>
        <w:t>башкарма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комитетының</w:t>
      </w:r>
      <w:proofErr w:type="spellEnd"/>
    </w:p>
    <w:p w:rsidR="003D79D7" w:rsidRPr="003D79D7" w:rsidRDefault="003D79D7" w:rsidP="00101BF9">
      <w:pPr>
        <w:spacing w:line="240" w:lineRule="auto"/>
        <w:ind w:left="5529" w:firstLine="0"/>
        <w:jc w:val="left"/>
        <w:rPr>
          <w:sz w:val="28"/>
          <w:szCs w:val="28"/>
        </w:rPr>
      </w:pPr>
      <w:r w:rsidRPr="003D79D7">
        <w:rPr>
          <w:sz w:val="28"/>
          <w:szCs w:val="28"/>
        </w:rPr>
        <w:t xml:space="preserve">2022 </w:t>
      </w:r>
      <w:proofErr w:type="spellStart"/>
      <w:r w:rsidRPr="003D79D7">
        <w:rPr>
          <w:sz w:val="28"/>
          <w:szCs w:val="28"/>
        </w:rPr>
        <w:t>елның</w:t>
      </w:r>
      <w:proofErr w:type="spellEnd"/>
      <w:r w:rsidRPr="003D79D7">
        <w:rPr>
          <w:sz w:val="28"/>
          <w:szCs w:val="28"/>
        </w:rPr>
        <w:t xml:space="preserve"> </w:t>
      </w:r>
      <w:r w:rsidR="000A6B49">
        <w:rPr>
          <w:sz w:val="28"/>
          <w:szCs w:val="28"/>
        </w:rPr>
        <w:t xml:space="preserve">9 </w:t>
      </w:r>
      <w:proofErr w:type="spellStart"/>
      <w:r w:rsidR="000A6B49">
        <w:rPr>
          <w:sz w:val="28"/>
          <w:szCs w:val="28"/>
        </w:rPr>
        <w:t>нчы</w:t>
      </w:r>
      <w:proofErr w:type="spellEnd"/>
      <w:r w:rsidR="000A6B49">
        <w:rPr>
          <w:sz w:val="28"/>
          <w:szCs w:val="28"/>
        </w:rPr>
        <w:t xml:space="preserve"> сентябрь</w:t>
      </w:r>
    </w:p>
    <w:p w:rsidR="003D79D7" w:rsidRPr="003D79D7" w:rsidRDefault="000A6B49" w:rsidP="00101BF9">
      <w:pPr>
        <w:spacing w:line="240" w:lineRule="auto"/>
        <w:ind w:left="5529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223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3D79D7" w:rsidRPr="003D79D7">
        <w:rPr>
          <w:sz w:val="28"/>
          <w:szCs w:val="28"/>
        </w:rPr>
        <w:t>номерлы</w:t>
      </w:r>
      <w:proofErr w:type="spellEnd"/>
      <w:r w:rsidR="003D79D7" w:rsidRPr="003D79D7">
        <w:rPr>
          <w:sz w:val="28"/>
          <w:szCs w:val="28"/>
        </w:rPr>
        <w:t xml:space="preserve"> </w:t>
      </w:r>
      <w:proofErr w:type="spellStart"/>
      <w:r w:rsidR="003D79D7" w:rsidRPr="003D79D7">
        <w:rPr>
          <w:sz w:val="28"/>
          <w:szCs w:val="28"/>
        </w:rPr>
        <w:t>карарына</w:t>
      </w:r>
      <w:proofErr w:type="spellEnd"/>
    </w:p>
    <w:p w:rsidR="003D79D7" w:rsidRPr="000E1377" w:rsidRDefault="003D79D7" w:rsidP="00101BF9">
      <w:pPr>
        <w:spacing w:line="240" w:lineRule="auto"/>
        <w:ind w:left="5529" w:firstLine="0"/>
        <w:jc w:val="left"/>
        <w:rPr>
          <w:sz w:val="28"/>
          <w:szCs w:val="28"/>
        </w:rPr>
      </w:pPr>
      <w:proofErr w:type="spellStart"/>
      <w:r w:rsidRPr="003D79D7">
        <w:rPr>
          <w:sz w:val="28"/>
          <w:szCs w:val="28"/>
        </w:rPr>
        <w:t>кушымта</w:t>
      </w:r>
      <w:proofErr w:type="spellEnd"/>
    </w:p>
    <w:p w:rsidR="00CD569F" w:rsidRPr="000E1377" w:rsidRDefault="00CD569F" w:rsidP="000E1377">
      <w:pPr>
        <w:spacing w:line="240" w:lineRule="auto"/>
        <w:ind w:firstLine="0"/>
        <w:rPr>
          <w:sz w:val="28"/>
          <w:szCs w:val="28"/>
        </w:rPr>
      </w:pPr>
    </w:p>
    <w:p w:rsidR="00101BF9" w:rsidRDefault="003D79D7" w:rsidP="003D79D7">
      <w:pPr>
        <w:spacing w:line="240" w:lineRule="auto"/>
        <w:ind w:firstLine="0"/>
        <w:jc w:val="center"/>
        <w:rPr>
          <w:sz w:val="28"/>
          <w:szCs w:val="28"/>
        </w:rPr>
      </w:pPr>
      <w:proofErr w:type="spellStart"/>
      <w:r w:rsidRPr="003D79D7">
        <w:rPr>
          <w:sz w:val="28"/>
          <w:szCs w:val="28"/>
        </w:rPr>
        <w:t>Түбән</w:t>
      </w:r>
      <w:proofErr w:type="spellEnd"/>
      <w:r w:rsidRPr="003D79D7">
        <w:rPr>
          <w:sz w:val="28"/>
          <w:szCs w:val="28"/>
        </w:rPr>
        <w:t xml:space="preserve"> Кама </w:t>
      </w:r>
      <w:proofErr w:type="spellStart"/>
      <w:r w:rsidRPr="003D79D7">
        <w:rPr>
          <w:sz w:val="28"/>
          <w:szCs w:val="28"/>
        </w:rPr>
        <w:t>шәһәре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башкарма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комитетының</w:t>
      </w:r>
      <w:proofErr w:type="spellEnd"/>
      <w:r w:rsidRPr="003D79D7">
        <w:rPr>
          <w:sz w:val="28"/>
          <w:szCs w:val="28"/>
        </w:rPr>
        <w:t xml:space="preserve"> 2008 </w:t>
      </w:r>
      <w:proofErr w:type="spellStart"/>
      <w:r w:rsidRPr="003D79D7">
        <w:rPr>
          <w:sz w:val="28"/>
          <w:szCs w:val="28"/>
        </w:rPr>
        <w:t>елның</w:t>
      </w:r>
      <w:proofErr w:type="spellEnd"/>
      <w:r w:rsidRPr="003D79D7">
        <w:rPr>
          <w:sz w:val="28"/>
          <w:szCs w:val="28"/>
        </w:rPr>
        <w:t xml:space="preserve"> 22 </w:t>
      </w:r>
      <w:proofErr w:type="spellStart"/>
      <w:r w:rsidRPr="003D79D7">
        <w:rPr>
          <w:sz w:val="28"/>
          <w:szCs w:val="28"/>
        </w:rPr>
        <w:t>гыйнварындагы</w:t>
      </w:r>
      <w:proofErr w:type="spellEnd"/>
    </w:p>
    <w:p w:rsidR="003D79D7" w:rsidRDefault="003D79D7" w:rsidP="003D79D7">
      <w:pPr>
        <w:spacing w:line="240" w:lineRule="auto"/>
        <w:ind w:firstLine="0"/>
        <w:jc w:val="center"/>
        <w:rPr>
          <w:sz w:val="28"/>
          <w:szCs w:val="28"/>
        </w:rPr>
      </w:pPr>
      <w:r w:rsidRPr="003D79D7">
        <w:rPr>
          <w:sz w:val="28"/>
          <w:szCs w:val="28"/>
        </w:rPr>
        <w:t xml:space="preserve">1 </w:t>
      </w:r>
      <w:proofErr w:type="spellStart"/>
      <w:r w:rsidRPr="003D79D7">
        <w:rPr>
          <w:sz w:val="28"/>
          <w:szCs w:val="28"/>
        </w:rPr>
        <w:t>номерлы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карары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белән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расланган</w:t>
      </w:r>
      <w:proofErr w:type="spellEnd"/>
      <w:proofErr w:type="gramStart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</w:t>
      </w:r>
      <w:proofErr w:type="gramEnd"/>
      <w:r w:rsidRPr="003D79D7">
        <w:rPr>
          <w:sz w:val="28"/>
          <w:szCs w:val="28"/>
        </w:rPr>
        <w:t>үбән</w:t>
      </w:r>
      <w:proofErr w:type="spellEnd"/>
      <w:r w:rsidRPr="003D79D7">
        <w:rPr>
          <w:sz w:val="28"/>
          <w:szCs w:val="28"/>
        </w:rPr>
        <w:t xml:space="preserve"> Кама </w:t>
      </w:r>
      <w:proofErr w:type="spellStart"/>
      <w:r w:rsidRPr="003D79D7">
        <w:rPr>
          <w:sz w:val="28"/>
          <w:szCs w:val="28"/>
        </w:rPr>
        <w:t>шәһәре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территориясендә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алып</w:t>
      </w:r>
      <w:proofErr w:type="spellEnd"/>
      <w:r w:rsidRPr="003D79D7">
        <w:rPr>
          <w:sz w:val="28"/>
          <w:szCs w:val="28"/>
        </w:rPr>
        <w:t xml:space="preserve"> </w:t>
      </w:r>
    </w:p>
    <w:p w:rsidR="003D79D7" w:rsidRPr="003D79D7" w:rsidRDefault="003D79D7" w:rsidP="003D79D7">
      <w:pPr>
        <w:spacing w:line="240" w:lineRule="auto"/>
        <w:ind w:firstLine="0"/>
        <w:jc w:val="center"/>
        <w:rPr>
          <w:sz w:val="28"/>
          <w:szCs w:val="28"/>
          <w:lang w:val="tt-RU"/>
        </w:rPr>
      </w:pPr>
      <w:proofErr w:type="spellStart"/>
      <w:r w:rsidRPr="003D79D7">
        <w:rPr>
          <w:sz w:val="28"/>
          <w:szCs w:val="28"/>
        </w:rPr>
        <w:t>ташлана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торган</w:t>
      </w:r>
      <w:proofErr w:type="spellEnd"/>
      <w:r w:rsidRPr="003D79D7">
        <w:rPr>
          <w:sz w:val="28"/>
          <w:szCs w:val="28"/>
        </w:rPr>
        <w:t xml:space="preserve"> (</w:t>
      </w:r>
      <w:proofErr w:type="spellStart"/>
      <w:r w:rsidRPr="003D79D7">
        <w:rPr>
          <w:sz w:val="28"/>
          <w:szCs w:val="28"/>
        </w:rPr>
        <w:t>киселә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торган</w:t>
      </w:r>
      <w:proofErr w:type="spellEnd"/>
      <w:r w:rsidRPr="003D79D7">
        <w:rPr>
          <w:sz w:val="28"/>
          <w:szCs w:val="28"/>
        </w:rPr>
        <w:t xml:space="preserve">) </w:t>
      </w:r>
      <w:proofErr w:type="spellStart"/>
      <w:r w:rsidRPr="003D79D7">
        <w:rPr>
          <w:sz w:val="28"/>
          <w:szCs w:val="28"/>
        </w:rPr>
        <w:t>яшел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утыртм</w:t>
      </w:r>
      <w:r>
        <w:rPr>
          <w:sz w:val="28"/>
          <w:szCs w:val="28"/>
        </w:rPr>
        <w:t>аларның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бәясен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исәпләү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методика</w:t>
      </w:r>
      <w:r w:rsidRPr="003D79D7">
        <w:rPr>
          <w:sz w:val="28"/>
          <w:szCs w:val="28"/>
        </w:rPr>
        <w:t>сына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һәм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компенсацион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яшелләндерү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үткәрүгә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кертелә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торган</w:t>
      </w:r>
      <w:proofErr w:type="spellEnd"/>
      <w:r>
        <w:rPr>
          <w:sz w:val="28"/>
          <w:szCs w:val="28"/>
          <w:lang w:val="tt-RU"/>
        </w:rPr>
        <w:t xml:space="preserve"> үзгәрешләр</w:t>
      </w:r>
    </w:p>
    <w:p w:rsidR="00CD569F" w:rsidRPr="000E1377" w:rsidRDefault="00CD569F" w:rsidP="000E1377">
      <w:pPr>
        <w:spacing w:line="240" w:lineRule="auto"/>
        <w:ind w:firstLine="0"/>
        <w:rPr>
          <w:sz w:val="28"/>
          <w:szCs w:val="28"/>
        </w:rPr>
      </w:pPr>
    </w:p>
    <w:p w:rsidR="003D79D7" w:rsidRPr="003D79D7" w:rsidRDefault="003D79D7" w:rsidP="003D79D7">
      <w:pPr>
        <w:pStyle w:val="a4"/>
        <w:rPr>
          <w:sz w:val="28"/>
          <w:szCs w:val="28"/>
        </w:rPr>
      </w:pPr>
      <w:r w:rsidRPr="003D79D7">
        <w:rPr>
          <w:sz w:val="28"/>
          <w:szCs w:val="28"/>
        </w:rPr>
        <w:t xml:space="preserve">1. 1 </w:t>
      </w:r>
      <w:proofErr w:type="spellStart"/>
      <w:r w:rsidRPr="003D79D7">
        <w:rPr>
          <w:sz w:val="28"/>
          <w:szCs w:val="28"/>
        </w:rPr>
        <w:t>статьяда</w:t>
      </w:r>
      <w:proofErr w:type="spellEnd"/>
      <w:r w:rsidRPr="003D79D7">
        <w:rPr>
          <w:sz w:val="28"/>
          <w:szCs w:val="28"/>
        </w:rPr>
        <w:t>:</w:t>
      </w:r>
    </w:p>
    <w:p w:rsidR="003D79D7" w:rsidRPr="003D79D7" w:rsidRDefault="003D79D7" w:rsidP="003D79D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proofErr w:type="spellStart"/>
      <w:r>
        <w:rPr>
          <w:sz w:val="28"/>
          <w:szCs w:val="28"/>
        </w:rPr>
        <w:t>пунктында</w:t>
      </w:r>
      <w:proofErr w:type="spellEnd"/>
      <w:r>
        <w:rPr>
          <w:sz w:val="28"/>
          <w:szCs w:val="28"/>
        </w:rPr>
        <w:t xml:space="preserve"> «Урман </w:t>
      </w:r>
      <w:proofErr w:type="spellStart"/>
      <w:r>
        <w:rPr>
          <w:sz w:val="28"/>
          <w:szCs w:val="28"/>
        </w:rPr>
        <w:t>законнарын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урманнарга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китерелгән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зыян</w:t>
      </w:r>
      <w:proofErr w:type="spellEnd"/>
      <w:r>
        <w:rPr>
          <w:sz w:val="28"/>
          <w:szCs w:val="28"/>
        </w:rPr>
        <w:t xml:space="preserve"> к</w:t>
      </w:r>
      <w:r>
        <w:rPr>
          <w:sz w:val="28"/>
          <w:szCs w:val="28"/>
          <w:lang w:val="tt-RU"/>
        </w:rPr>
        <w:t>ү</w:t>
      </w:r>
      <w:proofErr w:type="spellStart"/>
      <w:r>
        <w:rPr>
          <w:sz w:val="28"/>
          <w:szCs w:val="28"/>
        </w:rPr>
        <w:t>ләмен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исәпләү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турында</w:t>
      </w:r>
      <w:proofErr w:type="spellEnd"/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2007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маендагы</w:t>
      </w:r>
      <w:proofErr w:type="spellEnd"/>
      <w:r>
        <w:rPr>
          <w:sz w:val="28"/>
          <w:szCs w:val="28"/>
        </w:rPr>
        <w:t xml:space="preserve"> </w:t>
      </w:r>
      <w:r w:rsidRPr="003D79D7">
        <w:rPr>
          <w:sz w:val="28"/>
          <w:szCs w:val="28"/>
        </w:rPr>
        <w:t>273</w:t>
      </w:r>
      <w:r>
        <w:rPr>
          <w:sz w:val="28"/>
          <w:szCs w:val="28"/>
          <w:lang w:val="tt-RU"/>
        </w:rPr>
        <w:t xml:space="preserve"> номерлы</w:t>
      </w:r>
      <w:r w:rsidRPr="003D79D7">
        <w:rPr>
          <w:sz w:val="28"/>
          <w:szCs w:val="28"/>
        </w:rPr>
        <w:t xml:space="preserve"> Россия </w:t>
      </w:r>
      <w:proofErr w:type="spellStart"/>
      <w:r w:rsidRPr="003D79D7">
        <w:rPr>
          <w:sz w:val="28"/>
          <w:szCs w:val="28"/>
        </w:rPr>
        <w:t>Федерациясе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Хөкүмәте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карары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белән</w:t>
      </w:r>
      <w:proofErr w:type="spellEnd"/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сүзләрен</w:t>
      </w:r>
      <w:proofErr w:type="spellEnd"/>
      <w:r>
        <w:rPr>
          <w:sz w:val="28"/>
          <w:szCs w:val="28"/>
        </w:rPr>
        <w:t xml:space="preserve"> «</w:t>
      </w:r>
      <w:r w:rsidRPr="003D79D7">
        <w:rPr>
          <w:sz w:val="28"/>
          <w:szCs w:val="28"/>
        </w:rPr>
        <w:t xml:space="preserve">Урман </w:t>
      </w:r>
      <w:proofErr w:type="spellStart"/>
      <w:r w:rsidRPr="003D79D7">
        <w:rPr>
          <w:sz w:val="28"/>
          <w:szCs w:val="28"/>
        </w:rPr>
        <w:t>законнарын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бозу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аркасында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урманнарга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һәм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аларда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булган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табигый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объектларга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китерелгән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зыянны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каплау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үзенчәлекләрен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раслау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турында</w:t>
      </w:r>
      <w:proofErr w:type="spellEnd"/>
      <w:r w:rsidRPr="003D79D7"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2018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декабрендәге</w:t>
      </w:r>
      <w:proofErr w:type="spellEnd"/>
      <w:r w:rsidRPr="003D79D7">
        <w:rPr>
          <w:sz w:val="28"/>
          <w:szCs w:val="28"/>
        </w:rPr>
        <w:t xml:space="preserve"> 1730 </w:t>
      </w:r>
      <w:r>
        <w:rPr>
          <w:sz w:val="28"/>
          <w:szCs w:val="28"/>
          <w:lang w:val="tt-RU"/>
        </w:rPr>
        <w:t xml:space="preserve">номерлы </w:t>
      </w:r>
      <w:r w:rsidRPr="003D79D7">
        <w:rPr>
          <w:sz w:val="28"/>
          <w:szCs w:val="28"/>
        </w:rPr>
        <w:t xml:space="preserve">Россия </w:t>
      </w:r>
      <w:proofErr w:type="spellStart"/>
      <w:r w:rsidRPr="003D79D7">
        <w:rPr>
          <w:sz w:val="28"/>
          <w:szCs w:val="28"/>
        </w:rPr>
        <w:t>Федерациясе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Хөкүмәте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карары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белән</w:t>
      </w:r>
      <w:proofErr w:type="spellEnd"/>
      <w:r>
        <w:rPr>
          <w:sz w:val="28"/>
          <w:szCs w:val="28"/>
          <w:lang w:val="tt-RU"/>
        </w:rPr>
        <w:t>» сүзләренә</w:t>
      </w:r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алмаштырырга</w:t>
      </w:r>
      <w:proofErr w:type="spellEnd"/>
      <w:r w:rsidRPr="003D79D7">
        <w:rPr>
          <w:sz w:val="28"/>
          <w:szCs w:val="28"/>
        </w:rPr>
        <w:t>;</w:t>
      </w:r>
    </w:p>
    <w:p w:rsidR="003D79D7" w:rsidRPr="000E1377" w:rsidRDefault="003D79D7" w:rsidP="003D79D7">
      <w:pPr>
        <w:pStyle w:val="a4"/>
        <w:rPr>
          <w:sz w:val="28"/>
          <w:szCs w:val="28"/>
        </w:rPr>
      </w:pPr>
      <w:r w:rsidRPr="003D79D7">
        <w:rPr>
          <w:sz w:val="28"/>
          <w:szCs w:val="28"/>
        </w:rPr>
        <w:t xml:space="preserve">1.3 </w:t>
      </w:r>
      <w:proofErr w:type="spellStart"/>
      <w:r w:rsidRPr="003D79D7">
        <w:rPr>
          <w:sz w:val="28"/>
          <w:szCs w:val="28"/>
        </w:rPr>
        <w:t>пунктының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өченче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абзацын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төшереп</w:t>
      </w:r>
      <w:proofErr w:type="spellEnd"/>
      <w:r w:rsidRPr="003D79D7">
        <w:rPr>
          <w:sz w:val="28"/>
          <w:szCs w:val="28"/>
        </w:rPr>
        <w:t xml:space="preserve"> </w:t>
      </w:r>
      <w:proofErr w:type="spellStart"/>
      <w:r w:rsidRPr="003D79D7">
        <w:rPr>
          <w:sz w:val="28"/>
          <w:szCs w:val="28"/>
        </w:rPr>
        <w:t>калдырырга</w:t>
      </w:r>
      <w:proofErr w:type="spellEnd"/>
      <w:r w:rsidRPr="003D79D7">
        <w:rPr>
          <w:sz w:val="28"/>
          <w:szCs w:val="28"/>
        </w:rPr>
        <w:t>.</w:t>
      </w:r>
    </w:p>
    <w:p w:rsidR="003D79D7" w:rsidRPr="003D79D7" w:rsidRDefault="003D79D7" w:rsidP="003D79D7">
      <w:pPr>
        <w:spacing w:line="240" w:lineRule="auto"/>
        <w:rPr>
          <w:sz w:val="28"/>
          <w:szCs w:val="28"/>
        </w:rPr>
      </w:pPr>
      <w:r w:rsidRPr="003D79D7">
        <w:rPr>
          <w:sz w:val="28"/>
          <w:szCs w:val="28"/>
        </w:rPr>
        <w:t xml:space="preserve">2. 2 </w:t>
      </w:r>
      <w:proofErr w:type="spellStart"/>
      <w:r w:rsidRPr="003D79D7">
        <w:rPr>
          <w:sz w:val="28"/>
          <w:szCs w:val="28"/>
        </w:rPr>
        <w:t>статьяда</w:t>
      </w:r>
      <w:proofErr w:type="spellEnd"/>
      <w:r w:rsidRPr="003D79D7">
        <w:rPr>
          <w:sz w:val="28"/>
          <w:szCs w:val="28"/>
        </w:rPr>
        <w:t>:</w:t>
      </w:r>
    </w:p>
    <w:p w:rsidR="003D79D7" w:rsidRPr="003D79D7" w:rsidRDefault="0020039B" w:rsidP="003D79D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2.1</w:t>
      </w:r>
      <w:r>
        <w:rPr>
          <w:sz w:val="28"/>
          <w:szCs w:val="28"/>
          <w:lang w:val="tt-RU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беренче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абзацында</w:t>
      </w:r>
      <w:proofErr w:type="spellEnd"/>
      <w:r>
        <w:rPr>
          <w:sz w:val="28"/>
          <w:szCs w:val="28"/>
        </w:rPr>
        <w:t xml:space="preserve"> «</w:t>
      </w:r>
      <w:proofErr w:type="spellStart"/>
      <w:r w:rsidR="003D79D7" w:rsidRPr="003D79D7">
        <w:rPr>
          <w:sz w:val="28"/>
          <w:szCs w:val="28"/>
        </w:rPr>
        <w:t>үсемлекләр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сүзен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яшел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утыртмалар</w:t>
      </w:r>
      <w:proofErr w:type="spellEnd"/>
      <w:r w:rsidR="003D79D7" w:rsidRPr="003D79D7"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</w:t>
      </w:r>
      <w:proofErr w:type="spellStart"/>
      <w:r w:rsidR="003D79D7" w:rsidRPr="003D79D7">
        <w:rPr>
          <w:sz w:val="28"/>
          <w:szCs w:val="28"/>
        </w:rPr>
        <w:t>сүзләренә</w:t>
      </w:r>
      <w:proofErr w:type="spellEnd"/>
      <w:r w:rsidR="003D79D7" w:rsidRPr="003D79D7">
        <w:rPr>
          <w:sz w:val="28"/>
          <w:szCs w:val="28"/>
        </w:rPr>
        <w:t xml:space="preserve"> </w:t>
      </w:r>
      <w:proofErr w:type="spellStart"/>
      <w:r w:rsidR="003D79D7" w:rsidRPr="003D79D7">
        <w:rPr>
          <w:sz w:val="28"/>
          <w:szCs w:val="28"/>
        </w:rPr>
        <w:t>алыштырырга</w:t>
      </w:r>
      <w:proofErr w:type="spellEnd"/>
      <w:r w:rsidR="003D79D7" w:rsidRPr="003D79D7">
        <w:rPr>
          <w:sz w:val="28"/>
          <w:szCs w:val="28"/>
        </w:rPr>
        <w:t>;</w:t>
      </w:r>
    </w:p>
    <w:p w:rsidR="003D79D7" w:rsidRPr="003D79D7" w:rsidRDefault="003D79D7" w:rsidP="003D79D7">
      <w:pPr>
        <w:spacing w:line="240" w:lineRule="auto"/>
        <w:rPr>
          <w:sz w:val="28"/>
          <w:szCs w:val="28"/>
        </w:rPr>
      </w:pPr>
      <w:r w:rsidRPr="003D79D7">
        <w:rPr>
          <w:sz w:val="28"/>
          <w:szCs w:val="28"/>
        </w:rPr>
        <w:t>2.2</w:t>
      </w:r>
      <w:r w:rsidR="0020039B">
        <w:rPr>
          <w:sz w:val="28"/>
          <w:szCs w:val="28"/>
          <w:lang w:val="tt-RU"/>
        </w:rPr>
        <w:t>.</w:t>
      </w:r>
      <w:r w:rsidR="0020039B">
        <w:rPr>
          <w:sz w:val="28"/>
          <w:szCs w:val="28"/>
        </w:rPr>
        <w:t xml:space="preserve"> </w:t>
      </w:r>
      <w:proofErr w:type="spellStart"/>
      <w:r w:rsidR="0020039B">
        <w:rPr>
          <w:sz w:val="28"/>
          <w:szCs w:val="28"/>
        </w:rPr>
        <w:t>пунктында</w:t>
      </w:r>
      <w:proofErr w:type="spellEnd"/>
      <w:r w:rsidRPr="003D79D7">
        <w:rPr>
          <w:sz w:val="28"/>
          <w:szCs w:val="28"/>
        </w:rPr>
        <w:t>:</w:t>
      </w:r>
    </w:p>
    <w:p w:rsidR="003D79D7" w:rsidRPr="0020039B" w:rsidRDefault="0020039B" w:rsidP="0020039B">
      <w:pPr>
        <w:spacing w:line="240" w:lineRule="auto"/>
        <w:rPr>
          <w:sz w:val="28"/>
          <w:szCs w:val="28"/>
          <w:lang w:val="tt-RU"/>
        </w:rPr>
      </w:pPr>
      <w:proofErr w:type="spellStart"/>
      <w:r>
        <w:rPr>
          <w:sz w:val="28"/>
          <w:szCs w:val="28"/>
        </w:rPr>
        <w:t>беренче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абзацта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Үсемлекләргә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китерелгән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зыян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күләмен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билгеләгәндә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сүзләрен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Яшел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утыртмаларны</w:t>
      </w:r>
      <w:proofErr w:type="spellEnd"/>
      <w:r>
        <w:rPr>
          <w:sz w:val="28"/>
          <w:szCs w:val="28"/>
          <w:lang w:val="tt-RU"/>
        </w:rPr>
        <w:t xml:space="preserve"> алып ташлаган (кискән</w:t>
      </w:r>
      <w:r w:rsidRPr="0020039B">
        <w:rPr>
          <w:sz w:val="28"/>
          <w:szCs w:val="28"/>
          <w:lang w:val="tt-RU"/>
        </w:rPr>
        <w:t>)</w:t>
      </w:r>
      <w:r>
        <w:rPr>
          <w:sz w:val="28"/>
          <w:szCs w:val="28"/>
          <w:lang w:val="tt-RU"/>
        </w:rPr>
        <w:t xml:space="preserve"> </w:t>
      </w:r>
      <w:r w:rsidR="003D79D7" w:rsidRPr="0020039B">
        <w:rPr>
          <w:sz w:val="28"/>
          <w:szCs w:val="28"/>
          <w:lang w:val="tt-RU"/>
        </w:rPr>
        <w:t>өчен түләү күләмен исәпләгәндә»</w:t>
      </w:r>
      <w:r>
        <w:rPr>
          <w:sz w:val="28"/>
          <w:szCs w:val="28"/>
          <w:lang w:val="tt-RU"/>
        </w:rPr>
        <w:t xml:space="preserve"> </w:t>
      </w:r>
      <w:r w:rsidR="003D79D7" w:rsidRPr="0020039B">
        <w:rPr>
          <w:sz w:val="28"/>
          <w:szCs w:val="28"/>
          <w:lang w:val="tt-RU"/>
        </w:rPr>
        <w:t>сүзләренә алмаштырырга;</w:t>
      </w:r>
    </w:p>
    <w:p w:rsidR="003D79D7" w:rsidRPr="0020039B" w:rsidRDefault="0020039B" w:rsidP="003D79D7">
      <w:pPr>
        <w:spacing w:line="240" w:lineRule="auto"/>
        <w:rPr>
          <w:sz w:val="28"/>
          <w:szCs w:val="28"/>
          <w:lang w:val="tt-RU"/>
        </w:rPr>
      </w:pPr>
      <w:r w:rsidRPr="0020039B">
        <w:rPr>
          <w:sz w:val="28"/>
          <w:szCs w:val="28"/>
          <w:lang w:val="tt-RU"/>
        </w:rPr>
        <w:t>икенче абзацта «Үсемлекләргә</w:t>
      </w:r>
      <w:r w:rsidR="003D79D7" w:rsidRPr="0020039B">
        <w:rPr>
          <w:sz w:val="28"/>
          <w:szCs w:val="28"/>
          <w:lang w:val="tt-RU"/>
        </w:rPr>
        <w:t xml:space="preserve"> китер</w:t>
      </w:r>
      <w:r>
        <w:rPr>
          <w:sz w:val="28"/>
          <w:szCs w:val="28"/>
          <w:lang w:val="tt-RU"/>
        </w:rPr>
        <w:t xml:space="preserve">елгән зыянны каплау» сүзләрен «Яшел </w:t>
      </w:r>
      <w:r w:rsidRPr="0020039B">
        <w:rPr>
          <w:sz w:val="28"/>
          <w:szCs w:val="28"/>
          <w:lang w:val="tt-RU"/>
        </w:rPr>
        <w:t>утыртмаларны алып ташлаган (кискән) өчен</w:t>
      </w:r>
      <w:r w:rsidR="003D79D7" w:rsidRPr="0020039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т</w:t>
      </w:r>
      <w:r w:rsidR="003D79D7" w:rsidRPr="0020039B">
        <w:rPr>
          <w:sz w:val="28"/>
          <w:szCs w:val="28"/>
          <w:lang w:val="tt-RU"/>
        </w:rPr>
        <w:t>үләү»</w:t>
      </w:r>
      <w:r>
        <w:rPr>
          <w:sz w:val="28"/>
          <w:szCs w:val="28"/>
          <w:lang w:val="tt-RU"/>
        </w:rPr>
        <w:t xml:space="preserve"> </w:t>
      </w:r>
      <w:r w:rsidR="003D79D7" w:rsidRPr="0020039B">
        <w:rPr>
          <w:sz w:val="28"/>
          <w:szCs w:val="28"/>
          <w:lang w:val="tt-RU"/>
        </w:rPr>
        <w:t>сүзләренә алмаштырырга;</w:t>
      </w:r>
    </w:p>
    <w:p w:rsidR="0020039B" w:rsidRPr="00101BF9" w:rsidRDefault="0020039B" w:rsidP="0020039B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>2.3 пунктында:</w:t>
      </w:r>
    </w:p>
    <w:p w:rsidR="0020039B" w:rsidRPr="00101BF9" w:rsidRDefault="0020039B" w:rsidP="0020039B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>беренче абзацта «Агач-куак, үлән үсемлекләренә китерелгән зыянны</w:t>
      </w:r>
      <w:r>
        <w:rPr>
          <w:sz w:val="28"/>
          <w:szCs w:val="28"/>
          <w:lang w:val="tt-RU"/>
        </w:rPr>
        <w:t>ң</w:t>
      </w:r>
      <w:r w:rsidRPr="00101BF9">
        <w:rPr>
          <w:sz w:val="28"/>
          <w:szCs w:val="28"/>
          <w:lang w:val="tt-RU"/>
        </w:rPr>
        <w:t xml:space="preserve"> (зарарның) </w:t>
      </w:r>
      <w:r>
        <w:rPr>
          <w:sz w:val="28"/>
          <w:szCs w:val="28"/>
          <w:lang w:val="tt-RU"/>
        </w:rPr>
        <w:t xml:space="preserve">күләмен </w:t>
      </w:r>
      <w:r w:rsidRPr="00101BF9">
        <w:rPr>
          <w:sz w:val="28"/>
          <w:szCs w:val="28"/>
          <w:lang w:val="tt-RU"/>
        </w:rPr>
        <w:t>билгеләгәндә» сүзләрен «Яшел</w:t>
      </w:r>
      <w:r w:rsidRPr="00101BF9">
        <w:rPr>
          <w:lang w:val="tt-RU"/>
        </w:rPr>
        <w:t xml:space="preserve"> </w:t>
      </w:r>
      <w:r w:rsidRPr="00101BF9">
        <w:rPr>
          <w:sz w:val="28"/>
          <w:szCs w:val="28"/>
          <w:lang w:val="tt-RU"/>
        </w:rPr>
        <w:t>утыртмаларны алып ташлаган (кискән) өчен түләү күләмен исәпләгәндә» сүзләренә алмаштырырга;</w:t>
      </w:r>
    </w:p>
    <w:p w:rsidR="0020039B" w:rsidRPr="00101BF9" w:rsidRDefault="0020039B" w:rsidP="0020039B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>икенче абзацта «зарарланган, юкка чыгарылган</w:t>
      </w:r>
      <w:r>
        <w:rPr>
          <w:sz w:val="28"/>
          <w:szCs w:val="28"/>
          <w:lang w:val="tt-RU"/>
        </w:rPr>
        <w:t>»</w:t>
      </w:r>
      <w:r w:rsidRPr="00101BF9">
        <w:rPr>
          <w:sz w:val="28"/>
          <w:szCs w:val="28"/>
          <w:lang w:val="tt-RU"/>
        </w:rPr>
        <w:t xml:space="preserve"> сүзләрен төшереп калдырырга, </w:t>
      </w:r>
      <w:r>
        <w:rPr>
          <w:sz w:val="28"/>
          <w:szCs w:val="28"/>
          <w:lang w:val="tt-RU"/>
        </w:rPr>
        <w:t>«</w:t>
      </w:r>
      <w:r w:rsidRPr="00101BF9">
        <w:rPr>
          <w:sz w:val="28"/>
          <w:szCs w:val="28"/>
          <w:lang w:val="tt-RU"/>
        </w:rPr>
        <w:t>үсемлекләр» сүзен «яшел утыртмалар»</w:t>
      </w:r>
      <w:r>
        <w:rPr>
          <w:sz w:val="28"/>
          <w:szCs w:val="28"/>
          <w:lang w:val="tt-RU"/>
        </w:rPr>
        <w:t xml:space="preserve"> </w:t>
      </w:r>
      <w:r w:rsidRPr="00101BF9">
        <w:rPr>
          <w:sz w:val="28"/>
          <w:szCs w:val="28"/>
          <w:lang w:val="tt-RU"/>
        </w:rPr>
        <w:t>сүзләренә алыштырырга;</w:t>
      </w:r>
    </w:p>
    <w:p w:rsidR="0020039B" w:rsidRPr="00101BF9" w:rsidRDefault="0020039B" w:rsidP="0020039B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>тугызынчы абзац</w:t>
      </w:r>
      <w:r>
        <w:rPr>
          <w:sz w:val="28"/>
          <w:szCs w:val="28"/>
          <w:lang w:val="tt-RU"/>
        </w:rPr>
        <w:t>ны төшереп калдырырга</w:t>
      </w:r>
      <w:r w:rsidRPr="00101BF9">
        <w:rPr>
          <w:sz w:val="28"/>
          <w:szCs w:val="28"/>
          <w:lang w:val="tt-RU"/>
        </w:rPr>
        <w:t>;</w:t>
      </w:r>
    </w:p>
    <w:p w:rsidR="0020039B" w:rsidRPr="00101BF9" w:rsidRDefault="0020039B" w:rsidP="0020039B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>2.4 пунктында:</w:t>
      </w:r>
    </w:p>
    <w:p w:rsidR="0020039B" w:rsidRPr="00101BF9" w:rsidRDefault="0020039B" w:rsidP="0020039B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>беренче абзацта «Яшел утыртмаларны</w:t>
      </w:r>
      <w:r w:rsidR="00025346" w:rsidRPr="00101BF9">
        <w:rPr>
          <w:sz w:val="28"/>
          <w:szCs w:val="28"/>
          <w:lang w:val="tt-RU"/>
        </w:rPr>
        <w:t xml:space="preserve"> алганда зыян (зарар</w:t>
      </w:r>
      <w:r w:rsidRPr="00101BF9">
        <w:rPr>
          <w:sz w:val="28"/>
          <w:szCs w:val="28"/>
          <w:lang w:val="tt-RU"/>
        </w:rPr>
        <w:t>) күләме</w:t>
      </w:r>
      <w:r w:rsidR="00025346">
        <w:rPr>
          <w:sz w:val="28"/>
          <w:szCs w:val="28"/>
          <w:lang w:val="tt-RU"/>
        </w:rPr>
        <w:t xml:space="preserve"> формулалар буенча билгеләнә</w:t>
      </w:r>
      <w:r w:rsidRPr="00101BF9">
        <w:rPr>
          <w:sz w:val="28"/>
          <w:szCs w:val="28"/>
          <w:lang w:val="tt-RU"/>
        </w:rPr>
        <w:t xml:space="preserve">» сүзләрен </w:t>
      </w:r>
      <w:r w:rsidR="00025346" w:rsidRPr="00101BF9">
        <w:rPr>
          <w:sz w:val="28"/>
          <w:szCs w:val="28"/>
          <w:lang w:val="tt-RU"/>
        </w:rPr>
        <w:t xml:space="preserve">«Яшел утыртмаларны алып ташлаган (кискән) өчен түләү күләме формулалар буенча билгеләнә» </w:t>
      </w:r>
      <w:r w:rsidRPr="00101BF9">
        <w:rPr>
          <w:sz w:val="28"/>
          <w:szCs w:val="28"/>
          <w:lang w:val="tt-RU"/>
        </w:rPr>
        <w:t>сүзләренә алмашты</w:t>
      </w:r>
      <w:r w:rsidR="00025346" w:rsidRPr="00101BF9">
        <w:rPr>
          <w:sz w:val="28"/>
          <w:szCs w:val="28"/>
          <w:lang w:val="tt-RU"/>
        </w:rPr>
        <w:t>рырга</w:t>
      </w:r>
      <w:r w:rsidRPr="00101BF9">
        <w:rPr>
          <w:sz w:val="28"/>
          <w:szCs w:val="28"/>
          <w:lang w:val="tt-RU"/>
        </w:rPr>
        <w:t>;</w:t>
      </w:r>
    </w:p>
    <w:p w:rsidR="0020039B" w:rsidRPr="00101BF9" w:rsidRDefault="0020039B" w:rsidP="0020039B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>таблицаның өчен</w:t>
      </w:r>
      <w:r w:rsidR="00025346" w:rsidRPr="00101BF9">
        <w:rPr>
          <w:sz w:val="28"/>
          <w:szCs w:val="28"/>
          <w:lang w:val="tt-RU"/>
        </w:rPr>
        <w:t>че баганасы исемен түбәндәге редакциядә бәян итәргә</w:t>
      </w:r>
      <w:r w:rsidRPr="00101BF9">
        <w:rPr>
          <w:sz w:val="28"/>
          <w:szCs w:val="28"/>
          <w:lang w:val="tt-RU"/>
        </w:rPr>
        <w:t>:</w:t>
      </w:r>
    </w:p>
    <w:p w:rsidR="0020039B" w:rsidRPr="00101BF9" w:rsidRDefault="00025346" w:rsidP="0020039B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>«Яшел утыртмаларны алып ташлаган (кискән) өчен түләү күләмен исәпләү формула</w:t>
      </w:r>
      <w:r>
        <w:rPr>
          <w:sz w:val="28"/>
          <w:szCs w:val="28"/>
          <w:lang w:val="tt-RU"/>
        </w:rPr>
        <w:t>сы</w:t>
      </w:r>
      <w:r w:rsidRPr="00101BF9">
        <w:rPr>
          <w:sz w:val="28"/>
          <w:szCs w:val="28"/>
          <w:lang w:val="tt-RU"/>
        </w:rPr>
        <w:t>*»</w:t>
      </w:r>
      <w:r w:rsidR="0020039B" w:rsidRPr="00101BF9">
        <w:rPr>
          <w:sz w:val="28"/>
          <w:szCs w:val="28"/>
          <w:lang w:val="tt-RU"/>
        </w:rPr>
        <w:t>;</w:t>
      </w:r>
    </w:p>
    <w:p w:rsidR="0020039B" w:rsidRPr="00101BF9" w:rsidRDefault="00025346" w:rsidP="0020039B">
      <w:pPr>
        <w:spacing w:line="24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Таблицаның </w:t>
      </w:r>
      <w:r w:rsidRPr="00101BF9">
        <w:rPr>
          <w:sz w:val="28"/>
          <w:szCs w:val="28"/>
          <w:lang w:val="tt-RU"/>
        </w:rPr>
        <w:t>дүртенче баганасындагы 1, 2, 3, 4 юлларда беренче абзацны түбәндәге</w:t>
      </w:r>
      <w:r w:rsidR="0020039B" w:rsidRPr="00101BF9">
        <w:rPr>
          <w:sz w:val="28"/>
          <w:szCs w:val="28"/>
          <w:lang w:val="tt-RU"/>
        </w:rPr>
        <w:t xml:space="preserve"> редакциядә бәян итәргә:</w:t>
      </w:r>
    </w:p>
    <w:p w:rsidR="00025346" w:rsidRPr="00101BF9" w:rsidRDefault="00025346" w:rsidP="00025346">
      <w:pPr>
        <w:spacing w:line="240" w:lineRule="auto"/>
        <w:ind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«</w:t>
      </w:r>
      <w:r w:rsidRPr="00101BF9">
        <w:rPr>
          <w:sz w:val="28"/>
          <w:szCs w:val="28"/>
          <w:lang w:val="tt-RU"/>
        </w:rPr>
        <w:t>Y - түләү күләме»,</w:t>
      </w:r>
    </w:p>
    <w:p w:rsidR="00025346" w:rsidRPr="00101BF9" w:rsidRDefault="00025346" w:rsidP="00025346">
      <w:pPr>
        <w:spacing w:line="240" w:lineRule="auto"/>
        <w:ind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таблицаның дүртенче баганасының 1 юлында </w:t>
      </w:r>
      <w:r w:rsidRPr="00101BF9">
        <w:rPr>
          <w:sz w:val="28"/>
          <w:szCs w:val="28"/>
          <w:lang w:val="tt-RU"/>
        </w:rPr>
        <w:t>унберенче абзац</w:t>
      </w:r>
      <w:r>
        <w:rPr>
          <w:sz w:val="28"/>
          <w:szCs w:val="28"/>
          <w:lang w:val="tt-RU"/>
        </w:rPr>
        <w:t>ны</w:t>
      </w:r>
      <w:r w:rsidRPr="00101BF9">
        <w:rPr>
          <w:sz w:val="28"/>
          <w:szCs w:val="28"/>
          <w:lang w:val="tt-RU"/>
        </w:rPr>
        <w:t xml:space="preserve"> төшереп калдырырга;</w:t>
      </w:r>
    </w:p>
    <w:p w:rsidR="00025346" w:rsidRPr="00101BF9" w:rsidRDefault="00025346" w:rsidP="00025346">
      <w:pPr>
        <w:spacing w:line="240" w:lineRule="auto"/>
        <w:ind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</w:t>
      </w:r>
      <w:r w:rsidRPr="00101BF9">
        <w:rPr>
          <w:sz w:val="28"/>
          <w:szCs w:val="28"/>
          <w:lang w:val="tt-RU"/>
        </w:rPr>
        <w:t>таблицаның дүртенче баганасының 2,3 юлында сигезенче абзацны төшереп калдырырга;</w:t>
      </w:r>
    </w:p>
    <w:p w:rsidR="00025346" w:rsidRPr="00101BF9" w:rsidRDefault="00025346" w:rsidP="00025346">
      <w:pPr>
        <w:spacing w:line="240" w:lineRule="auto"/>
        <w:ind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</w:t>
      </w:r>
      <w:r w:rsidRPr="00101BF9">
        <w:rPr>
          <w:sz w:val="28"/>
          <w:szCs w:val="28"/>
          <w:lang w:val="tt-RU"/>
        </w:rPr>
        <w:t>таблицаның дүртенче баганасының 4 юлында алтынчы абзацны төшереп калдырырга;</w:t>
      </w:r>
    </w:p>
    <w:p w:rsidR="00025346" w:rsidRPr="00422716" w:rsidRDefault="00025346" w:rsidP="00025346">
      <w:pPr>
        <w:spacing w:line="240" w:lineRule="auto"/>
        <w:ind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</w:t>
      </w:r>
      <w:r w:rsidRPr="00025346">
        <w:rPr>
          <w:sz w:val="28"/>
          <w:szCs w:val="28"/>
          <w:lang w:val="tt-RU"/>
        </w:rPr>
        <w:t xml:space="preserve">таблицага </w:t>
      </w:r>
      <w:r w:rsidRPr="00101BF9">
        <w:rPr>
          <w:sz w:val="28"/>
          <w:szCs w:val="28"/>
          <w:lang w:val="tt-RU"/>
        </w:rPr>
        <w:t>искәрмәдә «</w:t>
      </w:r>
      <w:r>
        <w:rPr>
          <w:sz w:val="28"/>
          <w:szCs w:val="28"/>
          <w:lang w:val="tt-RU"/>
        </w:rPr>
        <w:t>*</w:t>
      </w:r>
      <w:r w:rsidRPr="00101BF9">
        <w:rPr>
          <w:sz w:val="28"/>
          <w:szCs w:val="28"/>
          <w:lang w:val="tt-RU"/>
        </w:rPr>
        <w:t>Яшел утыртмаларны алганда зыян (зарар) кү</w:t>
      </w:r>
      <w:r w:rsidR="00422716" w:rsidRPr="00101BF9">
        <w:rPr>
          <w:sz w:val="28"/>
          <w:szCs w:val="28"/>
          <w:lang w:val="tt-RU"/>
        </w:rPr>
        <w:t>ләме</w:t>
      </w:r>
      <w:r w:rsidRPr="00101BF9">
        <w:rPr>
          <w:sz w:val="28"/>
          <w:szCs w:val="28"/>
          <w:lang w:val="tt-RU"/>
        </w:rPr>
        <w:t>» сүзләрен «</w:t>
      </w:r>
      <w:r w:rsidR="00422716">
        <w:rPr>
          <w:sz w:val="28"/>
          <w:szCs w:val="28"/>
          <w:lang w:val="tt-RU"/>
        </w:rPr>
        <w:t>*</w:t>
      </w:r>
      <w:r w:rsidRPr="00101BF9">
        <w:rPr>
          <w:sz w:val="28"/>
          <w:szCs w:val="28"/>
          <w:lang w:val="tt-RU"/>
        </w:rPr>
        <w:t>Яшел утыртмаларны алып ташлаган (кискән) өчен түләү кү</w:t>
      </w:r>
      <w:r w:rsidR="00422716" w:rsidRPr="00101BF9">
        <w:rPr>
          <w:sz w:val="28"/>
          <w:szCs w:val="28"/>
          <w:lang w:val="tt-RU"/>
        </w:rPr>
        <w:t>ләме</w:t>
      </w:r>
      <w:r w:rsidRPr="00101BF9">
        <w:rPr>
          <w:sz w:val="28"/>
          <w:szCs w:val="28"/>
          <w:lang w:val="tt-RU"/>
        </w:rPr>
        <w:t xml:space="preserve">» </w:t>
      </w:r>
      <w:r w:rsidR="00422716" w:rsidRPr="00101BF9">
        <w:rPr>
          <w:sz w:val="28"/>
          <w:szCs w:val="28"/>
          <w:lang w:val="tt-RU"/>
        </w:rPr>
        <w:t xml:space="preserve"> с</w:t>
      </w:r>
      <w:r w:rsidR="00422716">
        <w:rPr>
          <w:sz w:val="28"/>
          <w:szCs w:val="28"/>
          <w:lang w:val="tt-RU"/>
        </w:rPr>
        <w:t>ү</w:t>
      </w:r>
      <w:r w:rsidR="00422716" w:rsidRPr="00101BF9">
        <w:rPr>
          <w:sz w:val="28"/>
          <w:szCs w:val="28"/>
          <w:lang w:val="tt-RU"/>
        </w:rPr>
        <w:t>зләренә алмаштырырга</w:t>
      </w:r>
      <w:r w:rsidR="00422716">
        <w:rPr>
          <w:sz w:val="28"/>
          <w:szCs w:val="28"/>
          <w:lang w:val="tt-RU"/>
        </w:rPr>
        <w:t>;</w:t>
      </w:r>
    </w:p>
    <w:p w:rsidR="00025346" w:rsidRPr="00101BF9" w:rsidRDefault="00422716" w:rsidP="00422716">
      <w:pPr>
        <w:spacing w:line="240" w:lineRule="auto"/>
        <w:ind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025346" w:rsidRPr="00101BF9">
        <w:rPr>
          <w:sz w:val="28"/>
          <w:szCs w:val="28"/>
          <w:lang w:val="tt-RU"/>
        </w:rPr>
        <w:t>1 нче таблицаның исемен түбәндәге редакциядә бәян итәргә</w:t>
      </w:r>
      <w:r>
        <w:rPr>
          <w:sz w:val="28"/>
          <w:szCs w:val="28"/>
          <w:lang w:val="tt-RU"/>
        </w:rPr>
        <w:t>:</w:t>
      </w:r>
      <w:r w:rsidRPr="00101BF9">
        <w:rPr>
          <w:sz w:val="28"/>
          <w:szCs w:val="28"/>
          <w:lang w:val="tt-RU"/>
        </w:rPr>
        <w:t xml:space="preserve"> «Агач үсемлекләрен алып ташлау</w:t>
      </w:r>
      <w:r w:rsidR="00025346" w:rsidRPr="00101BF9">
        <w:rPr>
          <w:sz w:val="28"/>
          <w:szCs w:val="28"/>
          <w:lang w:val="tt-RU"/>
        </w:rPr>
        <w:t xml:space="preserve"> (кисү) өчен түләү күләмен билгеләү күрсәткечләре»;</w:t>
      </w:r>
    </w:p>
    <w:p w:rsidR="00025346" w:rsidRPr="00101BF9" w:rsidRDefault="00422716" w:rsidP="00422716">
      <w:pPr>
        <w:spacing w:line="240" w:lineRule="auto"/>
        <w:ind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</w:t>
      </w:r>
      <w:r w:rsidR="00025346" w:rsidRPr="00101BF9">
        <w:rPr>
          <w:sz w:val="28"/>
          <w:szCs w:val="28"/>
          <w:lang w:val="tt-RU"/>
        </w:rPr>
        <w:t>2 нче таблицаның исемен түбә</w:t>
      </w:r>
      <w:r w:rsidRPr="00101BF9">
        <w:rPr>
          <w:sz w:val="28"/>
          <w:szCs w:val="28"/>
          <w:lang w:val="tt-RU"/>
        </w:rPr>
        <w:t>ндәге редакциядә бәян итәргә: «Куак һәм үлән үсемлекләрен алып ташлау</w:t>
      </w:r>
      <w:r w:rsidR="00025346" w:rsidRPr="00101BF9">
        <w:rPr>
          <w:sz w:val="28"/>
          <w:szCs w:val="28"/>
          <w:lang w:val="tt-RU"/>
        </w:rPr>
        <w:t xml:space="preserve"> (кисү) өчен түләү күләмен билгеләү күрсәткечләре»;</w:t>
      </w:r>
    </w:p>
    <w:p w:rsidR="00025346" w:rsidRPr="00101BF9" w:rsidRDefault="00422716" w:rsidP="00025346">
      <w:pPr>
        <w:pStyle w:val="a3"/>
        <w:spacing w:line="240" w:lineRule="auto"/>
        <w:ind w:left="0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>6 нчы таблицаны төшереп калдырырга</w:t>
      </w:r>
      <w:r w:rsidR="00025346" w:rsidRPr="00101BF9">
        <w:rPr>
          <w:sz w:val="28"/>
          <w:szCs w:val="28"/>
          <w:lang w:val="tt-RU"/>
        </w:rPr>
        <w:t>.</w:t>
      </w:r>
    </w:p>
    <w:p w:rsidR="00025346" w:rsidRPr="00101BF9" w:rsidRDefault="00025346" w:rsidP="00025346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 xml:space="preserve">3. </w:t>
      </w:r>
      <w:r w:rsidR="00422716">
        <w:rPr>
          <w:sz w:val="28"/>
          <w:szCs w:val="28"/>
          <w:lang w:val="tt-RU"/>
        </w:rPr>
        <w:t xml:space="preserve">3 статьяның </w:t>
      </w:r>
      <w:r w:rsidR="00422716" w:rsidRPr="00101BF9">
        <w:rPr>
          <w:sz w:val="28"/>
          <w:szCs w:val="28"/>
          <w:lang w:val="tt-RU"/>
        </w:rPr>
        <w:t>3.2. пунктындагы икенче абзацны</w:t>
      </w:r>
      <w:r w:rsidRPr="00101BF9">
        <w:rPr>
          <w:sz w:val="28"/>
          <w:szCs w:val="28"/>
          <w:lang w:val="tt-RU"/>
        </w:rPr>
        <w:t xml:space="preserve"> түбәндәге редакциядә бәян итәргә:</w:t>
      </w:r>
    </w:p>
    <w:p w:rsidR="00422716" w:rsidRPr="00422716" w:rsidRDefault="00422716" w:rsidP="00025346">
      <w:pPr>
        <w:spacing w:line="240" w:lineRule="auto"/>
        <w:rPr>
          <w:sz w:val="28"/>
          <w:szCs w:val="28"/>
          <w:lang w:val="tt-RU"/>
        </w:rPr>
      </w:pPr>
      <w:r w:rsidRPr="00101BF9">
        <w:rPr>
          <w:sz w:val="28"/>
          <w:szCs w:val="28"/>
          <w:lang w:val="tt-RU"/>
        </w:rPr>
        <w:t xml:space="preserve">«Урман утыртмаларына яки урман утыртмаларына кертелмәгән агачларга, куакларга һәм лианаларга законсыз зыян китерү яки юк итү нәтиҗәсендә </w:t>
      </w:r>
      <w:r>
        <w:rPr>
          <w:sz w:val="28"/>
          <w:szCs w:val="28"/>
          <w:lang w:val="tt-RU"/>
        </w:rPr>
        <w:t xml:space="preserve">китерелгән </w:t>
      </w:r>
      <w:r w:rsidRPr="00101BF9">
        <w:rPr>
          <w:sz w:val="28"/>
          <w:szCs w:val="28"/>
          <w:lang w:val="tt-RU"/>
        </w:rPr>
        <w:t>зарар</w:t>
      </w:r>
      <w:r w:rsidR="007754BC" w:rsidRPr="00101BF9">
        <w:rPr>
          <w:lang w:val="tt-RU"/>
        </w:rPr>
        <w:t xml:space="preserve"> </w:t>
      </w:r>
      <w:r w:rsidR="007754BC" w:rsidRPr="00101BF9">
        <w:rPr>
          <w:sz w:val="28"/>
          <w:szCs w:val="28"/>
          <w:lang w:val="tt-RU"/>
        </w:rPr>
        <w:t>«Урман законнарын бозу аркасында урманнарга һәм аларда булган табигый объектларга китерелгән зыянны каплау үзенчәлекләрен раслау турында» 2018 елның 29 декабрендәге 1730 номерлы</w:t>
      </w:r>
      <w:r w:rsidRPr="00101BF9">
        <w:rPr>
          <w:sz w:val="28"/>
          <w:szCs w:val="28"/>
          <w:lang w:val="tt-RU"/>
        </w:rPr>
        <w:t xml:space="preserve"> Россия Федерациясе Хөкүмәте карары белән расланган </w:t>
      </w:r>
      <w:r>
        <w:rPr>
          <w:sz w:val="28"/>
          <w:szCs w:val="28"/>
          <w:lang w:val="tt-RU"/>
        </w:rPr>
        <w:t>такса һәм методика нигезендә исәпләнә</w:t>
      </w:r>
      <w:r w:rsidR="007754BC">
        <w:rPr>
          <w:sz w:val="28"/>
          <w:szCs w:val="28"/>
          <w:lang w:val="tt-RU"/>
        </w:rPr>
        <w:t>»</w:t>
      </w:r>
      <w:r>
        <w:rPr>
          <w:sz w:val="28"/>
          <w:szCs w:val="28"/>
          <w:lang w:val="tt-RU"/>
        </w:rPr>
        <w:t>.</w:t>
      </w:r>
    </w:p>
    <w:p w:rsidR="00025346" w:rsidRPr="00101BF9" w:rsidRDefault="00025346" w:rsidP="00025346">
      <w:pPr>
        <w:spacing w:line="240" w:lineRule="auto"/>
        <w:rPr>
          <w:sz w:val="28"/>
          <w:szCs w:val="28"/>
          <w:lang w:val="tt-RU"/>
        </w:rPr>
      </w:pPr>
    </w:p>
    <w:sectPr w:rsidR="00025346" w:rsidRPr="00101BF9" w:rsidSect="000E137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2E73"/>
    <w:multiLevelType w:val="hybridMultilevel"/>
    <w:tmpl w:val="7F9C26C6"/>
    <w:lvl w:ilvl="0" w:tplc="9FD2E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515E41"/>
    <w:multiLevelType w:val="singleLevel"/>
    <w:tmpl w:val="3C18EBBC"/>
    <w:lvl w:ilvl="0">
      <w:start w:val="6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>
    <w:nsid w:val="397E463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C62C5"/>
    <w:multiLevelType w:val="hybridMultilevel"/>
    <w:tmpl w:val="F018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1D"/>
    <w:rsid w:val="00025346"/>
    <w:rsid w:val="00065B11"/>
    <w:rsid w:val="0009764D"/>
    <w:rsid w:val="000A6B49"/>
    <w:rsid w:val="000E1377"/>
    <w:rsid w:val="000E4CD2"/>
    <w:rsid w:val="00101BF9"/>
    <w:rsid w:val="00110C33"/>
    <w:rsid w:val="00111F56"/>
    <w:rsid w:val="001333D1"/>
    <w:rsid w:val="00192FA8"/>
    <w:rsid w:val="001B0FEB"/>
    <w:rsid w:val="0020039B"/>
    <w:rsid w:val="0021428B"/>
    <w:rsid w:val="0024605E"/>
    <w:rsid w:val="00282CD8"/>
    <w:rsid w:val="002E33EB"/>
    <w:rsid w:val="003D79D7"/>
    <w:rsid w:val="003E38E8"/>
    <w:rsid w:val="00402CEB"/>
    <w:rsid w:val="00422716"/>
    <w:rsid w:val="004D19E0"/>
    <w:rsid w:val="004F7795"/>
    <w:rsid w:val="00502D71"/>
    <w:rsid w:val="006F466B"/>
    <w:rsid w:val="00770F47"/>
    <w:rsid w:val="007754BC"/>
    <w:rsid w:val="007A70D9"/>
    <w:rsid w:val="007F3E1D"/>
    <w:rsid w:val="0080359C"/>
    <w:rsid w:val="008E6779"/>
    <w:rsid w:val="00967D12"/>
    <w:rsid w:val="009718CF"/>
    <w:rsid w:val="00A75845"/>
    <w:rsid w:val="00B71827"/>
    <w:rsid w:val="00BE1BDA"/>
    <w:rsid w:val="00C7737D"/>
    <w:rsid w:val="00CA1072"/>
    <w:rsid w:val="00CD569F"/>
    <w:rsid w:val="00D47D95"/>
    <w:rsid w:val="00DB203C"/>
    <w:rsid w:val="00DC2C9E"/>
    <w:rsid w:val="00E42F1D"/>
    <w:rsid w:val="00E909F3"/>
    <w:rsid w:val="00F91A69"/>
    <w:rsid w:val="00FF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paragraph" w:styleId="a4">
    <w:name w:val="No Spacing"/>
    <w:uiPriority w:val="1"/>
    <w:qFormat/>
    <w:rsid w:val="001333D1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8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2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E4CD2"/>
    <w:pPr>
      <w:spacing w:line="240" w:lineRule="auto"/>
      <w:ind w:right="3" w:firstLine="851"/>
    </w:pPr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4CD2"/>
    <w:rPr>
      <w:rFonts w:eastAsia="Times New Roman" w:cs="Times New Roman"/>
      <w:color w:val="000000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paragraph" w:styleId="a4">
    <w:name w:val="No Spacing"/>
    <w:uiPriority w:val="1"/>
    <w:qFormat/>
    <w:rsid w:val="001333D1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8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27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E4CD2"/>
    <w:pPr>
      <w:spacing w:line="240" w:lineRule="auto"/>
      <w:ind w:right="3" w:firstLine="851"/>
    </w:pPr>
    <w:rPr>
      <w:rFonts w:eastAsia="Times New Roman" w:cs="Times New Roman"/>
      <w:color w:val="000000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4CD2"/>
    <w:rPr>
      <w:rFonts w:eastAsia="Times New Roman" w:cs="Times New Roman"/>
      <w:color w:val="00000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 Заместителя Главы НМР</cp:lastModifiedBy>
  <cp:revision>2</cp:revision>
  <cp:lastPrinted>2022-09-13T06:25:00Z</cp:lastPrinted>
  <dcterms:created xsi:type="dcterms:W3CDTF">2022-09-13T10:10:00Z</dcterms:created>
  <dcterms:modified xsi:type="dcterms:W3CDTF">2022-09-13T10:10:00Z</dcterms:modified>
</cp:coreProperties>
</file>