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023B" w:rsidRPr="00807621" w:rsidTr="00CD023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D023B" w:rsidRDefault="00CD023B" w:rsidP="00186C4E">
            <w:pPr>
              <w:jc w:val="center"/>
              <w:rPr>
                <w:b/>
                <w:sz w:val="20"/>
                <w:lang w:val="en-US"/>
              </w:rPr>
            </w:pPr>
          </w:p>
          <w:p w:rsidR="00CD023B" w:rsidRPr="00906451" w:rsidRDefault="00CD023B" w:rsidP="00186C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D023B" w:rsidRPr="00906451" w:rsidRDefault="00CD023B" w:rsidP="00186C4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D023B" w:rsidRPr="00906451" w:rsidRDefault="00CD023B" w:rsidP="00186C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D023B" w:rsidRPr="00EA2384" w:rsidRDefault="00CD023B" w:rsidP="00186C4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D023B" w:rsidRDefault="00CD023B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D023B" w:rsidRDefault="00CD023B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D023B" w:rsidRPr="00807621" w:rsidRDefault="00CD023B" w:rsidP="00186C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D023B" w:rsidRDefault="00CD023B" w:rsidP="00186C4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E312762" wp14:editId="6EC0DB8D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D023B" w:rsidRDefault="00CD023B" w:rsidP="00186C4E">
            <w:pPr>
              <w:jc w:val="center"/>
              <w:rPr>
                <w:b/>
                <w:sz w:val="20"/>
                <w:lang w:val="en-US"/>
              </w:rPr>
            </w:pPr>
          </w:p>
          <w:p w:rsidR="00CD023B" w:rsidRPr="00906451" w:rsidRDefault="00CD023B" w:rsidP="00186C4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D023B" w:rsidRPr="00906451" w:rsidRDefault="00CD023B" w:rsidP="00186C4E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D023B" w:rsidRPr="00906451" w:rsidRDefault="00CD023B" w:rsidP="00186C4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D023B" w:rsidRPr="00EA2384" w:rsidRDefault="00CD023B" w:rsidP="00186C4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D023B" w:rsidRDefault="00CD023B" w:rsidP="00186C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D023B" w:rsidRDefault="00CD023B" w:rsidP="00186C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D023B" w:rsidRPr="00807621" w:rsidRDefault="00CD023B" w:rsidP="00186C4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D023B" w:rsidRPr="00C60614" w:rsidTr="00CD023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D023B" w:rsidRDefault="00CD023B" w:rsidP="00186C4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B3A149" wp14:editId="413F717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F0DD7D" wp14:editId="686DD68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CBFC3E" wp14:editId="2498B26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D023B" w:rsidRDefault="00CD023B" w:rsidP="00186C4E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D023B" w:rsidRDefault="00CD023B" w:rsidP="00186C4E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D023B" w:rsidRPr="00C60614" w:rsidRDefault="00CD023B" w:rsidP="00186C4E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23</w:t>
            </w:r>
          </w:p>
          <w:p w:rsidR="00CD023B" w:rsidRPr="00006D98" w:rsidRDefault="00CD023B" w:rsidP="00186C4E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D023B" w:rsidRDefault="00CD023B" w:rsidP="00186C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D023B" w:rsidRDefault="00CD023B" w:rsidP="00186C4E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D023B" w:rsidRDefault="00CD023B" w:rsidP="00186C4E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D023B" w:rsidRDefault="00CD023B" w:rsidP="00186C4E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-нче сентябрь </w:t>
            </w:r>
            <w:r w:rsidRPr="00C6061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D023B" w:rsidRPr="00C60614" w:rsidRDefault="00CD023B" w:rsidP="00186C4E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D023B" w:rsidRDefault="00CD023B" w:rsidP="00CD023B">
      <w:pPr>
        <w:jc w:val="center"/>
        <w:rPr>
          <w:sz w:val="28"/>
          <w:szCs w:val="28"/>
          <w:lang w:val="tt-RU"/>
        </w:rPr>
      </w:pPr>
    </w:p>
    <w:p w:rsidR="00E86B2B" w:rsidRDefault="00CD023B" w:rsidP="00CD023B">
      <w:pPr>
        <w:jc w:val="center"/>
        <w:rPr>
          <w:sz w:val="28"/>
          <w:szCs w:val="28"/>
          <w:lang w:val="tt-RU"/>
        </w:rPr>
      </w:pPr>
      <w:r w:rsidRPr="00CD023B">
        <w:rPr>
          <w:sz w:val="28"/>
          <w:szCs w:val="28"/>
          <w:lang w:val="tt-RU"/>
        </w:rPr>
        <w:t>«Авыр нефть калдыкларын тирәнтен эшкәртү комплексының 01</w:t>
      </w:r>
      <w:r>
        <w:rPr>
          <w:sz w:val="28"/>
          <w:szCs w:val="28"/>
          <w:lang w:val="tt-RU"/>
        </w:rPr>
        <w:t xml:space="preserve"> номерлы</w:t>
      </w:r>
      <w:r w:rsidRPr="00CD023B">
        <w:rPr>
          <w:sz w:val="28"/>
          <w:szCs w:val="28"/>
          <w:lang w:val="tt-RU"/>
        </w:rPr>
        <w:t xml:space="preserve"> цехында вакуумлы</w:t>
      </w:r>
      <w:r>
        <w:rPr>
          <w:sz w:val="28"/>
          <w:szCs w:val="28"/>
          <w:lang w:val="tt-RU"/>
        </w:rPr>
        <w:t xml:space="preserve"> </w:t>
      </w:r>
      <w:r w:rsidRPr="00CD023B">
        <w:rPr>
          <w:sz w:val="28"/>
          <w:szCs w:val="28"/>
          <w:lang w:val="tt-RU"/>
        </w:rPr>
        <w:t xml:space="preserve">газойльне җылыту өчен яңа мич төзелеше» </w:t>
      </w:r>
      <w:r>
        <w:rPr>
          <w:sz w:val="28"/>
          <w:szCs w:val="28"/>
          <w:lang w:val="tt-RU"/>
        </w:rPr>
        <w:t>объекты буенча, ә</w:t>
      </w:r>
      <w:r w:rsidRPr="00E81CED">
        <w:rPr>
          <w:sz w:val="28"/>
          <w:szCs w:val="28"/>
          <w:lang w:val="tt-RU"/>
        </w:rPr>
        <w:t xml:space="preserve">йләнә-тирә мохиткә йогынтыны бәяләү материалларын да кертеп, </w:t>
      </w:r>
      <w:r w:rsidRPr="00CD023B">
        <w:rPr>
          <w:sz w:val="28"/>
          <w:szCs w:val="28"/>
          <w:lang w:val="tt-RU"/>
        </w:rPr>
        <w:t>проект документларын</w:t>
      </w:r>
      <w:r>
        <w:rPr>
          <w:sz w:val="28"/>
          <w:szCs w:val="28"/>
          <w:lang w:val="tt-RU"/>
        </w:rPr>
        <w:t>а</w:t>
      </w:r>
      <w:r w:rsidRPr="00CD023B">
        <w:rPr>
          <w:sz w:val="28"/>
          <w:szCs w:val="28"/>
          <w:lang w:val="tt-RU"/>
        </w:rPr>
        <w:t xml:space="preserve"> иҗтимагый тыңлаулар формасында иҗтимагый фикер алышу билгеләү туры</w:t>
      </w:r>
      <w:r w:rsidRPr="00CD023B">
        <w:rPr>
          <w:sz w:val="28"/>
          <w:szCs w:val="28"/>
          <w:lang w:val="tt-RU"/>
        </w:rPr>
        <w:t>н</w:t>
      </w:r>
      <w:r w:rsidRPr="00CD023B">
        <w:rPr>
          <w:sz w:val="28"/>
          <w:szCs w:val="28"/>
          <w:lang w:val="tt-RU"/>
        </w:rPr>
        <w:t>да</w:t>
      </w:r>
    </w:p>
    <w:p w:rsidR="00CD023B" w:rsidRPr="00CD023B" w:rsidRDefault="00CD023B" w:rsidP="00E86B2B">
      <w:pPr>
        <w:rPr>
          <w:sz w:val="28"/>
          <w:szCs w:val="28"/>
          <w:highlight w:val="yellow"/>
          <w:lang w:val="tt-RU"/>
        </w:rPr>
      </w:pPr>
    </w:p>
    <w:p w:rsidR="000A5096" w:rsidRPr="00CD023B" w:rsidRDefault="000A5096" w:rsidP="00E86B2B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CD023B">
        <w:rPr>
          <w:sz w:val="28"/>
          <w:szCs w:val="28"/>
          <w:lang w:val="tt-RU"/>
        </w:rPr>
        <w:t>Уңайлы яшәеш шартларына ке</w:t>
      </w:r>
      <w:r w:rsidR="005F31BE" w:rsidRPr="00CD023B">
        <w:rPr>
          <w:sz w:val="28"/>
          <w:szCs w:val="28"/>
          <w:lang w:val="tt-RU"/>
        </w:rPr>
        <w:t>ше хокукларын үтәү</w:t>
      </w:r>
      <w:r w:rsidRPr="00CD023B">
        <w:rPr>
          <w:sz w:val="28"/>
          <w:szCs w:val="28"/>
          <w:lang w:val="tt-RU"/>
        </w:rPr>
        <w:t xml:space="preserve">, әйләнә-тирәлеккә йогынтыны бәяләү барышында җәмәгатьчелекнең хәбәрдарлыгын һәм катнашуын тәэмин итү максатларында, «Россия Федерациясендә җирле үзидарәне оештыруның гомуми принциплары турында» </w:t>
      </w:r>
      <w:r w:rsidR="00CD023B">
        <w:rPr>
          <w:sz w:val="28"/>
          <w:szCs w:val="28"/>
          <w:lang w:val="tt-RU"/>
        </w:rPr>
        <w:t xml:space="preserve">                                          </w:t>
      </w:r>
      <w:r w:rsidRPr="00CD023B">
        <w:rPr>
          <w:sz w:val="28"/>
          <w:szCs w:val="28"/>
          <w:lang w:val="tt-RU"/>
        </w:rPr>
        <w:t>2003 елның 6 октябрендәге 131-ФЗ номерлы Ф</w:t>
      </w:r>
      <w:r w:rsidR="005F31BE" w:rsidRPr="00CD023B">
        <w:rPr>
          <w:sz w:val="28"/>
          <w:szCs w:val="28"/>
          <w:lang w:val="tt-RU"/>
        </w:rPr>
        <w:t>едераль законның 28 статьясы, «Э</w:t>
      </w:r>
      <w:r w:rsidRPr="00CD023B">
        <w:rPr>
          <w:sz w:val="28"/>
          <w:szCs w:val="28"/>
          <w:lang w:val="tt-RU"/>
        </w:rPr>
        <w:t>кологик эк</w:t>
      </w:r>
      <w:r w:rsidR="005F31BE" w:rsidRPr="00CD023B">
        <w:rPr>
          <w:sz w:val="28"/>
          <w:szCs w:val="28"/>
          <w:lang w:val="tt-RU"/>
        </w:rPr>
        <w:t>спертиза турында» 1995 елның 2</w:t>
      </w:r>
      <w:r w:rsidR="005F31BE">
        <w:rPr>
          <w:sz w:val="28"/>
          <w:szCs w:val="28"/>
          <w:lang w:val="tt-RU"/>
        </w:rPr>
        <w:t>3 ноябрендәге</w:t>
      </w:r>
      <w:r w:rsidR="005F31BE" w:rsidRPr="00CD023B">
        <w:rPr>
          <w:sz w:val="28"/>
          <w:szCs w:val="28"/>
          <w:lang w:val="tt-RU"/>
        </w:rPr>
        <w:t xml:space="preserve"> </w:t>
      </w:r>
      <w:r w:rsidRPr="00CD023B">
        <w:rPr>
          <w:sz w:val="28"/>
          <w:szCs w:val="28"/>
          <w:lang w:val="tt-RU"/>
        </w:rPr>
        <w:t xml:space="preserve">174-ФЗ </w:t>
      </w:r>
      <w:r w:rsidR="005F31BE">
        <w:rPr>
          <w:sz w:val="28"/>
          <w:szCs w:val="28"/>
          <w:lang w:val="tt-RU"/>
        </w:rPr>
        <w:t xml:space="preserve">номерлы </w:t>
      </w:r>
      <w:r w:rsidRPr="00CD023B">
        <w:rPr>
          <w:sz w:val="28"/>
          <w:szCs w:val="28"/>
          <w:lang w:val="tt-RU"/>
        </w:rPr>
        <w:t>Федераль закон,</w:t>
      </w:r>
      <w:r w:rsidR="005F31BE" w:rsidRPr="00CD023B">
        <w:rPr>
          <w:lang w:val="tt-RU"/>
        </w:rPr>
        <w:t xml:space="preserve"> </w:t>
      </w:r>
      <w:r w:rsidR="005F31BE" w:rsidRPr="00CD023B">
        <w:rPr>
          <w:sz w:val="28"/>
          <w:szCs w:val="28"/>
          <w:lang w:val="tt-RU"/>
        </w:rPr>
        <w:t xml:space="preserve">Россия Федерациясе Экология дәүләт комитетының </w:t>
      </w:r>
      <w:r w:rsidR="00CD023B">
        <w:rPr>
          <w:sz w:val="28"/>
          <w:szCs w:val="28"/>
          <w:lang w:val="tt-RU"/>
        </w:rPr>
        <w:t xml:space="preserve">                      </w:t>
      </w:r>
      <w:r w:rsidR="005F31BE" w:rsidRPr="00CD023B">
        <w:rPr>
          <w:sz w:val="28"/>
          <w:szCs w:val="28"/>
          <w:lang w:val="tt-RU"/>
        </w:rPr>
        <w:t>2000 елның 16 маендагы 372</w:t>
      </w:r>
      <w:r w:rsidR="005F31BE">
        <w:rPr>
          <w:sz w:val="28"/>
          <w:szCs w:val="28"/>
          <w:lang w:val="tt-RU"/>
        </w:rPr>
        <w:t xml:space="preserve"> номерлы</w:t>
      </w:r>
      <w:r w:rsidR="005F31BE" w:rsidRPr="00CD023B">
        <w:rPr>
          <w:sz w:val="28"/>
          <w:szCs w:val="28"/>
          <w:lang w:val="tt-RU"/>
        </w:rPr>
        <w:t xml:space="preserve"> боерыгы белән расланган</w:t>
      </w:r>
      <w:r w:rsidRPr="00CD023B">
        <w:rPr>
          <w:sz w:val="28"/>
          <w:szCs w:val="28"/>
          <w:lang w:val="tt-RU"/>
        </w:rPr>
        <w:t xml:space="preserve"> </w:t>
      </w:r>
      <w:r w:rsidR="005F31BE" w:rsidRPr="00CD023B">
        <w:rPr>
          <w:sz w:val="28"/>
          <w:szCs w:val="28"/>
          <w:lang w:val="tt-RU"/>
        </w:rPr>
        <w:t>Россия Федерациясендә билгеләнгән</w:t>
      </w:r>
      <w:r w:rsidRPr="00CD023B">
        <w:rPr>
          <w:sz w:val="28"/>
          <w:szCs w:val="28"/>
          <w:lang w:val="tt-RU"/>
        </w:rPr>
        <w:t xml:space="preserve"> хуҗалык һәм башка төр эшчәнлекнең әйләнә-тирәлеккә йогынтысын бәяләү турындагы Нигезләмәнең 4.2 пункты нигезендә, </w:t>
      </w:r>
      <w:r w:rsidR="005F31BE" w:rsidRPr="00CD023B">
        <w:rPr>
          <w:sz w:val="28"/>
          <w:szCs w:val="28"/>
          <w:lang w:val="tt-RU"/>
        </w:rPr>
        <w:t xml:space="preserve">Түбән Кама шәһәр Советының </w:t>
      </w:r>
      <w:r w:rsidRPr="00CD023B">
        <w:rPr>
          <w:sz w:val="28"/>
          <w:szCs w:val="28"/>
          <w:lang w:val="tt-RU"/>
        </w:rPr>
        <w:t>«Татарстан Республикасы Түбән Кама муниципаль районының «Түбән Кама шәһәре</w:t>
      </w:r>
      <w:r w:rsidR="005F31BE" w:rsidRPr="00CD023B">
        <w:rPr>
          <w:sz w:val="28"/>
          <w:szCs w:val="28"/>
          <w:lang w:val="tt-RU"/>
        </w:rPr>
        <w:t>» муниципаль берәмлегендә җәмәгать тыңлавы</w:t>
      </w:r>
      <w:r w:rsidRPr="00CD023B">
        <w:rPr>
          <w:sz w:val="28"/>
          <w:szCs w:val="28"/>
          <w:lang w:val="tt-RU"/>
        </w:rPr>
        <w:t xml:space="preserve"> оештыру һәм үткәрү тәртибе турында»</w:t>
      </w:r>
      <w:r w:rsidR="009D3B3A" w:rsidRPr="00CD023B">
        <w:rPr>
          <w:sz w:val="28"/>
          <w:szCs w:val="28"/>
          <w:lang w:val="tt-RU"/>
        </w:rPr>
        <w:t xml:space="preserve">                                        </w:t>
      </w:r>
      <w:r w:rsidRPr="00CD023B">
        <w:rPr>
          <w:sz w:val="28"/>
          <w:szCs w:val="28"/>
          <w:lang w:val="tt-RU"/>
        </w:rPr>
        <w:t xml:space="preserve"> </w:t>
      </w:r>
      <w:r w:rsidR="005F31BE" w:rsidRPr="00CD023B">
        <w:rPr>
          <w:sz w:val="28"/>
          <w:szCs w:val="28"/>
          <w:lang w:val="tt-RU"/>
        </w:rPr>
        <w:t>2006 елның 13 октябрендәге 24 номерлы</w:t>
      </w:r>
      <w:r w:rsidRPr="00CD023B">
        <w:rPr>
          <w:sz w:val="28"/>
          <w:szCs w:val="28"/>
          <w:lang w:val="tt-RU"/>
        </w:rPr>
        <w:t xml:space="preserve"> карары белән карар</w:t>
      </w:r>
      <w:r w:rsidR="005F31BE">
        <w:rPr>
          <w:sz w:val="28"/>
          <w:szCs w:val="28"/>
          <w:lang w:val="tt-RU"/>
        </w:rPr>
        <w:t xml:space="preserve"> бирәм</w:t>
      </w:r>
      <w:r w:rsidRPr="00CD023B">
        <w:rPr>
          <w:sz w:val="28"/>
          <w:szCs w:val="28"/>
          <w:lang w:val="tt-RU"/>
        </w:rPr>
        <w:t>:</w:t>
      </w:r>
    </w:p>
    <w:p w:rsidR="00E86B2B" w:rsidRPr="005F31BE" w:rsidRDefault="00E86B2B" w:rsidP="00E86B2B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CD023B">
        <w:rPr>
          <w:sz w:val="28"/>
          <w:szCs w:val="28"/>
          <w:lang w:val="tt-RU"/>
        </w:rPr>
        <w:t xml:space="preserve">1. </w:t>
      </w:r>
      <w:r w:rsidR="000A5096" w:rsidRPr="00CD023B">
        <w:rPr>
          <w:sz w:val="28"/>
          <w:szCs w:val="28"/>
          <w:lang w:val="tt-RU"/>
        </w:rPr>
        <w:t xml:space="preserve">«Авыр нефть калдыкларын тирәнтен эшкәртү комплексының </w:t>
      </w:r>
      <w:r w:rsidR="00CD023B" w:rsidRPr="00CD023B">
        <w:rPr>
          <w:sz w:val="28"/>
          <w:szCs w:val="28"/>
          <w:lang w:val="tt-RU"/>
        </w:rPr>
        <w:t xml:space="preserve">                      </w:t>
      </w:r>
      <w:r w:rsidR="000A5096" w:rsidRPr="00CD023B">
        <w:rPr>
          <w:sz w:val="28"/>
          <w:szCs w:val="28"/>
          <w:lang w:val="tt-RU"/>
        </w:rPr>
        <w:t>01 номерлы цехында вакуумлы газойльне җылыту өчен яңа мич төзелеше» объекты буенча, әйләнә-тирә мохиткә йогынтыны бәяләү материалларын да керте</w:t>
      </w:r>
      <w:r w:rsidR="005F31BE" w:rsidRPr="00CD023B">
        <w:rPr>
          <w:sz w:val="28"/>
          <w:szCs w:val="28"/>
          <w:lang w:val="tt-RU"/>
        </w:rPr>
        <w:t>п, проект документларына иҗти</w:t>
      </w:r>
      <w:r w:rsidR="000A5096" w:rsidRPr="00CD023B">
        <w:rPr>
          <w:sz w:val="28"/>
          <w:szCs w:val="28"/>
          <w:lang w:val="tt-RU"/>
        </w:rPr>
        <w:t>магый тыңлаулар форма</w:t>
      </w:r>
      <w:r w:rsidR="005F31BE" w:rsidRPr="00CD023B">
        <w:rPr>
          <w:sz w:val="28"/>
          <w:szCs w:val="28"/>
          <w:lang w:val="tt-RU"/>
        </w:rPr>
        <w:t>сында иҗтимагый фикер алышу бил</w:t>
      </w:r>
      <w:r w:rsidR="000A5096" w:rsidRPr="00CD023B">
        <w:rPr>
          <w:sz w:val="28"/>
          <w:szCs w:val="28"/>
          <w:lang w:val="tt-RU"/>
        </w:rPr>
        <w:t>гелә</w:t>
      </w:r>
      <w:r w:rsidR="005F31BE">
        <w:rPr>
          <w:sz w:val="28"/>
          <w:szCs w:val="28"/>
          <w:lang w:val="tt-RU"/>
        </w:rPr>
        <w:t>ргә.</w:t>
      </w:r>
    </w:p>
    <w:p w:rsidR="00E86B2B" w:rsidRPr="00E86B2B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31BE">
        <w:rPr>
          <w:sz w:val="28"/>
          <w:szCs w:val="28"/>
        </w:rPr>
        <w:t>И</w:t>
      </w:r>
      <w:r w:rsidR="000A5096">
        <w:rPr>
          <w:sz w:val="28"/>
          <w:szCs w:val="28"/>
          <w:lang w:val="tt-RU"/>
        </w:rPr>
        <w:t>җтимагый</w:t>
      </w:r>
      <w:r w:rsidR="000A5096">
        <w:rPr>
          <w:sz w:val="28"/>
          <w:szCs w:val="28"/>
        </w:rPr>
        <w:t xml:space="preserve"> </w:t>
      </w:r>
      <w:proofErr w:type="spellStart"/>
      <w:r w:rsidR="000A5096">
        <w:rPr>
          <w:sz w:val="28"/>
          <w:szCs w:val="28"/>
        </w:rPr>
        <w:t>тыңлауларны</w:t>
      </w:r>
      <w:proofErr w:type="spellEnd"/>
      <w:r w:rsidR="000A5096">
        <w:rPr>
          <w:sz w:val="28"/>
          <w:szCs w:val="28"/>
        </w:rPr>
        <w:t xml:space="preserve"> </w:t>
      </w:r>
      <w:proofErr w:type="spellStart"/>
      <w:r w:rsidR="000A5096">
        <w:rPr>
          <w:sz w:val="28"/>
          <w:szCs w:val="28"/>
        </w:rPr>
        <w:t>үткәрү</w:t>
      </w:r>
      <w:proofErr w:type="spellEnd"/>
      <w:r w:rsidR="000A5096">
        <w:rPr>
          <w:sz w:val="28"/>
          <w:szCs w:val="28"/>
        </w:rPr>
        <w:t xml:space="preserve"> </w:t>
      </w:r>
      <w:proofErr w:type="spellStart"/>
      <w:r w:rsidR="000A5096">
        <w:rPr>
          <w:sz w:val="28"/>
          <w:szCs w:val="28"/>
        </w:rPr>
        <w:t>буенча</w:t>
      </w:r>
      <w:proofErr w:type="spellEnd"/>
      <w:r w:rsidR="000A5096">
        <w:rPr>
          <w:sz w:val="28"/>
          <w:szCs w:val="28"/>
        </w:rPr>
        <w:t xml:space="preserve"> комиссия </w:t>
      </w:r>
      <w:proofErr w:type="spellStart"/>
      <w:r w:rsidR="000A5096">
        <w:rPr>
          <w:sz w:val="28"/>
          <w:szCs w:val="28"/>
        </w:rPr>
        <w:t>составын</w:t>
      </w:r>
      <w:proofErr w:type="spellEnd"/>
      <w:r w:rsidR="000A5096">
        <w:rPr>
          <w:sz w:val="28"/>
          <w:szCs w:val="28"/>
        </w:rPr>
        <w:t xml:space="preserve"> </w:t>
      </w:r>
      <w:proofErr w:type="spellStart"/>
      <w:r w:rsidR="000A5096">
        <w:rPr>
          <w:sz w:val="28"/>
          <w:szCs w:val="28"/>
        </w:rPr>
        <w:t>расларга</w:t>
      </w:r>
      <w:proofErr w:type="spellEnd"/>
      <w:r w:rsidR="000A5096">
        <w:rPr>
          <w:sz w:val="28"/>
          <w:szCs w:val="28"/>
        </w:rPr>
        <w:t xml:space="preserve"> (</w:t>
      </w:r>
      <w:proofErr w:type="spellStart"/>
      <w:r w:rsidR="000A5096">
        <w:rPr>
          <w:sz w:val="28"/>
          <w:szCs w:val="28"/>
        </w:rPr>
        <w:t>кушымта</w:t>
      </w:r>
      <w:proofErr w:type="spellEnd"/>
      <w:r w:rsidR="000A5096">
        <w:rPr>
          <w:sz w:val="28"/>
          <w:szCs w:val="28"/>
        </w:rPr>
        <w:t>)</w:t>
      </w:r>
      <w:r w:rsidR="000A5096" w:rsidRPr="000A5096">
        <w:rPr>
          <w:sz w:val="28"/>
          <w:szCs w:val="28"/>
        </w:rPr>
        <w:t>;</w:t>
      </w:r>
    </w:p>
    <w:p w:rsidR="00E86B2B" w:rsidRPr="00E86B2B" w:rsidRDefault="00E86B2B" w:rsidP="00E86B2B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0A5096">
        <w:rPr>
          <w:sz w:val="28"/>
          <w:szCs w:val="28"/>
        </w:rPr>
        <w:t>Билгеләргә</w:t>
      </w:r>
      <w:proofErr w:type="spellEnd"/>
      <w:r w:rsidRPr="00E86B2B">
        <w:rPr>
          <w:sz w:val="28"/>
          <w:szCs w:val="28"/>
        </w:rPr>
        <w:t>:</w:t>
      </w:r>
    </w:p>
    <w:p w:rsidR="005F31BE" w:rsidRDefault="00E86B2B" w:rsidP="001F156F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3.1. </w:t>
      </w:r>
      <w:proofErr w:type="spellStart"/>
      <w:r w:rsidR="000A5096">
        <w:rPr>
          <w:sz w:val="28"/>
          <w:szCs w:val="28"/>
        </w:rPr>
        <w:t>Иҗтимагый</w:t>
      </w:r>
      <w:proofErr w:type="spellEnd"/>
      <w:r w:rsidR="000A5096">
        <w:rPr>
          <w:sz w:val="28"/>
          <w:szCs w:val="28"/>
        </w:rPr>
        <w:t xml:space="preserve"> </w:t>
      </w:r>
      <w:proofErr w:type="spellStart"/>
      <w:r w:rsidR="000A5096">
        <w:rPr>
          <w:sz w:val="28"/>
          <w:szCs w:val="28"/>
        </w:rPr>
        <w:t>тыңлаулар</w:t>
      </w:r>
      <w:proofErr w:type="spellEnd"/>
      <w:r w:rsidR="000A5096" w:rsidRPr="000A5096">
        <w:rPr>
          <w:sz w:val="28"/>
          <w:szCs w:val="28"/>
        </w:rPr>
        <w:t xml:space="preserve"> </w:t>
      </w:r>
      <w:proofErr w:type="spellStart"/>
      <w:r w:rsidR="000A5096" w:rsidRPr="000A5096">
        <w:rPr>
          <w:sz w:val="28"/>
          <w:szCs w:val="28"/>
        </w:rPr>
        <w:t>үткә</w:t>
      </w:r>
      <w:proofErr w:type="gramStart"/>
      <w:r w:rsidR="000A5096" w:rsidRPr="000A5096">
        <w:rPr>
          <w:sz w:val="28"/>
          <w:szCs w:val="28"/>
        </w:rPr>
        <w:t>р</w:t>
      </w:r>
      <w:proofErr w:type="gramEnd"/>
      <w:r w:rsidR="000A5096" w:rsidRPr="000A5096">
        <w:rPr>
          <w:sz w:val="28"/>
          <w:szCs w:val="28"/>
        </w:rPr>
        <w:t>ү</w:t>
      </w:r>
      <w:proofErr w:type="spellEnd"/>
      <w:r w:rsidR="000A5096" w:rsidRPr="000A5096">
        <w:rPr>
          <w:sz w:val="28"/>
          <w:szCs w:val="28"/>
        </w:rPr>
        <w:t xml:space="preserve"> </w:t>
      </w:r>
      <w:r w:rsidR="000A5096">
        <w:rPr>
          <w:sz w:val="28"/>
          <w:szCs w:val="28"/>
          <w:lang w:val="tt-RU"/>
        </w:rPr>
        <w:t xml:space="preserve">датасы һәм </w:t>
      </w:r>
      <w:proofErr w:type="spellStart"/>
      <w:r w:rsidR="000A5096">
        <w:rPr>
          <w:sz w:val="28"/>
          <w:szCs w:val="28"/>
        </w:rPr>
        <w:t>вакыты</w:t>
      </w:r>
      <w:proofErr w:type="spellEnd"/>
      <w:r w:rsidR="000A5096">
        <w:rPr>
          <w:sz w:val="28"/>
          <w:szCs w:val="28"/>
        </w:rPr>
        <w:t xml:space="preserve"> – 2019 </w:t>
      </w:r>
      <w:proofErr w:type="spellStart"/>
      <w:r w:rsidR="000A5096">
        <w:rPr>
          <w:sz w:val="28"/>
          <w:szCs w:val="28"/>
        </w:rPr>
        <w:t>елның</w:t>
      </w:r>
      <w:proofErr w:type="spellEnd"/>
      <w:r w:rsidR="009D3B3A">
        <w:rPr>
          <w:sz w:val="28"/>
          <w:szCs w:val="28"/>
        </w:rPr>
        <w:t xml:space="preserve">               </w:t>
      </w:r>
      <w:r w:rsidR="000A5096">
        <w:rPr>
          <w:sz w:val="28"/>
          <w:szCs w:val="28"/>
        </w:rPr>
        <w:t xml:space="preserve"> 16 </w:t>
      </w:r>
      <w:proofErr w:type="spellStart"/>
      <w:r w:rsidR="000A5096">
        <w:rPr>
          <w:sz w:val="28"/>
          <w:szCs w:val="28"/>
        </w:rPr>
        <w:t>октябрендә</w:t>
      </w:r>
      <w:proofErr w:type="spellEnd"/>
      <w:r w:rsidR="000A5096">
        <w:rPr>
          <w:sz w:val="28"/>
          <w:szCs w:val="28"/>
        </w:rPr>
        <w:t xml:space="preserve"> 18</w:t>
      </w:r>
      <w:r w:rsidR="001F156F">
        <w:rPr>
          <w:sz w:val="28"/>
          <w:szCs w:val="28"/>
        </w:rPr>
        <w:t xml:space="preserve">:00 </w:t>
      </w:r>
      <w:proofErr w:type="spellStart"/>
      <w:r w:rsidR="001F156F">
        <w:rPr>
          <w:sz w:val="28"/>
          <w:szCs w:val="28"/>
        </w:rPr>
        <w:t>сәг</w:t>
      </w:r>
      <w:proofErr w:type="spellEnd"/>
      <w:r w:rsidR="001F156F">
        <w:rPr>
          <w:sz w:val="28"/>
          <w:szCs w:val="28"/>
          <w:lang w:val="tt-RU"/>
        </w:rPr>
        <w:t>.;</w:t>
      </w:r>
    </w:p>
    <w:p w:rsidR="00E86B2B" w:rsidRPr="00B525B5" w:rsidRDefault="00E86B2B" w:rsidP="009D3B3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525B5">
        <w:rPr>
          <w:sz w:val="28"/>
          <w:szCs w:val="28"/>
          <w:lang w:val="tt-RU"/>
        </w:rPr>
        <w:t xml:space="preserve">3.2. </w:t>
      </w:r>
      <w:r w:rsidR="00B525B5">
        <w:rPr>
          <w:sz w:val="28"/>
          <w:szCs w:val="28"/>
          <w:lang w:val="tt-RU"/>
        </w:rPr>
        <w:t>иҗтимагый</w:t>
      </w:r>
      <w:r w:rsidR="00B525B5" w:rsidRPr="00B525B5">
        <w:rPr>
          <w:sz w:val="28"/>
          <w:szCs w:val="28"/>
          <w:lang w:val="tt-RU"/>
        </w:rPr>
        <w:t xml:space="preserve"> тыңлаулар</w:t>
      </w:r>
      <w:r w:rsidR="00B525B5">
        <w:rPr>
          <w:sz w:val="28"/>
          <w:szCs w:val="28"/>
          <w:lang w:val="tt-RU"/>
        </w:rPr>
        <w:t>ны</w:t>
      </w:r>
      <w:r w:rsidR="001F156F" w:rsidRPr="00B525B5">
        <w:rPr>
          <w:sz w:val="28"/>
          <w:szCs w:val="28"/>
          <w:lang w:val="tt-RU"/>
        </w:rPr>
        <w:t xml:space="preserve"> уздыру урыны: Түбән Кама шәһәре, Химиклар пр., 41</w:t>
      </w:r>
      <w:r w:rsidR="00B525B5">
        <w:rPr>
          <w:sz w:val="28"/>
          <w:szCs w:val="28"/>
          <w:lang w:val="tt-RU"/>
        </w:rPr>
        <w:t xml:space="preserve"> йорт</w:t>
      </w:r>
      <w:r w:rsidR="001F156F" w:rsidRPr="00B525B5">
        <w:rPr>
          <w:sz w:val="28"/>
          <w:szCs w:val="28"/>
          <w:lang w:val="tt-RU"/>
        </w:rPr>
        <w:t>, «</w:t>
      </w:r>
      <w:r w:rsidR="00B525B5" w:rsidRPr="00B525B5">
        <w:rPr>
          <w:sz w:val="28"/>
          <w:szCs w:val="28"/>
          <w:lang w:val="tt-RU"/>
        </w:rPr>
        <w:t>Советлар Союзы Герое Гани Сафиуллин</w:t>
      </w:r>
      <w:r w:rsidR="00B525B5">
        <w:rPr>
          <w:sz w:val="28"/>
          <w:szCs w:val="28"/>
          <w:lang w:val="tt-RU"/>
        </w:rPr>
        <w:t xml:space="preserve"> исемендәге </w:t>
      </w:r>
      <w:r w:rsidR="001F156F" w:rsidRPr="00B525B5">
        <w:rPr>
          <w:sz w:val="28"/>
          <w:szCs w:val="28"/>
          <w:lang w:val="tt-RU"/>
        </w:rPr>
        <w:t>Идел буе федераль округы</w:t>
      </w:r>
      <w:r w:rsidR="00B525B5" w:rsidRPr="00B525B5">
        <w:rPr>
          <w:sz w:val="28"/>
          <w:szCs w:val="28"/>
          <w:lang w:val="tt-RU"/>
        </w:rPr>
        <w:t>ның Татарстан кадетлар корпусы» ДБ</w:t>
      </w:r>
      <w:r w:rsidR="00B525B5">
        <w:rPr>
          <w:sz w:val="28"/>
          <w:szCs w:val="28"/>
          <w:lang w:val="tt-RU"/>
        </w:rPr>
        <w:t>Г</w:t>
      </w:r>
      <w:r w:rsidR="00B525B5" w:rsidRPr="00B525B5">
        <w:rPr>
          <w:sz w:val="28"/>
          <w:szCs w:val="28"/>
          <w:lang w:val="tt-RU"/>
        </w:rPr>
        <w:t>ББУ</w:t>
      </w:r>
      <w:r w:rsidR="001F156F" w:rsidRPr="00B525B5">
        <w:rPr>
          <w:sz w:val="28"/>
          <w:szCs w:val="28"/>
          <w:lang w:val="tt-RU"/>
        </w:rPr>
        <w:t xml:space="preserve"> (актлар залы);</w:t>
      </w:r>
    </w:p>
    <w:p w:rsidR="00E86B2B" w:rsidRPr="00B525B5" w:rsidRDefault="00E86B2B" w:rsidP="00E86B2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525B5">
        <w:rPr>
          <w:sz w:val="28"/>
          <w:szCs w:val="28"/>
          <w:lang w:val="tt-RU"/>
        </w:rPr>
        <w:lastRenderedPageBreak/>
        <w:t xml:space="preserve">3.3. </w:t>
      </w:r>
      <w:r w:rsidR="001F156F" w:rsidRPr="00B525B5">
        <w:rPr>
          <w:sz w:val="28"/>
          <w:szCs w:val="28"/>
          <w:lang w:val="tt-RU"/>
        </w:rPr>
        <w:t>фикер алышына торган мәсьәлә буенча тәкъдимнәр һәм искәрмәләр тапшырылырга мөмкин булган адрес, иҗтимагый тыңлауларда чыгыш ясау хокукы белән катнашуга гаризалар:</w:t>
      </w:r>
    </w:p>
    <w:p w:rsidR="00E86B2B" w:rsidRPr="00E86B2B" w:rsidRDefault="00E86B2B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86B2B">
        <w:rPr>
          <w:sz w:val="28"/>
          <w:szCs w:val="28"/>
        </w:rPr>
        <w:t xml:space="preserve">- </w:t>
      </w:r>
      <w:r w:rsidR="001F156F" w:rsidRPr="001F156F">
        <w:rPr>
          <w:sz w:val="28"/>
          <w:szCs w:val="28"/>
        </w:rPr>
        <w:t xml:space="preserve">почта </w:t>
      </w:r>
      <w:proofErr w:type="spellStart"/>
      <w:r w:rsidR="001F156F" w:rsidRPr="001F156F">
        <w:rPr>
          <w:sz w:val="28"/>
          <w:szCs w:val="28"/>
        </w:rPr>
        <w:t>элемтәсе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аша</w:t>
      </w:r>
      <w:proofErr w:type="spellEnd"/>
      <w:r w:rsidR="001F156F" w:rsidRPr="001F156F">
        <w:rPr>
          <w:sz w:val="28"/>
          <w:szCs w:val="28"/>
        </w:rPr>
        <w:t xml:space="preserve">: а/я 20, ОПС-11, </w:t>
      </w:r>
      <w:proofErr w:type="spellStart"/>
      <w:r w:rsidR="001F156F" w:rsidRPr="001F156F">
        <w:rPr>
          <w:sz w:val="28"/>
          <w:szCs w:val="28"/>
        </w:rPr>
        <w:t>Түбән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шәһәре</w:t>
      </w:r>
      <w:proofErr w:type="spellEnd"/>
      <w:r w:rsidR="001F156F" w:rsidRPr="001F156F">
        <w:rPr>
          <w:sz w:val="28"/>
          <w:szCs w:val="28"/>
        </w:rPr>
        <w:t xml:space="preserve">, Татарстан </w:t>
      </w:r>
      <w:proofErr w:type="spellStart"/>
      <w:r w:rsidR="001F156F" w:rsidRPr="001F156F">
        <w:rPr>
          <w:sz w:val="28"/>
          <w:szCs w:val="28"/>
        </w:rPr>
        <w:t>Республикасы</w:t>
      </w:r>
      <w:proofErr w:type="spellEnd"/>
      <w:r w:rsidR="001F156F" w:rsidRPr="001F156F">
        <w:rPr>
          <w:sz w:val="28"/>
          <w:szCs w:val="28"/>
        </w:rPr>
        <w:t>, 423570;</w:t>
      </w:r>
    </w:p>
    <w:p w:rsidR="00E86B2B" w:rsidRPr="00E86B2B" w:rsidRDefault="001F156F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электрон</w:t>
      </w:r>
      <w:r w:rsidR="00E86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почта</w:t>
      </w:r>
      <w:r w:rsidR="009D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аша</w:t>
      </w:r>
      <w:proofErr w:type="spellEnd"/>
      <w:r w:rsidR="00E86B2B" w:rsidRPr="00E86B2B">
        <w:rPr>
          <w:sz w:val="28"/>
          <w:szCs w:val="28"/>
        </w:rPr>
        <w:t xml:space="preserve">: </w:t>
      </w:r>
      <w:r w:rsidR="00E86B2B">
        <w:rPr>
          <w:sz w:val="28"/>
          <w:szCs w:val="28"/>
        </w:rPr>
        <w:t xml:space="preserve"> </w:t>
      </w:r>
      <w:hyperlink r:id="rId7" w:history="1">
        <w:r w:rsidR="00E86B2B" w:rsidRPr="00E86B2B">
          <w:rPr>
            <w:rStyle w:val="a3"/>
            <w:color w:val="auto"/>
            <w:sz w:val="28"/>
            <w:szCs w:val="28"/>
            <w:u w:val="none"/>
          </w:rPr>
          <w:t>referent@taifnk.ru</w:t>
        </w:r>
      </w:hyperlink>
      <w:r w:rsidR="00E86B2B" w:rsidRPr="00E86B2B">
        <w:rPr>
          <w:sz w:val="28"/>
          <w:szCs w:val="28"/>
        </w:rPr>
        <w:t>,</w:t>
      </w:r>
      <w:r w:rsidR="00E86B2B">
        <w:rPr>
          <w:sz w:val="28"/>
          <w:szCs w:val="28"/>
        </w:rPr>
        <w:t xml:space="preserve"> </w:t>
      </w:r>
      <w:r w:rsidR="00E86B2B" w:rsidRPr="00E86B2B">
        <w:rPr>
          <w:sz w:val="28"/>
          <w:szCs w:val="28"/>
        </w:rPr>
        <w:t xml:space="preserve"> </w:t>
      </w:r>
      <w:hyperlink r:id="rId8" w:history="1">
        <w:r w:rsidR="009D3B3A" w:rsidRPr="009D3B3A">
          <w:rPr>
            <w:rStyle w:val="a3"/>
            <w:color w:val="auto"/>
            <w:sz w:val="28"/>
            <w:szCs w:val="28"/>
            <w:u w:val="none"/>
          </w:rPr>
          <w:t>delo@taifnk.ru</w:t>
        </w:r>
      </w:hyperlink>
      <w:r w:rsidR="00E86B2B" w:rsidRPr="00E86B2B">
        <w:rPr>
          <w:sz w:val="28"/>
          <w:szCs w:val="28"/>
        </w:rPr>
        <w:t>,</w:t>
      </w:r>
      <w:r w:rsidR="009D3B3A">
        <w:rPr>
          <w:sz w:val="28"/>
          <w:szCs w:val="28"/>
        </w:rPr>
        <w:t xml:space="preserve"> </w:t>
      </w:r>
      <w:r w:rsidR="00E86B2B" w:rsidRPr="00E86B2B">
        <w:rPr>
          <w:sz w:val="28"/>
          <w:szCs w:val="28"/>
        </w:rPr>
        <w:t xml:space="preserve"> </w:t>
      </w:r>
      <w:hyperlink r:id="rId9" w:history="1">
        <w:r w:rsidR="00E86B2B" w:rsidRPr="00E86B2B">
          <w:rPr>
            <w:rStyle w:val="a3"/>
            <w:color w:val="auto"/>
            <w:sz w:val="28"/>
            <w:szCs w:val="28"/>
            <w:u w:val="none"/>
          </w:rPr>
          <w:t>ekadat@bk.ru</w:t>
        </w:r>
      </w:hyperlink>
      <w:r w:rsidR="00E86B2B" w:rsidRPr="00E86B2B">
        <w:rPr>
          <w:sz w:val="28"/>
          <w:szCs w:val="28"/>
        </w:rPr>
        <w:t xml:space="preserve">, </w:t>
      </w:r>
      <w:hyperlink r:id="rId10" w:history="1">
        <w:r w:rsidR="00E86B2B" w:rsidRPr="00E86B2B">
          <w:rPr>
            <w:rStyle w:val="a3"/>
            <w:color w:val="auto"/>
            <w:sz w:val="28"/>
            <w:szCs w:val="28"/>
            <w:u w:val="none"/>
            <w:lang w:val="en-US"/>
          </w:rPr>
          <w:t>Shafikov</w:t>
        </w:r>
        <w:r w:rsidR="00E86B2B" w:rsidRPr="00E86B2B">
          <w:rPr>
            <w:rStyle w:val="a3"/>
            <w:color w:val="auto"/>
            <w:sz w:val="28"/>
            <w:szCs w:val="28"/>
            <w:u w:val="none"/>
          </w:rPr>
          <w:t>_</w:t>
        </w:r>
        <w:r w:rsidR="00E86B2B" w:rsidRPr="00E86B2B">
          <w:rPr>
            <w:rStyle w:val="a3"/>
            <w:color w:val="auto"/>
            <w:sz w:val="28"/>
            <w:szCs w:val="28"/>
            <w:u w:val="none"/>
            <w:lang w:val="en-US"/>
          </w:rPr>
          <w:t>IA</w:t>
        </w:r>
        <w:r w:rsidR="00E86B2B" w:rsidRPr="00E86B2B">
          <w:rPr>
            <w:rStyle w:val="a3"/>
            <w:color w:val="auto"/>
            <w:sz w:val="28"/>
            <w:szCs w:val="28"/>
            <w:u w:val="none"/>
          </w:rPr>
          <w:t>@</w:t>
        </w:r>
        <w:r w:rsidR="00E86B2B" w:rsidRPr="00E86B2B">
          <w:rPr>
            <w:rStyle w:val="a3"/>
            <w:color w:val="auto"/>
            <w:sz w:val="28"/>
            <w:szCs w:val="28"/>
            <w:u w:val="none"/>
            <w:lang w:val="en-US"/>
          </w:rPr>
          <w:t>taifnk</w:t>
        </w:r>
        <w:r w:rsidR="00E86B2B" w:rsidRPr="00E86B2B">
          <w:rPr>
            <w:rStyle w:val="a3"/>
            <w:color w:val="auto"/>
            <w:sz w:val="28"/>
            <w:szCs w:val="28"/>
            <w:u w:val="none"/>
          </w:rPr>
          <w:t>.</w:t>
        </w:r>
        <w:r w:rsidR="00E86B2B" w:rsidRPr="00E86B2B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="00E86B2B" w:rsidRPr="00E86B2B">
        <w:rPr>
          <w:sz w:val="28"/>
          <w:szCs w:val="28"/>
        </w:rPr>
        <w:t>.</w:t>
      </w:r>
    </w:p>
    <w:p w:rsidR="00E86B2B" w:rsidRPr="00E86B2B" w:rsidRDefault="00E86B2B" w:rsidP="00E86B2B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B525B5">
        <w:rPr>
          <w:sz w:val="28"/>
          <w:szCs w:val="28"/>
        </w:rPr>
        <w:t>Иҗтимагый</w:t>
      </w:r>
      <w:proofErr w:type="spellEnd"/>
      <w:r w:rsidR="00B525B5">
        <w:rPr>
          <w:sz w:val="28"/>
          <w:szCs w:val="28"/>
        </w:rPr>
        <w:t xml:space="preserve"> </w:t>
      </w:r>
      <w:proofErr w:type="spellStart"/>
      <w:r w:rsidR="00B525B5">
        <w:rPr>
          <w:sz w:val="28"/>
          <w:szCs w:val="28"/>
        </w:rPr>
        <w:t>тыңлаулар</w:t>
      </w:r>
      <w:r w:rsidR="001F156F" w:rsidRPr="001F156F">
        <w:rPr>
          <w:sz w:val="28"/>
          <w:szCs w:val="28"/>
        </w:rPr>
        <w:t>ның</w:t>
      </w:r>
      <w:proofErr w:type="spellEnd"/>
      <w:r w:rsidR="001F156F" w:rsidRPr="001F156F">
        <w:rPr>
          <w:sz w:val="28"/>
          <w:szCs w:val="28"/>
        </w:rPr>
        <w:t xml:space="preserve"> заказ </w:t>
      </w:r>
      <w:proofErr w:type="spellStart"/>
      <w:r w:rsidR="001F156F" w:rsidRPr="001F156F">
        <w:rPr>
          <w:sz w:val="28"/>
          <w:szCs w:val="28"/>
        </w:rPr>
        <w:t>бирүчесенә</w:t>
      </w:r>
      <w:proofErr w:type="spellEnd"/>
      <w:r w:rsidR="001F156F" w:rsidRPr="001F156F">
        <w:rPr>
          <w:sz w:val="28"/>
          <w:szCs w:val="28"/>
        </w:rPr>
        <w:t xml:space="preserve"> («ТАИФ-НК» ААҖ) </w:t>
      </w:r>
      <w:proofErr w:type="spellStart"/>
      <w:r w:rsidR="001F156F" w:rsidRPr="001F156F">
        <w:rPr>
          <w:sz w:val="28"/>
          <w:szCs w:val="28"/>
        </w:rPr>
        <w:t>тәэмин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итәргә</w:t>
      </w:r>
      <w:proofErr w:type="spellEnd"/>
      <w:r w:rsidR="001F156F" w:rsidRPr="001F156F">
        <w:rPr>
          <w:sz w:val="28"/>
          <w:szCs w:val="28"/>
        </w:rPr>
        <w:t>: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 w:rsidR="001F156F" w:rsidRPr="001F156F">
        <w:rPr>
          <w:sz w:val="28"/>
          <w:szCs w:val="28"/>
        </w:rPr>
        <w:t>җәмәгатьчелеккә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r w:rsidR="001F2C3F">
        <w:rPr>
          <w:sz w:val="28"/>
          <w:szCs w:val="28"/>
          <w:lang w:val="tt-RU"/>
        </w:rPr>
        <w:t xml:space="preserve">әйләнә-тирә мохиткә йогынтыны бәяләүдә </w:t>
      </w:r>
      <w:r w:rsidR="001F156F" w:rsidRPr="001F156F">
        <w:rPr>
          <w:sz w:val="28"/>
          <w:szCs w:val="28"/>
        </w:rPr>
        <w:t xml:space="preserve">башка </w:t>
      </w:r>
      <w:proofErr w:type="spellStart"/>
      <w:r w:rsidR="001F156F" w:rsidRPr="001F156F">
        <w:rPr>
          <w:sz w:val="28"/>
          <w:szCs w:val="28"/>
        </w:rPr>
        <w:t>катнашучыларга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ниятләнгән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эшчәнлек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турында</w:t>
      </w:r>
      <w:proofErr w:type="spellEnd"/>
      <w:r w:rsidR="001F156F" w:rsidRPr="001F156F">
        <w:rPr>
          <w:sz w:val="28"/>
          <w:szCs w:val="28"/>
        </w:rPr>
        <w:t>,</w:t>
      </w:r>
      <w:r w:rsidR="001F2C3F" w:rsidRPr="001F2C3F">
        <w:t xml:space="preserve"> </w:t>
      </w:r>
      <w:r w:rsidR="001F2C3F" w:rsidRPr="001F2C3F">
        <w:rPr>
          <w:sz w:val="28"/>
          <w:szCs w:val="28"/>
        </w:rPr>
        <w:t>«</w:t>
      </w:r>
      <w:proofErr w:type="spellStart"/>
      <w:r w:rsidR="001F2C3F" w:rsidRPr="001F2C3F">
        <w:rPr>
          <w:sz w:val="28"/>
          <w:szCs w:val="28"/>
        </w:rPr>
        <w:t>Авыр</w:t>
      </w:r>
      <w:proofErr w:type="spellEnd"/>
      <w:r w:rsidR="001F2C3F" w:rsidRPr="001F2C3F">
        <w:rPr>
          <w:sz w:val="28"/>
          <w:szCs w:val="28"/>
        </w:rPr>
        <w:t xml:space="preserve"> нефть </w:t>
      </w:r>
      <w:proofErr w:type="spellStart"/>
      <w:r w:rsidR="001F2C3F" w:rsidRPr="001F2C3F">
        <w:rPr>
          <w:sz w:val="28"/>
          <w:szCs w:val="28"/>
        </w:rPr>
        <w:t>калдыкларын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тирәнтен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эшкәртү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комплексының</w:t>
      </w:r>
      <w:proofErr w:type="spellEnd"/>
      <w:r w:rsidR="001F2C3F" w:rsidRPr="001F2C3F">
        <w:rPr>
          <w:sz w:val="28"/>
          <w:szCs w:val="28"/>
        </w:rPr>
        <w:t xml:space="preserve"> 01 </w:t>
      </w:r>
      <w:proofErr w:type="spellStart"/>
      <w:r w:rsidR="001F2C3F" w:rsidRPr="001F2C3F">
        <w:rPr>
          <w:sz w:val="28"/>
          <w:szCs w:val="28"/>
        </w:rPr>
        <w:t>номерлы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цехында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вакуумлы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газойльне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җылыту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өчен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яңа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мич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төзелеше</w:t>
      </w:r>
      <w:proofErr w:type="spellEnd"/>
      <w:r w:rsidR="001F2C3F" w:rsidRPr="001F2C3F">
        <w:rPr>
          <w:sz w:val="28"/>
          <w:szCs w:val="28"/>
        </w:rPr>
        <w:t>» объекты</w:t>
      </w:r>
      <w:r w:rsidR="001F2C3F">
        <w:rPr>
          <w:sz w:val="28"/>
          <w:szCs w:val="28"/>
          <w:lang w:val="tt-RU"/>
        </w:rPr>
        <w:t>н</w:t>
      </w:r>
      <w:r w:rsidR="001F2C3F" w:rsidRPr="001F2C3F">
        <w:rPr>
          <w:sz w:val="28"/>
          <w:szCs w:val="28"/>
        </w:rPr>
        <w:t xml:space="preserve"> </w:t>
      </w:r>
      <w:r w:rsidR="001F2C3F">
        <w:rPr>
          <w:sz w:val="28"/>
          <w:szCs w:val="28"/>
          <w:lang w:val="tt-RU"/>
        </w:rPr>
        <w:t xml:space="preserve">проектлау </w:t>
      </w:r>
      <w:proofErr w:type="spellStart"/>
      <w:r w:rsidR="001F2C3F">
        <w:rPr>
          <w:sz w:val="28"/>
          <w:szCs w:val="28"/>
        </w:rPr>
        <w:t>буенча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әйләнә-тирә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мохиткә</w:t>
      </w:r>
      <w:proofErr w:type="spellEnd"/>
      <w:r w:rsidR="001F2C3F" w:rsidRPr="001F2C3F">
        <w:rPr>
          <w:sz w:val="28"/>
          <w:szCs w:val="28"/>
        </w:rPr>
        <w:t xml:space="preserve"> </w:t>
      </w:r>
      <w:proofErr w:type="spellStart"/>
      <w:r w:rsidR="001F2C3F" w:rsidRPr="001F2C3F">
        <w:rPr>
          <w:sz w:val="28"/>
          <w:szCs w:val="28"/>
        </w:rPr>
        <w:t>йогынтын</w:t>
      </w:r>
      <w:r w:rsidR="001F2C3F">
        <w:rPr>
          <w:sz w:val="28"/>
          <w:szCs w:val="28"/>
        </w:rPr>
        <w:t>ы</w:t>
      </w:r>
      <w:proofErr w:type="spellEnd"/>
      <w:r w:rsidR="001F2C3F">
        <w:rPr>
          <w:sz w:val="28"/>
          <w:szCs w:val="28"/>
        </w:rPr>
        <w:t xml:space="preserve"> </w:t>
      </w:r>
      <w:proofErr w:type="spellStart"/>
      <w:r w:rsidR="001F2C3F">
        <w:rPr>
          <w:sz w:val="28"/>
          <w:szCs w:val="28"/>
        </w:rPr>
        <w:t>бәяләүне</w:t>
      </w:r>
      <w:proofErr w:type="spellEnd"/>
      <w:r w:rsidR="001F2C3F">
        <w:rPr>
          <w:sz w:val="28"/>
          <w:szCs w:val="28"/>
        </w:rPr>
        <w:t xml:space="preserve"> </w:t>
      </w:r>
      <w:proofErr w:type="spellStart"/>
      <w:r w:rsidR="001F2C3F">
        <w:rPr>
          <w:sz w:val="28"/>
          <w:szCs w:val="28"/>
        </w:rPr>
        <w:t>үткәрүгә</w:t>
      </w:r>
      <w:proofErr w:type="spellEnd"/>
      <w:r w:rsidR="001F2C3F">
        <w:rPr>
          <w:sz w:val="28"/>
          <w:szCs w:val="28"/>
        </w:rPr>
        <w:t xml:space="preserve"> техник </w:t>
      </w:r>
      <w:proofErr w:type="spellStart"/>
      <w:r w:rsidR="001F2C3F">
        <w:rPr>
          <w:sz w:val="28"/>
          <w:szCs w:val="28"/>
        </w:rPr>
        <w:t>биремнең</w:t>
      </w:r>
      <w:proofErr w:type="spellEnd"/>
      <w:r w:rsidR="009D1FF5">
        <w:rPr>
          <w:sz w:val="28"/>
          <w:szCs w:val="28"/>
          <w:lang w:val="tt-RU"/>
        </w:rPr>
        <w:t>,</w:t>
      </w:r>
      <w:r w:rsidR="001F2C3F">
        <w:rPr>
          <w:sz w:val="28"/>
          <w:szCs w:val="28"/>
          <w:lang w:val="tt-RU"/>
        </w:rPr>
        <w:t xml:space="preserve"> </w:t>
      </w:r>
      <w:r w:rsidR="009D1FF5" w:rsidRPr="009D1FF5">
        <w:rPr>
          <w:sz w:val="28"/>
          <w:szCs w:val="28"/>
          <w:lang w:val="tt-RU"/>
        </w:rPr>
        <w:t xml:space="preserve">әйләнә-тирә мохиткә йогынтыны бәяләү материалларын да кертеп, </w:t>
      </w:r>
      <w:r w:rsidR="009D1FF5">
        <w:rPr>
          <w:sz w:val="28"/>
          <w:szCs w:val="28"/>
          <w:lang w:val="tt-RU"/>
        </w:rPr>
        <w:t xml:space="preserve">проект документларының </w:t>
      </w:r>
      <w:r w:rsidR="001F2C3F">
        <w:rPr>
          <w:sz w:val="28"/>
          <w:szCs w:val="28"/>
          <w:lang w:val="tt-RU"/>
        </w:rPr>
        <w:t xml:space="preserve">һәркем өчен </w:t>
      </w:r>
      <w:r w:rsidR="009D1FF5">
        <w:rPr>
          <w:sz w:val="28"/>
          <w:szCs w:val="28"/>
          <w:lang w:val="tt-RU"/>
        </w:rPr>
        <w:t>файдалану мөмкин булган</w:t>
      </w:r>
      <w:r w:rsidR="001F2C3F">
        <w:rPr>
          <w:sz w:val="28"/>
          <w:szCs w:val="28"/>
          <w:lang w:val="tt-RU"/>
        </w:rPr>
        <w:t xml:space="preserve"> урыны һәм сроклары турында</w:t>
      </w:r>
      <w:r w:rsidR="009D1FF5">
        <w:rPr>
          <w:sz w:val="28"/>
          <w:szCs w:val="28"/>
        </w:rPr>
        <w:t>,</w:t>
      </w:r>
      <w:r w:rsidR="001F2C3F" w:rsidRPr="001F2C3F">
        <w:rPr>
          <w:sz w:val="28"/>
          <w:szCs w:val="28"/>
        </w:rPr>
        <w:t xml:space="preserve">  </w:t>
      </w:r>
      <w:proofErr w:type="spellStart"/>
      <w:r w:rsidR="009D1FF5">
        <w:rPr>
          <w:sz w:val="28"/>
          <w:szCs w:val="28"/>
        </w:rPr>
        <w:t>иҗтимагый</w:t>
      </w:r>
      <w:proofErr w:type="spellEnd"/>
      <w:r w:rsidR="009D1FF5">
        <w:rPr>
          <w:sz w:val="28"/>
          <w:szCs w:val="28"/>
        </w:rPr>
        <w:t xml:space="preserve"> </w:t>
      </w:r>
      <w:proofErr w:type="spellStart"/>
      <w:r w:rsidR="009D1FF5">
        <w:rPr>
          <w:sz w:val="28"/>
          <w:szCs w:val="28"/>
        </w:rPr>
        <w:t>тыңлаулар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үткәрү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датасы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урыны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турында</w:t>
      </w:r>
      <w:proofErr w:type="spellEnd"/>
      <w:r w:rsidR="001F156F" w:rsidRPr="001F156F">
        <w:rPr>
          <w:sz w:val="28"/>
          <w:szCs w:val="28"/>
        </w:rPr>
        <w:t xml:space="preserve">, </w:t>
      </w:r>
      <w:proofErr w:type="spellStart"/>
      <w:r w:rsidR="001F156F" w:rsidRPr="001F156F">
        <w:rPr>
          <w:sz w:val="28"/>
          <w:szCs w:val="28"/>
        </w:rPr>
        <w:t>шул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исәптән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массакүләм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мәгълүмат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чараларын</w:t>
      </w:r>
      <w:r w:rsidR="009D1FF5">
        <w:rPr>
          <w:sz w:val="28"/>
          <w:szCs w:val="28"/>
        </w:rPr>
        <w:t>да</w:t>
      </w:r>
      <w:proofErr w:type="spellEnd"/>
      <w:r w:rsidR="009D1FF5">
        <w:rPr>
          <w:sz w:val="28"/>
          <w:szCs w:val="28"/>
        </w:rPr>
        <w:t xml:space="preserve"> </w:t>
      </w:r>
      <w:proofErr w:type="spellStart"/>
      <w:r w:rsidR="009D1FF5">
        <w:rPr>
          <w:sz w:val="28"/>
          <w:szCs w:val="28"/>
        </w:rPr>
        <w:t>бастырып</w:t>
      </w:r>
      <w:proofErr w:type="spellEnd"/>
      <w:r w:rsidR="009D1FF5">
        <w:rPr>
          <w:sz w:val="28"/>
          <w:szCs w:val="28"/>
        </w:rPr>
        <w:t xml:space="preserve"> </w:t>
      </w:r>
      <w:proofErr w:type="spellStart"/>
      <w:r w:rsidR="009D1FF5">
        <w:rPr>
          <w:sz w:val="28"/>
          <w:szCs w:val="28"/>
        </w:rPr>
        <w:t>чыгару</w:t>
      </w:r>
      <w:proofErr w:type="spellEnd"/>
      <w:r w:rsidR="009D1FF5">
        <w:rPr>
          <w:sz w:val="28"/>
          <w:szCs w:val="28"/>
        </w:rPr>
        <w:t xml:space="preserve"> юлы </w:t>
      </w:r>
      <w:proofErr w:type="spellStart"/>
      <w:r w:rsidR="009D1FF5">
        <w:rPr>
          <w:sz w:val="28"/>
          <w:szCs w:val="28"/>
        </w:rPr>
        <w:t>белән</w:t>
      </w:r>
      <w:proofErr w:type="spellEnd"/>
      <w:r w:rsidR="009D1FF5">
        <w:rPr>
          <w:sz w:val="28"/>
          <w:szCs w:val="28"/>
          <w:lang w:val="tt-RU"/>
        </w:rPr>
        <w:t xml:space="preserve"> хәбәр итү</w:t>
      </w:r>
      <w:r w:rsidR="001F156F" w:rsidRPr="001F156F">
        <w:rPr>
          <w:sz w:val="28"/>
          <w:szCs w:val="28"/>
        </w:rPr>
        <w:t>;</w:t>
      </w:r>
      <w:r w:rsidRPr="00E86B2B">
        <w:rPr>
          <w:sz w:val="28"/>
          <w:szCs w:val="28"/>
        </w:rPr>
        <w:t xml:space="preserve"> 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9D1FF5" w:rsidRPr="009D1FF5">
        <w:rPr>
          <w:sz w:val="28"/>
          <w:szCs w:val="28"/>
        </w:rPr>
        <w:t>«</w:t>
      </w:r>
      <w:proofErr w:type="spellStart"/>
      <w:r w:rsidR="009D1FF5" w:rsidRPr="009D1FF5">
        <w:rPr>
          <w:sz w:val="28"/>
          <w:szCs w:val="28"/>
        </w:rPr>
        <w:t>Авыр</w:t>
      </w:r>
      <w:proofErr w:type="spellEnd"/>
      <w:r w:rsidR="009D1FF5" w:rsidRPr="009D1FF5">
        <w:rPr>
          <w:sz w:val="28"/>
          <w:szCs w:val="28"/>
        </w:rPr>
        <w:t xml:space="preserve"> нефть </w:t>
      </w:r>
      <w:proofErr w:type="spellStart"/>
      <w:r w:rsidR="009D1FF5" w:rsidRPr="009D1FF5">
        <w:rPr>
          <w:sz w:val="28"/>
          <w:szCs w:val="28"/>
        </w:rPr>
        <w:t>калдыкларын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тирәнтен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эшкәрт</w:t>
      </w:r>
      <w:r w:rsidR="0042233F">
        <w:rPr>
          <w:sz w:val="28"/>
          <w:szCs w:val="28"/>
        </w:rPr>
        <w:t>ү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комплексының</w:t>
      </w:r>
      <w:proofErr w:type="spellEnd"/>
      <w:r w:rsidR="0042233F">
        <w:rPr>
          <w:sz w:val="28"/>
          <w:szCs w:val="28"/>
        </w:rPr>
        <w:t xml:space="preserve"> </w:t>
      </w:r>
      <w:r w:rsidR="00CD023B">
        <w:rPr>
          <w:sz w:val="28"/>
          <w:szCs w:val="28"/>
        </w:rPr>
        <w:t xml:space="preserve">                     </w:t>
      </w:r>
      <w:r w:rsidR="0042233F">
        <w:rPr>
          <w:sz w:val="28"/>
          <w:szCs w:val="28"/>
        </w:rPr>
        <w:t xml:space="preserve">01 </w:t>
      </w:r>
      <w:proofErr w:type="spellStart"/>
      <w:r w:rsidR="0042233F">
        <w:rPr>
          <w:sz w:val="28"/>
          <w:szCs w:val="28"/>
        </w:rPr>
        <w:t>номерлы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цехын</w:t>
      </w:r>
      <w:r w:rsidR="009D1FF5" w:rsidRPr="009D1FF5">
        <w:rPr>
          <w:sz w:val="28"/>
          <w:szCs w:val="28"/>
        </w:rPr>
        <w:t>да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вакуумлы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газойльне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җылыту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өчен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яңа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мич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төзелеше</w:t>
      </w:r>
      <w:proofErr w:type="spellEnd"/>
      <w:r w:rsidR="009D1FF5" w:rsidRPr="009D1FF5">
        <w:rPr>
          <w:sz w:val="28"/>
          <w:szCs w:val="28"/>
        </w:rPr>
        <w:t xml:space="preserve">» </w:t>
      </w:r>
      <w:proofErr w:type="spellStart"/>
      <w:r w:rsidR="009D1FF5" w:rsidRPr="009D1FF5">
        <w:rPr>
          <w:sz w:val="28"/>
          <w:szCs w:val="28"/>
        </w:rPr>
        <w:t>объектын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проектлау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буенча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әйлән</w:t>
      </w:r>
      <w:proofErr w:type="gramStart"/>
      <w:r w:rsidR="009D1FF5" w:rsidRPr="009D1FF5">
        <w:rPr>
          <w:sz w:val="28"/>
          <w:szCs w:val="28"/>
        </w:rPr>
        <w:t>ә-</w:t>
      </w:r>
      <w:proofErr w:type="gramEnd"/>
      <w:r w:rsidR="009D1FF5" w:rsidRPr="009D1FF5">
        <w:rPr>
          <w:sz w:val="28"/>
          <w:szCs w:val="28"/>
        </w:rPr>
        <w:t>тирә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мохиткә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йогынтыны</w:t>
      </w:r>
      <w:proofErr w:type="spellEnd"/>
      <w:r w:rsidR="009D1FF5" w:rsidRPr="009D1FF5">
        <w:rPr>
          <w:sz w:val="28"/>
          <w:szCs w:val="28"/>
        </w:rPr>
        <w:t xml:space="preserve"> </w:t>
      </w:r>
      <w:proofErr w:type="spellStart"/>
      <w:r w:rsidR="009D1FF5" w:rsidRPr="009D1FF5">
        <w:rPr>
          <w:sz w:val="28"/>
          <w:szCs w:val="28"/>
        </w:rPr>
        <w:t>б</w:t>
      </w:r>
      <w:r w:rsidR="0042233F">
        <w:rPr>
          <w:sz w:val="28"/>
          <w:szCs w:val="28"/>
        </w:rPr>
        <w:t>әяләүне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үткәрүгә</w:t>
      </w:r>
      <w:proofErr w:type="spellEnd"/>
      <w:r w:rsidR="0042233F">
        <w:rPr>
          <w:sz w:val="28"/>
          <w:szCs w:val="28"/>
        </w:rPr>
        <w:t xml:space="preserve"> техник </w:t>
      </w:r>
      <w:proofErr w:type="spellStart"/>
      <w:r w:rsidR="0042233F">
        <w:rPr>
          <w:sz w:val="28"/>
          <w:szCs w:val="28"/>
        </w:rPr>
        <w:t>биремнән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файдалану</w:t>
      </w:r>
      <w:proofErr w:type="spellEnd"/>
      <w:r w:rsidR="0042233F">
        <w:rPr>
          <w:sz w:val="28"/>
          <w:szCs w:val="28"/>
          <w:lang w:val="tt-RU"/>
        </w:rPr>
        <w:t>га рөхсәт</w:t>
      </w:r>
      <w:r w:rsidR="0042233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кызыксынган</w:t>
      </w:r>
      <w:proofErr w:type="spellEnd"/>
      <w:r w:rsidR="009D1FF5">
        <w:rPr>
          <w:sz w:val="28"/>
          <w:szCs w:val="28"/>
          <w:lang w:val="tt-RU"/>
        </w:rPr>
        <w:t xml:space="preserve"> </w:t>
      </w:r>
      <w:r w:rsidR="009D1FF5" w:rsidRPr="009D1FF5">
        <w:rPr>
          <w:sz w:val="28"/>
          <w:szCs w:val="28"/>
          <w:lang w:val="tt-RU"/>
        </w:rPr>
        <w:t>җәмәгатьчелеккә һәм әйләнә-тирә мохиткә йогынт</w:t>
      </w:r>
      <w:r w:rsidR="0042233F">
        <w:rPr>
          <w:sz w:val="28"/>
          <w:szCs w:val="28"/>
          <w:lang w:val="tt-RU"/>
        </w:rPr>
        <w:t>ыны бәяләүдә башка катнашу</w:t>
      </w:r>
      <w:r w:rsidR="009D1FF5" w:rsidRPr="009D1FF5">
        <w:rPr>
          <w:sz w:val="28"/>
          <w:szCs w:val="28"/>
          <w:lang w:val="tt-RU"/>
        </w:rPr>
        <w:t>чыларга</w:t>
      </w:r>
      <w:r w:rsidR="001F156F" w:rsidRPr="009D1FF5">
        <w:rPr>
          <w:sz w:val="28"/>
          <w:szCs w:val="28"/>
          <w:lang w:val="tt-RU"/>
        </w:rPr>
        <w:t xml:space="preserve"> </w:t>
      </w:r>
      <w:proofErr w:type="spellStart"/>
      <w:r w:rsidR="009D1FF5">
        <w:rPr>
          <w:sz w:val="28"/>
          <w:szCs w:val="28"/>
        </w:rPr>
        <w:t>аны</w:t>
      </w:r>
      <w:proofErr w:type="spellEnd"/>
      <w:r w:rsidR="009D1FF5">
        <w:rPr>
          <w:sz w:val="28"/>
          <w:szCs w:val="28"/>
        </w:rPr>
        <w:t xml:space="preserve"> </w:t>
      </w:r>
      <w:proofErr w:type="spellStart"/>
      <w:r w:rsidR="009D1FF5">
        <w:rPr>
          <w:sz w:val="28"/>
          <w:szCs w:val="28"/>
        </w:rPr>
        <w:t>раслаган</w:t>
      </w:r>
      <w:proofErr w:type="spellEnd"/>
      <w:r w:rsidR="009D1FF5">
        <w:rPr>
          <w:sz w:val="28"/>
          <w:szCs w:val="28"/>
        </w:rPr>
        <w:t xml:space="preserve"> </w:t>
      </w:r>
      <w:r w:rsidR="009D1FF5">
        <w:rPr>
          <w:sz w:val="28"/>
          <w:szCs w:val="28"/>
          <w:lang w:val="tt-RU"/>
        </w:rPr>
        <w:t>вакыттан</w:t>
      </w:r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әйлән</w:t>
      </w:r>
      <w:proofErr w:type="gramStart"/>
      <w:r w:rsidR="001F156F" w:rsidRPr="001F156F">
        <w:rPr>
          <w:sz w:val="28"/>
          <w:szCs w:val="28"/>
        </w:rPr>
        <w:t>ә-</w:t>
      </w:r>
      <w:proofErr w:type="gramEnd"/>
      <w:r w:rsidR="001F156F" w:rsidRPr="001F156F">
        <w:rPr>
          <w:sz w:val="28"/>
          <w:szCs w:val="28"/>
        </w:rPr>
        <w:t>тирәлеккә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йогынтыны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бәяләү</w:t>
      </w:r>
      <w:proofErr w:type="spellEnd"/>
      <w:r w:rsidR="0042233F">
        <w:rPr>
          <w:sz w:val="28"/>
          <w:szCs w:val="28"/>
        </w:rPr>
        <w:t xml:space="preserve"> процессы </w:t>
      </w:r>
      <w:proofErr w:type="spellStart"/>
      <w:r w:rsidR="0042233F">
        <w:rPr>
          <w:sz w:val="28"/>
          <w:szCs w:val="28"/>
        </w:rPr>
        <w:t>тәмамланганчы</w:t>
      </w:r>
      <w:proofErr w:type="spellEnd"/>
      <w:r w:rsidR="001F156F" w:rsidRPr="001F156F">
        <w:rPr>
          <w:sz w:val="28"/>
          <w:szCs w:val="28"/>
        </w:rPr>
        <w:t>;</w:t>
      </w:r>
    </w:p>
    <w:p w:rsidR="00E86B2B" w:rsidRPr="00E86B2B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spellStart"/>
      <w:r w:rsidR="001F156F" w:rsidRPr="001F156F">
        <w:rPr>
          <w:sz w:val="28"/>
          <w:szCs w:val="28"/>
        </w:rPr>
        <w:t>әйлән</w:t>
      </w:r>
      <w:proofErr w:type="gramStart"/>
      <w:r w:rsidR="001F156F" w:rsidRPr="001F156F">
        <w:rPr>
          <w:sz w:val="28"/>
          <w:szCs w:val="28"/>
        </w:rPr>
        <w:t>ә-</w:t>
      </w:r>
      <w:proofErr w:type="gramEnd"/>
      <w:r w:rsidR="001F156F" w:rsidRPr="001F156F">
        <w:rPr>
          <w:sz w:val="28"/>
          <w:szCs w:val="28"/>
        </w:rPr>
        <w:t>тирә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мохиткә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йогын</w:t>
      </w:r>
      <w:r w:rsidR="0042233F">
        <w:rPr>
          <w:sz w:val="28"/>
          <w:szCs w:val="28"/>
        </w:rPr>
        <w:t>ты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ясауны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бәяләү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материалларыннан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һәм</w:t>
      </w:r>
      <w:proofErr w:type="spellEnd"/>
      <w:r w:rsidR="0042233F">
        <w:rPr>
          <w:sz w:val="28"/>
          <w:szCs w:val="28"/>
        </w:rPr>
        <w:t xml:space="preserve"> проект </w:t>
      </w:r>
      <w:proofErr w:type="spellStart"/>
      <w:r w:rsidR="0042233F">
        <w:rPr>
          <w:sz w:val="28"/>
          <w:szCs w:val="28"/>
        </w:rPr>
        <w:t>документларыннан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файдалануга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рөхсәт</w:t>
      </w:r>
      <w:proofErr w:type="spellEnd"/>
      <w:r w:rsidR="001F156F" w:rsidRPr="001F156F">
        <w:rPr>
          <w:sz w:val="28"/>
          <w:szCs w:val="28"/>
        </w:rPr>
        <w:t>;</w:t>
      </w:r>
    </w:p>
    <w:p w:rsidR="00E86B2B" w:rsidRPr="00E86B2B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proofErr w:type="spellStart"/>
      <w:r w:rsidR="001F156F" w:rsidRPr="001F156F">
        <w:rPr>
          <w:sz w:val="28"/>
          <w:szCs w:val="28"/>
        </w:rPr>
        <w:t>җәмәгатьчелектән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тәкъдимнәр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искәрмәләр</w:t>
      </w:r>
      <w:proofErr w:type="spellEnd"/>
      <w:r w:rsidR="001F156F" w:rsidRPr="001F156F">
        <w:rPr>
          <w:sz w:val="28"/>
          <w:szCs w:val="28"/>
        </w:rPr>
        <w:t xml:space="preserve">, </w:t>
      </w:r>
      <w:proofErr w:type="spellStart"/>
      <w:r w:rsidR="001F156F" w:rsidRPr="001F156F">
        <w:rPr>
          <w:sz w:val="28"/>
          <w:szCs w:val="28"/>
        </w:rPr>
        <w:t>иҗтимагый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тыңлауларда</w:t>
      </w:r>
      <w:proofErr w:type="spellEnd"/>
      <w:r w:rsidR="001F156F" w:rsidRPr="001F156F">
        <w:rPr>
          <w:sz w:val="28"/>
          <w:szCs w:val="28"/>
        </w:rPr>
        <w:t xml:space="preserve"> </w:t>
      </w:r>
      <w:r w:rsidR="0042233F">
        <w:rPr>
          <w:sz w:val="28"/>
          <w:szCs w:val="28"/>
          <w:lang w:val="tt-RU"/>
        </w:rPr>
        <w:t xml:space="preserve">чыгыш ясау хокукы белән </w:t>
      </w:r>
      <w:proofErr w:type="spellStart"/>
      <w:r w:rsidR="0042233F">
        <w:rPr>
          <w:sz w:val="28"/>
          <w:szCs w:val="28"/>
        </w:rPr>
        <w:t>катнашуга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гаризалар</w:t>
      </w:r>
      <w:proofErr w:type="spellEnd"/>
      <w:r w:rsidR="001F156F" w:rsidRPr="001F156F">
        <w:rPr>
          <w:sz w:val="28"/>
          <w:szCs w:val="28"/>
        </w:rPr>
        <w:t xml:space="preserve"> кабул </w:t>
      </w:r>
      <w:proofErr w:type="spellStart"/>
      <w:r w:rsidR="001F156F" w:rsidRPr="001F156F">
        <w:rPr>
          <w:sz w:val="28"/>
          <w:szCs w:val="28"/>
        </w:rPr>
        <w:t>итү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документлаштыру</w:t>
      </w:r>
      <w:proofErr w:type="spellEnd"/>
      <w:r w:rsidR="001F156F" w:rsidRPr="001F156F">
        <w:rPr>
          <w:sz w:val="28"/>
          <w:szCs w:val="28"/>
        </w:rPr>
        <w:t>;</w:t>
      </w:r>
    </w:p>
    <w:p w:rsidR="00E86B2B" w:rsidRPr="00E86B2B" w:rsidRDefault="00CD6961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proofErr w:type="spellStart"/>
      <w:r w:rsidR="001F156F" w:rsidRPr="001F156F">
        <w:rPr>
          <w:sz w:val="28"/>
          <w:szCs w:val="28"/>
        </w:rPr>
        <w:t>ниятләнг</w:t>
      </w:r>
      <w:r w:rsidR="0042233F">
        <w:rPr>
          <w:sz w:val="28"/>
          <w:szCs w:val="28"/>
        </w:rPr>
        <w:t>ән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эшчәнлекне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тормышка</w:t>
      </w:r>
      <w:proofErr w:type="spellEnd"/>
      <w:r w:rsidR="0042233F">
        <w:rPr>
          <w:sz w:val="28"/>
          <w:szCs w:val="28"/>
        </w:rPr>
        <w:t xml:space="preserve"> </w:t>
      </w:r>
      <w:proofErr w:type="spellStart"/>
      <w:r w:rsidR="0042233F">
        <w:rPr>
          <w:sz w:val="28"/>
          <w:szCs w:val="28"/>
        </w:rPr>
        <w:t>ашырган</w:t>
      </w:r>
      <w:proofErr w:type="spellEnd"/>
      <w:r>
        <w:rPr>
          <w:sz w:val="28"/>
          <w:szCs w:val="28"/>
          <w:lang w:val="tt-RU"/>
        </w:rPr>
        <w:t xml:space="preserve"> очракта</w:t>
      </w:r>
      <w:r w:rsidRPr="00CD6961">
        <w:t xml:space="preserve"> </w:t>
      </w:r>
      <w:r>
        <w:rPr>
          <w:sz w:val="28"/>
          <w:szCs w:val="28"/>
          <w:lang w:val="tt-RU"/>
        </w:rPr>
        <w:t xml:space="preserve">аларның мәнфәгатьләренә турыдан-туры кагылган яки турыдан-туры кагылмаган булырга мөмкин </w:t>
      </w:r>
      <w:r w:rsidR="001F156F" w:rsidRPr="001F156F">
        <w:rPr>
          <w:sz w:val="28"/>
          <w:szCs w:val="28"/>
        </w:rPr>
        <w:t xml:space="preserve">яки </w:t>
      </w:r>
      <w:proofErr w:type="spellStart"/>
      <w:r w:rsidR="001F156F" w:rsidRPr="001F156F">
        <w:rPr>
          <w:sz w:val="28"/>
          <w:szCs w:val="28"/>
        </w:rPr>
        <w:t>әйләнә-тирәлеккә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йогынтыны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бәяләү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процессына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үзен</w:t>
      </w:r>
      <w:r>
        <w:rPr>
          <w:sz w:val="28"/>
          <w:szCs w:val="28"/>
        </w:rPr>
        <w:t>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кызыксынуын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белдергән</w:t>
      </w:r>
      <w:proofErr w:type="spellEnd"/>
      <w:r>
        <w:rPr>
          <w:sz w:val="28"/>
          <w:szCs w:val="28"/>
          <w:lang w:val="tt-RU"/>
        </w:rPr>
        <w:t xml:space="preserve"> кызыксынган җәмәгатьчелеккә</w:t>
      </w:r>
      <w:r w:rsidR="001F156F" w:rsidRPr="001F156F">
        <w:rPr>
          <w:sz w:val="28"/>
          <w:szCs w:val="28"/>
        </w:rPr>
        <w:t xml:space="preserve">,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массакүләм мәгълүмат чараларына керү мөмкинлеге булмаган </w:t>
      </w:r>
      <w:proofErr w:type="spellStart"/>
      <w:r w:rsidR="001F156F" w:rsidRPr="001F156F">
        <w:rPr>
          <w:sz w:val="28"/>
          <w:szCs w:val="28"/>
        </w:rPr>
        <w:t>әйләнә-тирәлеккә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йогынтыны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бәяләү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процессының</w:t>
      </w:r>
      <w:proofErr w:type="spellEnd"/>
      <w:r w:rsidR="001F156F" w:rsidRPr="001F156F">
        <w:rPr>
          <w:sz w:val="28"/>
          <w:szCs w:val="28"/>
        </w:rPr>
        <w:t xml:space="preserve"> башка </w:t>
      </w:r>
      <w:proofErr w:type="spellStart"/>
      <w:r w:rsidR="001F156F" w:rsidRPr="001F156F">
        <w:rPr>
          <w:sz w:val="28"/>
          <w:szCs w:val="28"/>
        </w:rPr>
        <w:t>катнашучыларына</w:t>
      </w:r>
      <w:proofErr w:type="spellEnd"/>
      <w:r>
        <w:rPr>
          <w:sz w:val="28"/>
          <w:szCs w:val="28"/>
          <w:lang w:val="tt-RU"/>
        </w:rPr>
        <w:t xml:space="preserve"> мәгълүматны җиткерү</w:t>
      </w:r>
      <w:r w:rsidR="001F156F" w:rsidRPr="001F156F">
        <w:rPr>
          <w:sz w:val="28"/>
          <w:szCs w:val="28"/>
        </w:rPr>
        <w:t>;</w:t>
      </w:r>
    </w:p>
    <w:p w:rsidR="00E86B2B" w:rsidRPr="00E86B2B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proofErr w:type="spellStart"/>
      <w:r w:rsidR="001F156F" w:rsidRPr="001F156F">
        <w:rPr>
          <w:sz w:val="28"/>
          <w:szCs w:val="28"/>
        </w:rPr>
        <w:t>билгеләнгән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таләпләр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нигезендә</w:t>
      </w:r>
      <w:proofErr w:type="spellEnd"/>
      <w:r w:rsidR="001F156F" w:rsidRPr="001F156F">
        <w:rPr>
          <w:sz w:val="28"/>
          <w:szCs w:val="28"/>
        </w:rPr>
        <w:t xml:space="preserve">, </w:t>
      </w:r>
      <w:proofErr w:type="spellStart"/>
      <w:r w:rsidR="001F156F" w:rsidRPr="001F156F">
        <w:rPr>
          <w:sz w:val="28"/>
          <w:szCs w:val="28"/>
        </w:rPr>
        <w:t>иҗтимагый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тыңлаулар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нәтиҗәләре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турында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беркетмә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төзү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һәм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бәяләмә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төзү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белән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 w:rsidRPr="00A70EBD">
        <w:rPr>
          <w:sz w:val="28"/>
          <w:szCs w:val="28"/>
        </w:rPr>
        <w:t>п</w:t>
      </w:r>
      <w:r w:rsidR="00A70EBD">
        <w:rPr>
          <w:sz w:val="28"/>
          <w:szCs w:val="28"/>
        </w:rPr>
        <w:t>ланлаштырылган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эшчәнлек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буенча</w:t>
      </w:r>
      <w:proofErr w:type="spellEnd"/>
      <w:r w:rsidR="00A70EBD">
        <w:rPr>
          <w:sz w:val="28"/>
          <w:szCs w:val="28"/>
          <w:lang w:val="tt-RU"/>
        </w:rPr>
        <w:t xml:space="preserve"> </w:t>
      </w:r>
      <w:proofErr w:type="spellStart"/>
      <w:r w:rsidR="00A70EBD">
        <w:rPr>
          <w:sz w:val="28"/>
          <w:szCs w:val="28"/>
        </w:rPr>
        <w:t>иҗтимагый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тыңлаулар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үткәрү</w:t>
      </w:r>
      <w:proofErr w:type="spellEnd"/>
      <w:r w:rsidR="001F156F" w:rsidRPr="001F156F">
        <w:rPr>
          <w:sz w:val="28"/>
          <w:szCs w:val="28"/>
        </w:rPr>
        <w:t>.</w:t>
      </w:r>
    </w:p>
    <w:p w:rsidR="00E86B2B" w:rsidRPr="00E86B2B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="001F156F" w:rsidRPr="001F156F">
        <w:rPr>
          <w:sz w:val="28"/>
          <w:szCs w:val="28"/>
        </w:rPr>
        <w:t>Түбән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муниципаль</w:t>
      </w:r>
      <w:proofErr w:type="spellEnd"/>
      <w:r w:rsidR="001F156F" w:rsidRPr="001F156F">
        <w:rPr>
          <w:sz w:val="28"/>
          <w:szCs w:val="28"/>
        </w:rPr>
        <w:t xml:space="preserve"> районы </w:t>
      </w:r>
      <w:proofErr w:type="spellStart"/>
      <w:r w:rsidR="001F156F" w:rsidRPr="001F156F">
        <w:rPr>
          <w:sz w:val="28"/>
          <w:szCs w:val="28"/>
        </w:rPr>
        <w:t>Советының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җәмәгатьчелек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ММЧ </w:t>
      </w:r>
      <w:proofErr w:type="spellStart"/>
      <w:r w:rsidR="001F156F" w:rsidRPr="001F156F">
        <w:rPr>
          <w:sz w:val="28"/>
          <w:szCs w:val="28"/>
        </w:rPr>
        <w:t>белән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элемтә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бүлегенә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әлеге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карарны</w:t>
      </w:r>
      <w:proofErr w:type="spellEnd"/>
      <w:r w:rsidR="001F156F" w:rsidRPr="001F156F">
        <w:rPr>
          <w:sz w:val="28"/>
          <w:szCs w:val="28"/>
        </w:rPr>
        <w:t xml:space="preserve">, </w:t>
      </w:r>
      <w:proofErr w:type="spellStart"/>
      <w:r w:rsidR="001F156F" w:rsidRPr="001F156F">
        <w:rPr>
          <w:sz w:val="28"/>
          <w:szCs w:val="28"/>
        </w:rPr>
        <w:t>шулай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ук</w:t>
      </w:r>
      <w:proofErr w:type="spellEnd"/>
      <w:r w:rsidR="001F156F" w:rsidRPr="001F156F">
        <w:rPr>
          <w:sz w:val="28"/>
          <w:szCs w:val="28"/>
        </w:rPr>
        <w:t xml:space="preserve"> </w:t>
      </w:r>
      <w:r w:rsidR="00A70EBD">
        <w:rPr>
          <w:sz w:val="28"/>
          <w:szCs w:val="28"/>
          <w:lang w:val="tt-RU"/>
        </w:rPr>
        <w:t xml:space="preserve">иҗтимагый тыңлаулар нәтиҗәләре турында бәяләмәне </w:t>
      </w:r>
      <w:proofErr w:type="spellStart"/>
      <w:r w:rsidR="001F156F" w:rsidRPr="001F156F">
        <w:rPr>
          <w:sz w:val="28"/>
          <w:szCs w:val="28"/>
        </w:rPr>
        <w:t>Түбән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муниципаль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районының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рәсми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сайтында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җирле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әһәмияттәге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массакүләм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мәгълүмат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чаралары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матбугатында</w:t>
      </w:r>
      <w:proofErr w:type="spellEnd"/>
      <w:r w:rsidR="001F156F" w:rsidRPr="001F156F">
        <w:rPr>
          <w:sz w:val="28"/>
          <w:szCs w:val="28"/>
        </w:rPr>
        <w:t xml:space="preserve"> «Татарстан </w:t>
      </w:r>
      <w:proofErr w:type="spellStart"/>
      <w:r w:rsidR="001F156F" w:rsidRPr="001F156F">
        <w:rPr>
          <w:sz w:val="28"/>
          <w:szCs w:val="28"/>
        </w:rPr>
        <w:t>Республикасы</w:t>
      </w:r>
      <w:proofErr w:type="spellEnd"/>
      <w:proofErr w:type="gramStart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</w:t>
      </w:r>
      <w:proofErr w:type="gramEnd"/>
      <w:r w:rsidR="001F156F" w:rsidRPr="001F156F">
        <w:rPr>
          <w:sz w:val="28"/>
          <w:szCs w:val="28"/>
        </w:rPr>
        <w:t>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муниципаль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районының</w:t>
      </w:r>
      <w:proofErr w:type="spellEnd"/>
      <w:r w:rsidR="001F156F" w:rsidRPr="001F156F">
        <w:rPr>
          <w:sz w:val="28"/>
          <w:szCs w:val="28"/>
        </w:rPr>
        <w:t xml:space="preserve"> </w:t>
      </w:r>
      <w:r w:rsidR="001F156F" w:rsidRPr="001F156F">
        <w:rPr>
          <w:sz w:val="28"/>
          <w:szCs w:val="28"/>
        </w:rPr>
        <w:lastRenderedPageBreak/>
        <w:t>«</w:t>
      </w:r>
      <w:proofErr w:type="spellStart"/>
      <w:r w:rsidR="001F156F" w:rsidRPr="001F156F">
        <w:rPr>
          <w:sz w:val="28"/>
          <w:szCs w:val="28"/>
        </w:rPr>
        <w:t>Түбән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шәһәре</w:t>
      </w:r>
      <w:proofErr w:type="spellEnd"/>
      <w:r w:rsidR="00A70EBD">
        <w:rPr>
          <w:sz w:val="28"/>
          <w:szCs w:val="28"/>
        </w:rPr>
        <w:t xml:space="preserve">» </w:t>
      </w:r>
      <w:proofErr w:type="spellStart"/>
      <w:r w:rsidR="00A70EBD">
        <w:rPr>
          <w:sz w:val="28"/>
          <w:szCs w:val="28"/>
        </w:rPr>
        <w:t>муниципаль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берәмлегендә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җәмәгать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тыңлавы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оештыру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һәм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үткә</w:t>
      </w:r>
      <w:proofErr w:type="gramStart"/>
      <w:r w:rsidR="001F156F" w:rsidRPr="001F156F">
        <w:rPr>
          <w:sz w:val="28"/>
          <w:szCs w:val="28"/>
        </w:rPr>
        <w:t>р</w:t>
      </w:r>
      <w:proofErr w:type="gramEnd"/>
      <w:r w:rsidR="001F156F" w:rsidRPr="001F156F">
        <w:rPr>
          <w:sz w:val="28"/>
          <w:szCs w:val="28"/>
        </w:rPr>
        <w:t>ү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тәртибе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турында</w:t>
      </w:r>
      <w:proofErr w:type="spellEnd"/>
      <w:r w:rsidR="001F156F" w:rsidRPr="001F156F">
        <w:rPr>
          <w:sz w:val="28"/>
          <w:szCs w:val="28"/>
        </w:rPr>
        <w:t>»</w:t>
      </w:r>
      <w:r w:rsidR="00A70EBD">
        <w:rPr>
          <w:sz w:val="28"/>
          <w:szCs w:val="28"/>
          <w:lang w:val="tt-RU"/>
        </w:rPr>
        <w:t xml:space="preserve"> </w:t>
      </w:r>
      <w:proofErr w:type="spellStart"/>
      <w:r w:rsidR="001F156F" w:rsidRPr="001F156F">
        <w:rPr>
          <w:sz w:val="28"/>
          <w:szCs w:val="28"/>
        </w:rPr>
        <w:t>Түбән</w:t>
      </w:r>
      <w:proofErr w:type="spellEnd"/>
      <w:r w:rsidR="001F156F" w:rsidRPr="001F156F">
        <w:rPr>
          <w:sz w:val="28"/>
          <w:szCs w:val="28"/>
        </w:rPr>
        <w:t xml:space="preserve"> Кама </w:t>
      </w:r>
      <w:proofErr w:type="spellStart"/>
      <w:r w:rsidR="001F156F" w:rsidRPr="001F156F">
        <w:rPr>
          <w:sz w:val="28"/>
          <w:szCs w:val="28"/>
        </w:rPr>
        <w:t>шәһәр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Советының</w:t>
      </w:r>
      <w:proofErr w:type="spellEnd"/>
      <w:r w:rsidR="00CD023B">
        <w:rPr>
          <w:sz w:val="28"/>
          <w:szCs w:val="28"/>
        </w:rPr>
        <w:t xml:space="preserve">                                  </w:t>
      </w:r>
      <w:r w:rsidR="001F156F" w:rsidRPr="001F156F">
        <w:rPr>
          <w:sz w:val="28"/>
          <w:szCs w:val="28"/>
        </w:rPr>
        <w:t xml:space="preserve"> 2006 </w:t>
      </w:r>
      <w:proofErr w:type="spellStart"/>
      <w:r w:rsidR="001F156F" w:rsidRPr="001F156F">
        <w:rPr>
          <w:sz w:val="28"/>
          <w:szCs w:val="28"/>
        </w:rPr>
        <w:t>елның</w:t>
      </w:r>
      <w:proofErr w:type="spellEnd"/>
      <w:r w:rsidR="001F156F" w:rsidRPr="001F156F">
        <w:rPr>
          <w:sz w:val="28"/>
          <w:szCs w:val="28"/>
        </w:rPr>
        <w:t xml:space="preserve"> 13 </w:t>
      </w:r>
      <w:proofErr w:type="spellStart"/>
      <w:r w:rsidR="001F156F" w:rsidRPr="001F156F">
        <w:rPr>
          <w:sz w:val="28"/>
          <w:szCs w:val="28"/>
        </w:rPr>
        <w:t>октябрендәге</w:t>
      </w:r>
      <w:proofErr w:type="spellEnd"/>
      <w:r w:rsidR="001F156F" w:rsidRPr="001F156F">
        <w:rPr>
          <w:sz w:val="28"/>
          <w:szCs w:val="28"/>
        </w:rPr>
        <w:t xml:space="preserve"> 24 </w:t>
      </w:r>
      <w:proofErr w:type="spellStart"/>
      <w:r w:rsidR="001F156F" w:rsidRPr="001F156F">
        <w:rPr>
          <w:sz w:val="28"/>
          <w:szCs w:val="28"/>
        </w:rPr>
        <w:t>номерлы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карары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белән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билгеләнгән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вак</w:t>
      </w:r>
      <w:r w:rsidR="00A70EBD">
        <w:rPr>
          <w:sz w:val="28"/>
          <w:szCs w:val="28"/>
        </w:rPr>
        <w:t>ытта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һәм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тәртиптә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урнаштырырга</w:t>
      </w:r>
      <w:proofErr w:type="spellEnd"/>
      <w:r w:rsidR="001F156F" w:rsidRPr="001F156F">
        <w:rPr>
          <w:sz w:val="28"/>
          <w:szCs w:val="28"/>
        </w:rPr>
        <w:t>.</w:t>
      </w:r>
    </w:p>
    <w:p w:rsidR="00E86B2B" w:rsidRPr="00D67179" w:rsidRDefault="00D67179" w:rsidP="00D67179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="001F156F" w:rsidRPr="001F156F">
        <w:rPr>
          <w:sz w:val="28"/>
          <w:szCs w:val="28"/>
        </w:rPr>
        <w:t>Әлеге</w:t>
      </w:r>
      <w:proofErr w:type="spellEnd"/>
      <w:r w:rsidR="001F156F" w:rsidRPr="001F156F">
        <w:rPr>
          <w:sz w:val="28"/>
          <w:szCs w:val="28"/>
        </w:rPr>
        <w:t xml:space="preserve"> </w:t>
      </w:r>
      <w:proofErr w:type="spellStart"/>
      <w:r w:rsidR="001F156F" w:rsidRPr="001F156F">
        <w:rPr>
          <w:sz w:val="28"/>
          <w:szCs w:val="28"/>
        </w:rPr>
        <w:t>ка</w:t>
      </w:r>
      <w:r w:rsidR="00A70EBD">
        <w:rPr>
          <w:sz w:val="28"/>
          <w:szCs w:val="28"/>
        </w:rPr>
        <w:t>рарның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үтәлешен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тикшереп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торуны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үз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өстемдә</w:t>
      </w:r>
      <w:proofErr w:type="spellEnd"/>
      <w:r w:rsidR="00A70EBD">
        <w:rPr>
          <w:sz w:val="28"/>
          <w:szCs w:val="28"/>
        </w:rPr>
        <w:t xml:space="preserve"> </w:t>
      </w:r>
      <w:proofErr w:type="spellStart"/>
      <w:r w:rsidR="00A70EBD">
        <w:rPr>
          <w:sz w:val="28"/>
          <w:szCs w:val="28"/>
        </w:rPr>
        <w:t>калдырам</w:t>
      </w:r>
      <w:proofErr w:type="spellEnd"/>
      <w:r w:rsidR="001F156F" w:rsidRPr="001F156F">
        <w:rPr>
          <w:sz w:val="28"/>
          <w:szCs w:val="28"/>
        </w:rPr>
        <w:t>.</w:t>
      </w:r>
    </w:p>
    <w:p w:rsidR="00E86B2B" w:rsidRPr="00E86B2B" w:rsidRDefault="00E86B2B" w:rsidP="00E86B2B">
      <w:pPr>
        <w:suppressAutoHyphens/>
        <w:ind w:firstLine="709"/>
        <w:jc w:val="both"/>
        <w:rPr>
          <w:sz w:val="28"/>
          <w:szCs w:val="28"/>
        </w:rPr>
      </w:pPr>
    </w:p>
    <w:p w:rsidR="00E86B2B" w:rsidRPr="00E86B2B" w:rsidRDefault="00E86B2B" w:rsidP="00E86B2B">
      <w:pPr>
        <w:suppressAutoHyphens/>
        <w:ind w:firstLine="4950"/>
        <w:jc w:val="right"/>
        <w:rPr>
          <w:sz w:val="28"/>
          <w:szCs w:val="28"/>
        </w:rPr>
      </w:pPr>
    </w:p>
    <w:p w:rsidR="00E86B2B" w:rsidRPr="00E86B2B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E86B2B">
        <w:rPr>
          <w:sz w:val="28"/>
          <w:szCs w:val="28"/>
        </w:rPr>
        <w:t>А.Р.</w:t>
      </w:r>
      <w:r w:rsidR="00D67179">
        <w:rPr>
          <w:sz w:val="28"/>
          <w:szCs w:val="28"/>
        </w:rPr>
        <w:t xml:space="preserve"> </w:t>
      </w:r>
      <w:proofErr w:type="spellStart"/>
      <w:r w:rsidRPr="00E86B2B">
        <w:rPr>
          <w:sz w:val="28"/>
          <w:szCs w:val="28"/>
        </w:rPr>
        <w:t>Метшин</w:t>
      </w:r>
      <w:proofErr w:type="spellEnd"/>
    </w:p>
    <w:p w:rsidR="00CD023B" w:rsidRDefault="00CD023B" w:rsidP="00E86B2B">
      <w:pPr>
        <w:ind w:firstLine="709"/>
        <w:jc w:val="both"/>
        <w:rPr>
          <w:sz w:val="28"/>
          <w:szCs w:val="28"/>
        </w:rPr>
        <w:sectPr w:rsidR="00CD023B" w:rsidSect="00CD023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F156F" w:rsidRPr="001F156F" w:rsidRDefault="001F156F" w:rsidP="00CD023B">
      <w:pPr>
        <w:ind w:left="5245"/>
        <w:jc w:val="both"/>
        <w:rPr>
          <w:kern w:val="2"/>
          <w:sz w:val="28"/>
          <w:szCs w:val="28"/>
          <w:lang w:eastAsia="ar-SA"/>
        </w:rPr>
      </w:pPr>
      <w:r w:rsidRPr="001F156F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1F156F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1F156F" w:rsidRPr="001F156F" w:rsidRDefault="001F156F" w:rsidP="00CD023B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>
        <w:rPr>
          <w:kern w:val="2"/>
          <w:sz w:val="28"/>
          <w:szCs w:val="28"/>
          <w:lang w:eastAsia="ar-SA"/>
        </w:rPr>
        <w:t>Түбән</w:t>
      </w:r>
      <w:proofErr w:type="spellEnd"/>
      <w:r>
        <w:rPr>
          <w:kern w:val="2"/>
          <w:sz w:val="28"/>
          <w:szCs w:val="28"/>
          <w:lang w:eastAsia="ar-SA"/>
        </w:rPr>
        <w:t xml:space="preserve"> Кама </w:t>
      </w:r>
      <w:proofErr w:type="spellStart"/>
      <w:r>
        <w:rPr>
          <w:kern w:val="2"/>
          <w:sz w:val="28"/>
          <w:szCs w:val="28"/>
          <w:lang w:eastAsia="ar-SA"/>
        </w:rPr>
        <w:t>шәһәре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1F156F" w:rsidRPr="001F156F" w:rsidRDefault="001F156F" w:rsidP="00CD023B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1F156F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1F156F">
        <w:rPr>
          <w:kern w:val="2"/>
          <w:sz w:val="28"/>
          <w:szCs w:val="28"/>
          <w:lang w:eastAsia="ar-SA"/>
        </w:rPr>
        <w:t>елның</w:t>
      </w:r>
      <w:proofErr w:type="spellEnd"/>
      <w:r w:rsidRPr="001F156F">
        <w:rPr>
          <w:kern w:val="2"/>
          <w:sz w:val="28"/>
          <w:szCs w:val="28"/>
          <w:lang w:eastAsia="ar-SA"/>
        </w:rPr>
        <w:t xml:space="preserve"> </w:t>
      </w:r>
      <w:r w:rsidR="00CD023B">
        <w:rPr>
          <w:kern w:val="2"/>
          <w:sz w:val="28"/>
          <w:szCs w:val="28"/>
          <w:lang w:eastAsia="ar-SA"/>
        </w:rPr>
        <w:t>4-нче сентябрь</w:t>
      </w:r>
    </w:p>
    <w:p w:rsidR="001F156F" w:rsidRPr="001F156F" w:rsidRDefault="00CD023B" w:rsidP="00CD023B">
      <w:pPr>
        <w:suppressAutoHyphens/>
        <w:ind w:left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23-нче </w:t>
      </w:r>
      <w:proofErr w:type="spellStart"/>
      <w:r w:rsidR="001F156F" w:rsidRPr="001F156F">
        <w:rPr>
          <w:kern w:val="2"/>
          <w:sz w:val="28"/>
          <w:szCs w:val="28"/>
          <w:lang w:eastAsia="ar-SA"/>
        </w:rPr>
        <w:t>номерлы</w:t>
      </w:r>
      <w:proofErr w:type="spellEnd"/>
      <w:r w:rsidR="001F156F" w:rsidRPr="001F156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F156F" w:rsidRPr="001F156F">
        <w:rPr>
          <w:kern w:val="2"/>
          <w:sz w:val="28"/>
          <w:szCs w:val="28"/>
          <w:lang w:eastAsia="ar-SA"/>
        </w:rPr>
        <w:t>карары</w:t>
      </w:r>
      <w:proofErr w:type="spellEnd"/>
      <w:r w:rsidR="001F156F" w:rsidRPr="001F156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F156F" w:rsidRPr="001F156F">
        <w:rPr>
          <w:kern w:val="2"/>
          <w:sz w:val="28"/>
          <w:szCs w:val="28"/>
          <w:lang w:eastAsia="ar-SA"/>
        </w:rPr>
        <w:t>белән</w:t>
      </w:r>
      <w:proofErr w:type="spellEnd"/>
      <w:r w:rsidR="001F156F" w:rsidRPr="001F156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1F156F" w:rsidRPr="001F156F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1F156F" w:rsidRPr="00E86B2B" w:rsidRDefault="001F156F" w:rsidP="00CD023B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 w:rsidRPr="001F156F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E86B2B" w:rsidRPr="00E86B2B" w:rsidRDefault="00E86B2B" w:rsidP="00E86B2B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0091C" w:rsidRDefault="001F156F" w:rsidP="001F156F">
      <w:pPr>
        <w:jc w:val="center"/>
        <w:rPr>
          <w:sz w:val="28"/>
          <w:szCs w:val="28"/>
          <w:lang w:val="tt-RU"/>
        </w:rPr>
      </w:pPr>
      <w:r w:rsidRPr="001F156F">
        <w:rPr>
          <w:sz w:val="28"/>
          <w:szCs w:val="28"/>
          <w:lang w:val="tt-RU"/>
        </w:rPr>
        <w:t>«Авыр нефть калдыкларын тирәнтен эшкәртү комплексының 01 номерлы цехында вакуумлы газойльне</w:t>
      </w:r>
      <w:r w:rsidR="0080091C">
        <w:rPr>
          <w:sz w:val="28"/>
          <w:szCs w:val="28"/>
          <w:lang w:val="tt-RU"/>
        </w:rPr>
        <w:t xml:space="preserve"> җылыту өчен яңа мич төзелеше» д</w:t>
      </w:r>
      <w:r w:rsidRPr="001F156F">
        <w:rPr>
          <w:sz w:val="28"/>
          <w:szCs w:val="28"/>
          <w:lang w:val="tt-RU"/>
        </w:rPr>
        <w:t>әүләт экологик экспертизасы объек</w:t>
      </w:r>
      <w:r w:rsidR="0080091C">
        <w:rPr>
          <w:sz w:val="28"/>
          <w:szCs w:val="28"/>
          <w:lang w:val="tt-RU"/>
        </w:rPr>
        <w:t>ты буенча проект документларына</w:t>
      </w:r>
      <w:r w:rsidRPr="001F156F">
        <w:rPr>
          <w:sz w:val="28"/>
          <w:szCs w:val="28"/>
          <w:lang w:val="tt-RU"/>
        </w:rPr>
        <w:t xml:space="preserve">, әйләнә-тирә мохиткә йогынтыны бәяләү материалларын да кертеп, иҗтимагый тыңлаулар формасында </w:t>
      </w:r>
    </w:p>
    <w:p w:rsidR="0080091C" w:rsidRDefault="001F156F" w:rsidP="001F156F">
      <w:pPr>
        <w:jc w:val="center"/>
        <w:rPr>
          <w:sz w:val="28"/>
          <w:szCs w:val="28"/>
          <w:lang w:val="tt-RU"/>
        </w:rPr>
      </w:pPr>
      <w:r w:rsidRPr="001F156F">
        <w:rPr>
          <w:sz w:val="28"/>
          <w:szCs w:val="28"/>
          <w:lang w:val="tt-RU"/>
        </w:rPr>
        <w:t xml:space="preserve">иҗтимагый фикер алышулар үткәрү </w:t>
      </w:r>
      <w:r w:rsidR="0080091C">
        <w:rPr>
          <w:sz w:val="28"/>
          <w:szCs w:val="28"/>
          <w:lang w:val="tt-RU"/>
        </w:rPr>
        <w:t xml:space="preserve">буенча </w:t>
      </w:r>
    </w:p>
    <w:p w:rsidR="001F156F" w:rsidRPr="001F156F" w:rsidRDefault="0080091C" w:rsidP="001F156F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</w:t>
      </w:r>
      <w:r w:rsidR="001F156F" w:rsidRPr="001F156F">
        <w:rPr>
          <w:sz w:val="28"/>
          <w:szCs w:val="28"/>
          <w:lang w:val="tt-RU"/>
        </w:rPr>
        <w:t xml:space="preserve"> составы</w:t>
      </w:r>
    </w:p>
    <w:p w:rsidR="00E86B2B" w:rsidRPr="00E86B2B" w:rsidRDefault="00E86B2B" w:rsidP="00E86B2B">
      <w:pPr>
        <w:suppressAutoHyphens/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D67179" w:rsidRPr="00E86B2B" w:rsidTr="0080091C">
        <w:trPr>
          <w:trHeight w:val="950"/>
        </w:trPr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vanish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D67179" w:rsidRPr="00E86B2B">
              <w:rPr>
                <w:sz w:val="28"/>
                <w:szCs w:val="28"/>
              </w:rPr>
              <w:t>тов</w:t>
            </w:r>
            <w:proofErr w:type="spellEnd"/>
            <w:r w:rsidR="00D67179" w:rsidRPr="00E86B2B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D96CEF" w:rsidP="00D67179">
            <w:pPr>
              <w:jc w:val="both"/>
              <w:rPr>
                <w:sz w:val="28"/>
                <w:szCs w:val="28"/>
              </w:rPr>
            </w:pPr>
            <w:proofErr w:type="spellStart"/>
            <w:r w:rsidRPr="00D96CEF">
              <w:rPr>
                <w:sz w:val="28"/>
                <w:szCs w:val="28"/>
              </w:rPr>
              <w:t>Түбән</w:t>
            </w:r>
            <w:proofErr w:type="spellEnd"/>
            <w:r w:rsidRPr="00D96CEF">
              <w:rPr>
                <w:sz w:val="28"/>
                <w:szCs w:val="28"/>
              </w:rPr>
              <w:t xml:space="preserve"> Кама </w:t>
            </w:r>
            <w:proofErr w:type="spellStart"/>
            <w:r w:rsidRPr="00D96CEF">
              <w:rPr>
                <w:sz w:val="28"/>
                <w:szCs w:val="28"/>
              </w:rPr>
              <w:t>муниципаль</w:t>
            </w:r>
            <w:proofErr w:type="spellEnd"/>
            <w:r w:rsidRPr="00D96CEF">
              <w:rPr>
                <w:sz w:val="28"/>
                <w:szCs w:val="28"/>
              </w:rPr>
              <w:t xml:space="preserve"> районы </w:t>
            </w:r>
            <w:proofErr w:type="spellStart"/>
            <w:r w:rsidRPr="00D96CEF">
              <w:rPr>
                <w:sz w:val="28"/>
                <w:szCs w:val="28"/>
              </w:rPr>
              <w:t>Башкарма</w:t>
            </w:r>
            <w:proofErr w:type="spellEnd"/>
            <w:r w:rsidRPr="00D96CE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96CEF">
              <w:rPr>
                <w:sz w:val="28"/>
                <w:szCs w:val="28"/>
              </w:rPr>
              <w:t>җитәкчесе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урынбасары</w:t>
            </w:r>
            <w:proofErr w:type="spellEnd"/>
            <w:r w:rsidRPr="00D96CEF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96CEF">
              <w:rPr>
                <w:sz w:val="28"/>
                <w:szCs w:val="28"/>
              </w:rPr>
              <w:t>рәисе</w:t>
            </w:r>
            <w:proofErr w:type="spellEnd"/>
            <w:r w:rsidRPr="00D96CEF">
              <w:rPr>
                <w:sz w:val="28"/>
                <w:szCs w:val="28"/>
              </w:rPr>
              <w:t xml:space="preserve"> (</w:t>
            </w:r>
            <w:proofErr w:type="spellStart"/>
            <w:r w:rsidRPr="00D96CEF">
              <w:rPr>
                <w:sz w:val="28"/>
                <w:szCs w:val="28"/>
              </w:rPr>
              <w:t>килешү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буенча</w:t>
            </w:r>
            <w:proofErr w:type="spellEnd"/>
            <w:r w:rsidRPr="00D96CEF">
              <w:rPr>
                <w:sz w:val="28"/>
                <w:szCs w:val="28"/>
              </w:rPr>
              <w:t>).</w:t>
            </w:r>
          </w:p>
        </w:tc>
      </w:tr>
      <w:tr w:rsidR="009D3B3A" w:rsidRPr="00E86B2B" w:rsidTr="00D73719">
        <w:tc>
          <w:tcPr>
            <w:tcW w:w="10456" w:type="dxa"/>
            <w:gridSpan w:val="3"/>
            <w:hideMark/>
          </w:tcPr>
          <w:p w:rsidR="009D3B3A" w:rsidRPr="00E86B2B" w:rsidRDefault="009D3B3A" w:rsidP="00E8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E86B2B">
              <w:rPr>
                <w:sz w:val="28"/>
                <w:szCs w:val="28"/>
              </w:rPr>
              <w:t>: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Долотказина</w:t>
            </w:r>
            <w:proofErr w:type="spellEnd"/>
            <w:r w:rsidRPr="00E86B2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D96CEF" w:rsidP="00E86B2B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Түбән</w:t>
            </w:r>
            <w:proofErr w:type="spellEnd"/>
            <w:r w:rsidRPr="00D96CEF">
              <w:rPr>
                <w:sz w:val="28"/>
                <w:szCs w:val="28"/>
              </w:rPr>
              <w:t xml:space="preserve"> Кама </w:t>
            </w:r>
            <w:proofErr w:type="spellStart"/>
            <w:r w:rsidRPr="00D96CEF">
              <w:rPr>
                <w:sz w:val="28"/>
                <w:szCs w:val="28"/>
              </w:rPr>
              <w:t>шәһәре</w:t>
            </w:r>
            <w:proofErr w:type="spellEnd"/>
            <w:r w:rsidRPr="00D96CEF">
              <w:rPr>
                <w:sz w:val="28"/>
                <w:szCs w:val="28"/>
              </w:rPr>
              <w:t xml:space="preserve"> мэры </w:t>
            </w:r>
            <w:proofErr w:type="spellStart"/>
            <w:r w:rsidRPr="00D96CEF">
              <w:rPr>
                <w:sz w:val="28"/>
                <w:szCs w:val="28"/>
              </w:rPr>
              <w:t>урынбасары</w:t>
            </w:r>
            <w:proofErr w:type="spellEnd"/>
            <w:r w:rsidRPr="00D96CEF">
              <w:rPr>
                <w:sz w:val="28"/>
                <w:szCs w:val="28"/>
              </w:rPr>
              <w:t>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Баландин</w:t>
            </w:r>
            <w:proofErr w:type="spellEnd"/>
            <w:r w:rsidRPr="00E86B2B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E86B2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="00D96CEF" w:rsidRPr="00D96CEF">
              <w:rPr>
                <w:sz w:val="28"/>
                <w:szCs w:val="28"/>
              </w:rPr>
              <w:t>ашкарма</w:t>
            </w:r>
            <w:proofErr w:type="spellEnd"/>
            <w:r w:rsidR="00D96CEF" w:rsidRPr="00D96CEF">
              <w:rPr>
                <w:sz w:val="28"/>
                <w:szCs w:val="28"/>
              </w:rPr>
              <w:t xml:space="preserve"> комитеты </w:t>
            </w:r>
            <w:proofErr w:type="spellStart"/>
            <w:r w:rsidR="00D96CEF" w:rsidRPr="00D96CEF">
              <w:rPr>
                <w:sz w:val="28"/>
                <w:szCs w:val="28"/>
              </w:rPr>
              <w:t>җитәкчесе</w:t>
            </w:r>
            <w:proofErr w:type="spellEnd"/>
            <w:r w:rsidR="00D96CEF" w:rsidRPr="00D96CEF">
              <w:rPr>
                <w:sz w:val="28"/>
                <w:szCs w:val="28"/>
              </w:rPr>
              <w:t>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D67179" w:rsidRPr="00E86B2B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D96CEF" w:rsidP="00D67179">
            <w:pPr>
              <w:jc w:val="both"/>
              <w:rPr>
                <w:sz w:val="28"/>
                <w:szCs w:val="28"/>
              </w:rPr>
            </w:pPr>
            <w:proofErr w:type="spellStart"/>
            <w:r w:rsidRPr="00D96CEF">
              <w:rPr>
                <w:sz w:val="28"/>
                <w:szCs w:val="28"/>
              </w:rPr>
              <w:t>Түбән</w:t>
            </w:r>
            <w:proofErr w:type="spellEnd"/>
            <w:r w:rsidRPr="00D96CEF">
              <w:rPr>
                <w:sz w:val="28"/>
                <w:szCs w:val="28"/>
              </w:rPr>
              <w:t xml:space="preserve"> Кама </w:t>
            </w:r>
            <w:proofErr w:type="spellStart"/>
            <w:r w:rsidRPr="00D96CEF">
              <w:rPr>
                <w:sz w:val="28"/>
                <w:szCs w:val="28"/>
              </w:rPr>
              <w:t>муниципаль</w:t>
            </w:r>
            <w:proofErr w:type="spellEnd"/>
            <w:r w:rsidRPr="00D96CEF">
              <w:rPr>
                <w:sz w:val="28"/>
                <w:szCs w:val="28"/>
              </w:rPr>
              <w:t xml:space="preserve"> районы </w:t>
            </w:r>
            <w:proofErr w:type="spellStart"/>
            <w:r w:rsidRPr="00D96CEF">
              <w:rPr>
                <w:sz w:val="28"/>
                <w:szCs w:val="28"/>
              </w:rPr>
              <w:t>Башкарма</w:t>
            </w:r>
            <w:proofErr w:type="spellEnd"/>
            <w:r w:rsidRPr="00D96CE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96CEF">
              <w:rPr>
                <w:sz w:val="28"/>
                <w:szCs w:val="28"/>
              </w:rPr>
              <w:t>җитә</w:t>
            </w:r>
            <w:r>
              <w:rPr>
                <w:sz w:val="28"/>
                <w:szCs w:val="28"/>
              </w:rPr>
              <w:t>кчесе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 w:rsidRPr="00D96CEF">
              <w:rPr>
                <w:sz w:val="28"/>
                <w:szCs w:val="28"/>
              </w:rPr>
              <w:t xml:space="preserve"> (</w:t>
            </w:r>
            <w:proofErr w:type="spellStart"/>
            <w:r w:rsidRPr="00D96CEF">
              <w:rPr>
                <w:sz w:val="28"/>
                <w:szCs w:val="28"/>
              </w:rPr>
              <w:t>килешү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буенча</w:t>
            </w:r>
            <w:proofErr w:type="spellEnd"/>
            <w:r w:rsidRPr="00D96CEF">
              <w:rPr>
                <w:sz w:val="28"/>
                <w:szCs w:val="28"/>
              </w:rPr>
              <w:t>).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Фә</w:t>
            </w:r>
            <w:r w:rsidR="00D67179" w:rsidRPr="00E86B2B">
              <w:rPr>
                <w:sz w:val="28"/>
                <w:szCs w:val="28"/>
              </w:rPr>
              <w:t>ретдинов</w:t>
            </w:r>
            <w:proofErr w:type="spellEnd"/>
            <w:r w:rsidR="00D67179" w:rsidRPr="00E86B2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D96CEF" w:rsidP="00D67179">
            <w:pPr>
              <w:jc w:val="both"/>
              <w:rPr>
                <w:sz w:val="28"/>
                <w:szCs w:val="28"/>
              </w:rPr>
            </w:pPr>
            <w:proofErr w:type="spellStart"/>
            <w:r w:rsidRPr="00D96CEF">
              <w:rPr>
                <w:sz w:val="28"/>
                <w:szCs w:val="28"/>
              </w:rPr>
              <w:t>Түбән</w:t>
            </w:r>
            <w:proofErr w:type="spellEnd"/>
            <w:r w:rsidRPr="00D96CEF">
              <w:rPr>
                <w:sz w:val="28"/>
                <w:szCs w:val="28"/>
              </w:rPr>
              <w:t xml:space="preserve"> Кама </w:t>
            </w:r>
            <w:proofErr w:type="spellStart"/>
            <w:r w:rsidRPr="00D96CEF">
              <w:rPr>
                <w:sz w:val="28"/>
                <w:szCs w:val="28"/>
              </w:rPr>
              <w:t>муниципаль</w:t>
            </w:r>
            <w:proofErr w:type="spellEnd"/>
            <w:r w:rsidRPr="00D96CEF">
              <w:rPr>
                <w:sz w:val="28"/>
                <w:szCs w:val="28"/>
              </w:rPr>
              <w:t xml:space="preserve"> районы </w:t>
            </w:r>
            <w:proofErr w:type="spellStart"/>
            <w:r w:rsidRPr="00D96CEF">
              <w:rPr>
                <w:sz w:val="28"/>
                <w:szCs w:val="28"/>
              </w:rPr>
              <w:t>Башкарма</w:t>
            </w:r>
            <w:proofErr w:type="spellEnd"/>
            <w:r w:rsidRPr="00D96CE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96CEF">
              <w:rPr>
                <w:sz w:val="28"/>
                <w:szCs w:val="28"/>
              </w:rPr>
              <w:t>җ</w:t>
            </w:r>
            <w:proofErr w:type="gramStart"/>
            <w:r w:rsidRPr="00D96CEF">
              <w:rPr>
                <w:sz w:val="28"/>
                <w:szCs w:val="28"/>
              </w:rPr>
              <w:t>ит</w:t>
            </w:r>
            <w:proofErr w:type="gramEnd"/>
            <w:r w:rsidRPr="00D96CEF">
              <w:rPr>
                <w:sz w:val="28"/>
                <w:szCs w:val="28"/>
              </w:rPr>
              <w:t>әкчесе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урынбасары</w:t>
            </w:r>
            <w:proofErr w:type="spellEnd"/>
            <w:r w:rsidR="0080091C">
              <w:rPr>
                <w:sz w:val="28"/>
                <w:szCs w:val="28"/>
                <w:lang w:val="tt-RU"/>
              </w:rPr>
              <w:t xml:space="preserve"> </w:t>
            </w:r>
            <w:r w:rsidRPr="00D96CEF">
              <w:rPr>
                <w:sz w:val="28"/>
                <w:szCs w:val="28"/>
              </w:rPr>
              <w:t>-</w:t>
            </w:r>
            <w:r w:rsidR="0080091C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80091C">
              <w:rPr>
                <w:sz w:val="28"/>
                <w:szCs w:val="28"/>
              </w:rPr>
              <w:t>М</w:t>
            </w:r>
            <w:r w:rsidRPr="00D96CEF">
              <w:rPr>
                <w:sz w:val="28"/>
                <w:szCs w:val="28"/>
              </w:rPr>
              <w:t>әгариф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идарәсе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башлыгы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r w:rsidR="009D3B3A">
              <w:rPr>
                <w:sz w:val="28"/>
                <w:szCs w:val="28"/>
              </w:rPr>
              <w:t xml:space="preserve">            </w:t>
            </w:r>
            <w:r w:rsidRPr="00D96CEF">
              <w:rPr>
                <w:sz w:val="28"/>
                <w:szCs w:val="28"/>
              </w:rPr>
              <w:t>(</w:t>
            </w:r>
            <w:proofErr w:type="spellStart"/>
            <w:r w:rsidRPr="00D96CEF">
              <w:rPr>
                <w:sz w:val="28"/>
                <w:szCs w:val="28"/>
              </w:rPr>
              <w:t>килешү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буенча</w:t>
            </w:r>
            <w:proofErr w:type="spellEnd"/>
            <w:r w:rsidRPr="00D96CEF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D96CEF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D96CEF">
              <w:rPr>
                <w:sz w:val="28"/>
                <w:szCs w:val="28"/>
              </w:rPr>
              <w:t>Түбән</w:t>
            </w:r>
            <w:proofErr w:type="spellEnd"/>
            <w:r w:rsidR="0080091C">
              <w:rPr>
                <w:sz w:val="28"/>
                <w:szCs w:val="28"/>
              </w:rPr>
              <w:t xml:space="preserve"> Кама </w:t>
            </w:r>
            <w:proofErr w:type="spellStart"/>
            <w:r w:rsidR="0080091C">
              <w:rPr>
                <w:sz w:val="28"/>
                <w:szCs w:val="28"/>
              </w:rPr>
              <w:t>шәһә</w:t>
            </w:r>
            <w:proofErr w:type="gramStart"/>
            <w:r w:rsidR="0080091C">
              <w:rPr>
                <w:sz w:val="28"/>
                <w:szCs w:val="28"/>
              </w:rPr>
              <w:t>р</w:t>
            </w:r>
            <w:proofErr w:type="spellEnd"/>
            <w:proofErr w:type="gramEnd"/>
            <w:r w:rsidR="0080091C">
              <w:rPr>
                <w:sz w:val="28"/>
                <w:szCs w:val="28"/>
              </w:rPr>
              <w:t xml:space="preserve"> Советы депутаты, «</w:t>
            </w:r>
            <w:proofErr w:type="spellStart"/>
            <w:r w:rsidRPr="00D96CEF">
              <w:rPr>
                <w:sz w:val="28"/>
                <w:szCs w:val="28"/>
              </w:rPr>
              <w:t>Алабуга</w:t>
            </w:r>
            <w:proofErr w:type="spellEnd"/>
            <w:r w:rsidRPr="00D96CEF">
              <w:rPr>
                <w:sz w:val="28"/>
                <w:szCs w:val="28"/>
              </w:rPr>
              <w:t xml:space="preserve"> </w:t>
            </w:r>
            <w:proofErr w:type="spellStart"/>
            <w:r w:rsidRPr="00D96CEF">
              <w:rPr>
                <w:sz w:val="28"/>
                <w:szCs w:val="28"/>
              </w:rPr>
              <w:t>муниципаль</w:t>
            </w:r>
            <w:proofErr w:type="spellEnd"/>
            <w:r w:rsidRPr="00D96CEF">
              <w:rPr>
                <w:sz w:val="28"/>
                <w:szCs w:val="28"/>
              </w:rPr>
              <w:t xml:space="preserve"> районы </w:t>
            </w:r>
            <w:proofErr w:type="spellStart"/>
            <w:r w:rsidRPr="00D96CEF">
              <w:rPr>
                <w:sz w:val="28"/>
                <w:szCs w:val="28"/>
              </w:rPr>
              <w:t>торак-комму</w:t>
            </w:r>
            <w:r w:rsidR="0080091C">
              <w:rPr>
                <w:sz w:val="28"/>
                <w:szCs w:val="28"/>
              </w:rPr>
              <w:t>наль</w:t>
            </w:r>
            <w:proofErr w:type="spellEnd"/>
            <w:r w:rsidR="0080091C">
              <w:rPr>
                <w:sz w:val="28"/>
                <w:szCs w:val="28"/>
              </w:rPr>
              <w:t xml:space="preserve"> </w:t>
            </w:r>
            <w:proofErr w:type="spellStart"/>
            <w:r w:rsidR="0080091C">
              <w:rPr>
                <w:sz w:val="28"/>
                <w:szCs w:val="28"/>
              </w:rPr>
              <w:t>хуҗалыгы</w:t>
            </w:r>
            <w:proofErr w:type="spellEnd"/>
            <w:r w:rsidR="0080091C">
              <w:rPr>
                <w:sz w:val="28"/>
                <w:szCs w:val="28"/>
              </w:rPr>
              <w:t xml:space="preserve"> </w:t>
            </w:r>
            <w:proofErr w:type="spellStart"/>
            <w:r w:rsidR="0080091C">
              <w:rPr>
                <w:sz w:val="28"/>
                <w:szCs w:val="28"/>
              </w:rPr>
              <w:t>һәм</w:t>
            </w:r>
            <w:proofErr w:type="spellEnd"/>
            <w:r w:rsidR="0080091C">
              <w:rPr>
                <w:sz w:val="28"/>
                <w:szCs w:val="28"/>
              </w:rPr>
              <w:t xml:space="preserve"> </w:t>
            </w:r>
            <w:proofErr w:type="spellStart"/>
            <w:r w:rsidR="0080091C">
              <w:rPr>
                <w:sz w:val="28"/>
                <w:szCs w:val="28"/>
              </w:rPr>
              <w:t>төзекләндерү</w:t>
            </w:r>
            <w:proofErr w:type="spellEnd"/>
            <w:r w:rsidR="0080091C">
              <w:rPr>
                <w:sz w:val="28"/>
                <w:szCs w:val="28"/>
              </w:rPr>
              <w:t xml:space="preserve"> </w:t>
            </w:r>
            <w:r w:rsidR="009D3B3A">
              <w:rPr>
                <w:sz w:val="28"/>
                <w:szCs w:val="28"/>
              </w:rPr>
              <w:t xml:space="preserve">              </w:t>
            </w:r>
            <w:r w:rsidR="0080091C">
              <w:rPr>
                <w:sz w:val="28"/>
                <w:szCs w:val="28"/>
              </w:rPr>
              <w:t>департаменты» МУП директоры</w:t>
            </w:r>
            <w:r w:rsidRPr="00D96CEF">
              <w:rPr>
                <w:sz w:val="28"/>
                <w:szCs w:val="28"/>
              </w:rPr>
              <w:t>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Зәйне</w:t>
            </w:r>
            <w:r w:rsidR="00D67179" w:rsidRPr="00E86B2B">
              <w:rPr>
                <w:sz w:val="28"/>
                <w:szCs w:val="28"/>
              </w:rPr>
              <w:t>тдинов</w:t>
            </w:r>
            <w:proofErr w:type="spellEnd"/>
            <w:r w:rsidR="00D67179" w:rsidRPr="00E86B2B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80091C">
              <w:rPr>
                <w:sz w:val="28"/>
                <w:szCs w:val="28"/>
              </w:rPr>
              <w:t>Түбән</w:t>
            </w:r>
            <w:proofErr w:type="spellEnd"/>
            <w:r w:rsidRPr="0080091C">
              <w:rPr>
                <w:sz w:val="28"/>
                <w:szCs w:val="28"/>
              </w:rPr>
              <w:t xml:space="preserve"> Кама </w:t>
            </w:r>
            <w:proofErr w:type="spellStart"/>
            <w:r w:rsidRPr="0080091C">
              <w:rPr>
                <w:sz w:val="28"/>
                <w:szCs w:val="28"/>
              </w:rPr>
              <w:t>муниципаль</w:t>
            </w:r>
            <w:proofErr w:type="spellEnd"/>
            <w:r w:rsidRPr="0080091C">
              <w:rPr>
                <w:sz w:val="28"/>
                <w:szCs w:val="28"/>
              </w:rPr>
              <w:t xml:space="preserve"> районы </w:t>
            </w:r>
            <w:proofErr w:type="spellStart"/>
            <w:r w:rsidRPr="0080091C">
              <w:rPr>
                <w:sz w:val="28"/>
                <w:szCs w:val="28"/>
              </w:rPr>
              <w:t>Советының</w:t>
            </w:r>
            <w:proofErr w:type="spellEnd"/>
            <w:r w:rsidRPr="0080091C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80091C">
              <w:rPr>
                <w:sz w:val="28"/>
                <w:szCs w:val="28"/>
              </w:rPr>
              <w:t>сәламәтлек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саклау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халыкны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социаль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</w:t>
            </w:r>
            <w:r w:rsidRPr="0080091C">
              <w:rPr>
                <w:sz w:val="28"/>
                <w:szCs w:val="28"/>
              </w:rPr>
              <w:t>аими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комиссиясе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рәисе</w:t>
            </w:r>
            <w:proofErr w:type="spellEnd"/>
            <w:r w:rsidRPr="0080091C">
              <w:rPr>
                <w:sz w:val="28"/>
                <w:szCs w:val="28"/>
              </w:rPr>
              <w:t xml:space="preserve">, </w:t>
            </w:r>
            <w:proofErr w:type="spellStart"/>
            <w:r w:rsidRPr="0080091C">
              <w:rPr>
                <w:sz w:val="28"/>
                <w:szCs w:val="28"/>
              </w:rPr>
              <w:t>Түбән</w:t>
            </w:r>
            <w:proofErr w:type="spellEnd"/>
            <w:r w:rsidRPr="0080091C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Красный Ключ</w:t>
            </w:r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авыл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җирлеге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башлыгы</w:t>
            </w:r>
            <w:proofErr w:type="spellEnd"/>
            <w:r w:rsidRPr="0080091C">
              <w:rPr>
                <w:sz w:val="28"/>
                <w:szCs w:val="28"/>
              </w:rPr>
              <w:t xml:space="preserve">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Баһ</w:t>
            </w:r>
            <w:r w:rsidR="00D67179" w:rsidRPr="00E86B2B">
              <w:rPr>
                <w:sz w:val="28"/>
                <w:szCs w:val="28"/>
              </w:rPr>
              <w:t>манов</w:t>
            </w:r>
            <w:proofErr w:type="spellEnd"/>
            <w:r w:rsidR="00D67179" w:rsidRPr="00E86B2B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80091C">
              <w:rPr>
                <w:sz w:val="28"/>
                <w:szCs w:val="28"/>
              </w:rPr>
              <w:t>Түбән</w:t>
            </w:r>
            <w:proofErr w:type="spellEnd"/>
            <w:r w:rsidRPr="0080091C">
              <w:rPr>
                <w:sz w:val="28"/>
                <w:szCs w:val="28"/>
              </w:rPr>
              <w:t xml:space="preserve"> Кама </w:t>
            </w:r>
            <w:proofErr w:type="spellStart"/>
            <w:r w:rsidRPr="0080091C">
              <w:rPr>
                <w:sz w:val="28"/>
                <w:szCs w:val="28"/>
              </w:rPr>
              <w:t>муниципаль</w:t>
            </w:r>
            <w:proofErr w:type="spellEnd"/>
            <w:r w:rsidRPr="0080091C">
              <w:rPr>
                <w:sz w:val="28"/>
                <w:szCs w:val="28"/>
              </w:rPr>
              <w:t xml:space="preserve"> районы </w:t>
            </w:r>
            <w:proofErr w:type="spellStart"/>
            <w:r w:rsidRPr="0080091C">
              <w:rPr>
                <w:sz w:val="28"/>
                <w:szCs w:val="28"/>
              </w:rPr>
              <w:t>Иҗтимагый</w:t>
            </w:r>
            <w:proofErr w:type="spellEnd"/>
            <w:r w:rsidRPr="0080091C">
              <w:rPr>
                <w:sz w:val="28"/>
                <w:szCs w:val="28"/>
              </w:rPr>
              <w:t xml:space="preserve"> советы </w:t>
            </w:r>
            <w:proofErr w:type="spellStart"/>
            <w:r w:rsidRPr="0080091C">
              <w:rPr>
                <w:sz w:val="28"/>
                <w:szCs w:val="28"/>
              </w:rPr>
              <w:t>рәисе</w:t>
            </w:r>
            <w:proofErr w:type="spellEnd"/>
            <w:r w:rsidRPr="0080091C">
              <w:rPr>
                <w:sz w:val="28"/>
                <w:szCs w:val="28"/>
              </w:rPr>
              <w:t xml:space="preserve">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Изиятуллин</w:t>
            </w:r>
            <w:proofErr w:type="spellEnd"/>
            <w:r w:rsidRPr="00E86B2B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D67179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Роспотребнадзор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идарәсенең</w:t>
            </w:r>
            <w:proofErr w:type="spellEnd"/>
            <w:r w:rsidRPr="0080091C">
              <w:rPr>
                <w:sz w:val="28"/>
                <w:szCs w:val="28"/>
              </w:rPr>
              <w:t xml:space="preserve"> Татарстан </w:t>
            </w:r>
            <w:proofErr w:type="spellStart"/>
            <w:r w:rsidRPr="0080091C">
              <w:rPr>
                <w:sz w:val="28"/>
                <w:szCs w:val="28"/>
              </w:rPr>
              <w:t>Республика</w:t>
            </w:r>
            <w:r>
              <w:rPr>
                <w:sz w:val="28"/>
                <w:szCs w:val="28"/>
              </w:rPr>
              <w:t>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районында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шәһәрендә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те</w:t>
            </w:r>
            <w:r w:rsidR="00307208">
              <w:rPr>
                <w:sz w:val="28"/>
                <w:szCs w:val="28"/>
              </w:rPr>
              <w:t>рриториаль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бүлеге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башлыгы</w:t>
            </w:r>
            <w:proofErr w:type="spellEnd"/>
            <w:r w:rsidRPr="0080091C">
              <w:rPr>
                <w:sz w:val="28"/>
                <w:szCs w:val="28"/>
              </w:rPr>
              <w:t xml:space="preserve">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Низаме</w:t>
            </w:r>
            <w:r w:rsidR="00D67179" w:rsidRPr="00E86B2B">
              <w:rPr>
                <w:sz w:val="28"/>
                <w:szCs w:val="28"/>
              </w:rPr>
              <w:t>тдинов Л.Г.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80091C">
            <w:pPr>
              <w:jc w:val="both"/>
              <w:rPr>
                <w:sz w:val="28"/>
                <w:szCs w:val="28"/>
              </w:rPr>
            </w:pPr>
            <w:r w:rsidRPr="0080091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0091C">
              <w:rPr>
                <w:sz w:val="28"/>
                <w:szCs w:val="28"/>
              </w:rPr>
              <w:t>Республикасы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Росприроднадзор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идарәсенең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Түбән</w:t>
            </w:r>
            <w:proofErr w:type="spellEnd"/>
            <w:r w:rsidRPr="0080091C">
              <w:rPr>
                <w:sz w:val="28"/>
                <w:szCs w:val="28"/>
              </w:rPr>
              <w:t xml:space="preserve"> Кама </w:t>
            </w:r>
            <w:proofErr w:type="spellStart"/>
            <w:r w:rsidRPr="0080091C">
              <w:rPr>
                <w:sz w:val="28"/>
                <w:szCs w:val="28"/>
              </w:rPr>
              <w:t>территориаль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бүлеге</w:t>
            </w:r>
            <w:proofErr w:type="spellEnd"/>
            <w:r w:rsidRPr="0080091C">
              <w:rPr>
                <w:sz w:val="28"/>
                <w:szCs w:val="28"/>
              </w:rPr>
              <w:t xml:space="preserve"> баш </w:t>
            </w:r>
            <w:proofErr w:type="spellStart"/>
            <w:r w:rsidRPr="0080091C">
              <w:rPr>
                <w:sz w:val="28"/>
                <w:szCs w:val="28"/>
              </w:rPr>
              <w:t>белгеч</w:t>
            </w:r>
            <w:proofErr w:type="spellEnd"/>
            <w:r w:rsidRPr="0080091C">
              <w:rPr>
                <w:sz w:val="28"/>
                <w:szCs w:val="28"/>
              </w:rPr>
              <w:t>-эксперты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E86B2B">
            <w:pPr>
              <w:jc w:val="both"/>
              <w:rPr>
                <w:sz w:val="28"/>
                <w:szCs w:val="28"/>
              </w:rPr>
            </w:pPr>
            <w:r w:rsidRPr="0080091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0091C">
              <w:rPr>
                <w:sz w:val="28"/>
                <w:szCs w:val="28"/>
              </w:rPr>
              <w:t>Республикасы</w:t>
            </w:r>
            <w:proofErr w:type="spellEnd"/>
            <w:r w:rsidRPr="0080091C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80091C">
              <w:rPr>
                <w:sz w:val="28"/>
                <w:szCs w:val="28"/>
              </w:rPr>
              <w:t>һәм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табигый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байлыклар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министрлыгының</w:t>
            </w:r>
            <w:proofErr w:type="spellEnd"/>
            <w:r w:rsidRPr="0080091C">
              <w:rPr>
                <w:sz w:val="28"/>
                <w:szCs w:val="28"/>
              </w:rPr>
              <w:t xml:space="preserve"> Кама </w:t>
            </w:r>
            <w:proofErr w:type="spellStart"/>
            <w:r w:rsidRPr="0080091C">
              <w:rPr>
                <w:sz w:val="28"/>
                <w:szCs w:val="28"/>
              </w:rPr>
              <w:t>Аръягы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территориаль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идарәсе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башлыгы</w:t>
            </w:r>
            <w:proofErr w:type="spellEnd"/>
            <w:r w:rsidRPr="0080091C">
              <w:rPr>
                <w:sz w:val="28"/>
                <w:szCs w:val="28"/>
              </w:rPr>
              <w:t xml:space="preserve">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1F156F" w:rsidP="00E86B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D67179" w:rsidRPr="00E86B2B">
              <w:rPr>
                <w:sz w:val="28"/>
                <w:szCs w:val="28"/>
              </w:rPr>
              <w:t>диева</w:t>
            </w:r>
            <w:proofErr w:type="spellEnd"/>
            <w:r w:rsidR="00D67179" w:rsidRPr="00E86B2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80091C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80091C">
              <w:rPr>
                <w:sz w:val="28"/>
                <w:szCs w:val="28"/>
              </w:rPr>
              <w:t>Түбән</w:t>
            </w:r>
            <w:proofErr w:type="spellEnd"/>
            <w:r w:rsidRPr="0080091C">
              <w:rPr>
                <w:sz w:val="28"/>
                <w:szCs w:val="28"/>
              </w:rPr>
              <w:t xml:space="preserve"> Кама </w:t>
            </w:r>
            <w:proofErr w:type="spellStart"/>
            <w:r w:rsidRPr="0080091C">
              <w:rPr>
                <w:sz w:val="28"/>
                <w:szCs w:val="28"/>
              </w:rPr>
              <w:t>муниципаль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рай</w:t>
            </w:r>
            <w:r w:rsidR="00307208">
              <w:rPr>
                <w:sz w:val="28"/>
                <w:szCs w:val="28"/>
              </w:rPr>
              <w:t>онының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Төзелеш</w:t>
            </w:r>
            <w:proofErr w:type="spellEnd"/>
            <w:r w:rsidR="00307208">
              <w:rPr>
                <w:sz w:val="28"/>
                <w:szCs w:val="28"/>
              </w:rPr>
              <w:t xml:space="preserve"> </w:t>
            </w:r>
            <w:proofErr w:type="spellStart"/>
            <w:r w:rsidR="00307208">
              <w:rPr>
                <w:sz w:val="28"/>
                <w:szCs w:val="28"/>
              </w:rPr>
              <w:t>һәм</w:t>
            </w:r>
            <w:proofErr w:type="spellEnd"/>
            <w:r w:rsidR="0030720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="00307208">
              <w:rPr>
                <w:sz w:val="28"/>
                <w:szCs w:val="28"/>
              </w:rPr>
              <w:t>и</w:t>
            </w:r>
            <w:r w:rsidRPr="0080091C">
              <w:rPr>
                <w:sz w:val="28"/>
                <w:szCs w:val="28"/>
              </w:rPr>
              <w:t>дарәсе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башлыгы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вазыйфаларын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башкаручы</w:t>
            </w:r>
            <w:proofErr w:type="spellEnd"/>
            <w:r w:rsidRPr="0080091C">
              <w:rPr>
                <w:sz w:val="28"/>
                <w:szCs w:val="28"/>
              </w:rPr>
              <w:t xml:space="preserve"> (</w:t>
            </w:r>
            <w:proofErr w:type="spellStart"/>
            <w:r w:rsidRPr="0080091C">
              <w:rPr>
                <w:sz w:val="28"/>
                <w:szCs w:val="28"/>
              </w:rPr>
              <w:t>килешү</w:t>
            </w:r>
            <w:proofErr w:type="spellEnd"/>
            <w:r w:rsidRPr="0080091C">
              <w:rPr>
                <w:sz w:val="28"/>
                <w:szCs w:val="28"/>
              </w:rPr>
              <w:t xml:space="preserve"> </w:t>
            </w:r>
            <w:proofErr w:type="spellStart"/>
            <w:r w:rsidRPr="0080091C">
              <w:rPr>
                <w:sz w:val="28"/>
                <w:szCs w:val="28"/>
              </w:rPr>
              <w:t>буенча</w:t>
            </w:r>
            <w:proofErr w:type="spellEnd"/>
            <w:r w:rsidRPr="0080091C">
              <w:rPr>
                <w:sz w:val="28"/>
                <w:szCs w:val="28"/>
              </w:rPr>
              <w:t>);</w:t>
            </w:r>
          </w:p>
        </w:tc>
      </w:tr>
      <w:tr w:rsidR="00D67179" w:rsidRPr="00E86B2B" w:rsidTr="0080091C">
        <w:tc>
          <w:tcPr>
            <w:tcW w:w="2657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lastRenderedPageBreak/>
              <w:t>Чернышева О.Н.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hideMark/>
          </w:tcPr>
          <w:p w:rsidR="00D67179" w:rsidRPr="00E86B2B" w:rsidRDefault="00307208" w:rsidP="00E86B2B">
            <w:pPr>
              <w:jc w:val="both"/>
              <w:rPr>
                <w:sz w:val="28"/>
                <w:szCs w:val="28"/>
              </w:rPr>
            </w:pPr>
            <w:proofErr w:type="spellStart"/>
            <w:r w:rsidRPr="00307208">
              <w:rPr>
                <w:sz w:val="28"/>
                <w:szCs w:val="28"/>
              </w:rPr>
              <w:t>Түбән</w:t>
            </w:r>
            <w:proofErr w:type="spellEnd"/>
            <w:r w:rsidRPr="00307208">
              <w:rPr>
                <w:sz w:val="28"/>
                <w:szCs w:val="28"/>
              </w:rPr>
              <w:t xml:space="preserve"> Кама </w:t>
            </w:r>
            <w:proofErr w:type="spellStart"/>
            <w:r w:rsidRPr="00307208">
              <w:rPr>
                <w:sz w:val="28"/>
                <w:szCs w:val="28"/>
              </w:rPr>
              <w:t>муниципаль</w:t>
            </w:r>
            <w:proofErr w:type="spellEnd"/>
            <w:r w:rsidRPr="00307208">
              <w:rPr>
                <w:sz w:val="28"/>
                <w:szCs w:val="28"/>
              </w:rPr>
              <w:t xml:space="preserve"> районы </w:t>
            </w:r>
            <w:proofErr w:type="spellStart"/>
            <w:r w:rsidRPr="00307208">
              <w:rPr>
                <w:sz w:val="28"/>
                <w:szCs w:val="28"/>
              </w:rPr>
              <w:t>Башкарма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комитетының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хезмәтне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һәм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әйләнә-тирә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мохитне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саклау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бүлеге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башлыгы</w:t>
            </w:r>
            <w:proofErr w:type="spellEnd"/>
            <w:r w:rsidRPr="00307208">
              <w:rPr>
                <w:sz w:val="28"/>
                <w:szCs w:val="28"/>
              </w:rPr>
              <w:t xml:space="preserve"> (</w:t>
            </w:r>
            <w:proofErr w:type="spellStart"/>
            <w:r w:rsidRPr="00307208">
              <w:rPr>
                <w:sz w:val="28"/>
                <w:szCs w:val="28"/>
              </w:rPr>
              <w:t>килешү</w:t>
            </w:r>
            <w:proofErr w:type="spellEnd"/>
            <w:r w:rsidRPr="00307208">
              <w:rPr>
                <w:sz w:val="28"/>
                <w:szCs w:val="28"/>
              </w:rPr>
              <w:t xml:space="preserve"> </w:t>
            </w:r>
            <w:proofErr w:type="spellStart"/>
            <w:r w:rsidRPr="00307208">
              <w:rPr>
                <w:sz w:val="28"/>
                <w:szCs w:val="28"/>
              </w:rPr>
              <w:t>буенча</w:t>
            </w:r>
            <w:proofErr w:type="spellEnd"/>
            <w:r w:rsidRPr="00307208">
              <w:rPr>
                <w:sz w:val="28"/>
                <w:szCs w:val="28"/>
              </w:rPr>
              <w:t>).</w:t>
            </w:r>
          </w:p>
        </w:tc>
      </w:tr>
    </w:tbl>
    <w:p w:rsidR="008B7859" w:rsidRPr="00E86B2B" w:rsidRDefault="008B7859" w:rsidP="00E86B2B">
      <w:pPr>
        <w:rPr>
          <w:sz w:val="28"/>
          <w:szCs w:val="28"/>
        </w:rPr>
      </w:pPr>
    </w:p>
    <w:sectPr w:rsidR="008B7859" w:rsidRPr="00E86B2B" w:rsidSect="009D3B3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1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A5096"/>
    <w:rsid w:val="001F156F"/>
    <w:rsid w:val="001F2C3F"/>
    <w:rsid w:val="00307208"/>
    <w:rsid w:val="0042233F"/>
    <w:rsid w:val="005F31BE"/>
    <w:rsid w:val="0080091C"/>
    <w:rsid w:val="008B7859"/>
    <w:rsid w:val="009D1FF5"/>
    <w:rsid w:val="009D3B3A"/>
    <w:rsid w:val="00A70EBD"/>
    <w:rsid w:val="00B525B5"/>
    <w:rsid w:val="00CD023B"/>
    <w:rsid w:val="00CD6961"/>
    <w:rsid w:val="00D67179"/>
    <w:rsid w:val="00D84F9B"/>
    <w:rsid w:val="00D96CEF"/>
    <w:rsid w:val="00E81CED"/>
    <w:rsid w:val="00E8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o@taifn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ferent@taifn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hafikov_IA@taifn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adat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2019-09-04T07:58:00Z</cp:lastPrinted>
  <dcterms:created xsi:type="dcterms:W3CDTF">2019-09-04T07:59:00Z</dcterms:created>
  <dcterms:modified xsi:type="dcterms:W3CDTF">2019-09-04T11:31:00Z</dcterms:modified>
</cp:coreProperties>
</file>