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CBBD" w14:textId="77777777" w:rsidR="007573BE" w:rsidRPr="0094576E" w:rsidRDefault="007573BE" w:rsidP="00134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76E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53E4E73A" w14:textId="043F1230" w:rsidR="007573BE" w:rsidRPr="0013498E" w:rsidRDefault="003A7723" w:rsidP="00134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98E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="00FD08E4" w:rsidRPr="00FD08E4">
        <w:rPr>
          <w:rFonts w:ascii="Times New Roman" w:hAnsi="Times New Roman" w:cs="Times New Roman"/>
          <w:sz w:val="28"/>
          <w:szCs w:val="28"/>
        </w:rPr>
        <w:t>по проекту Правил землепользования и застройки муниципального образования «</w:t>
      </w:r>
      <w:proofErr w:type="spellStart"/>
      <w:r w:rsidR="00423A90">
        <w:rPr>
          <w:rFonts w:ascii="Times New Roman" w:hAnsi="Times New Roman" w:cs="Times New Roman"/>
          <w:sz w:val="28"/>
          <w:szCs w:val="28"/>
        </w:rPr>
        <w:t>Прости</w:t>
      </w:r>
      <w:r w:rsidR="003E1030">
        <w:rPr>
          <w:rFonts w:ascii="Times New Roman" w:hAnsi="Times New Roman" w:cs="Times New Roman"/>
          <w:sz w:val="28"/>
          <w:szCs w:val="28"/>
        </w:rPr>
        <w:t>н</w:t>
      </w:r>
      <w:r w:rsidR="00FD08E4" w:rsidRPr="00FD08E4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FD08E4" w:rsidRPr="00FD08E4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94576E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</w:t>
      </w:r>
    </w:p>
    <w:p w14:paraId="0F87868C" w14:textId="77777777" w:rsidR="007573BE" w:rsidRDefault="007573BE" w:rsidP="0013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41609B" w14:textId="77777777" w:rsidR="007573BE" w:rsidRPr="0013498E" w:rsidRDefault="0046478C" w:rsidP="0013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98E">
        <w:rPr>
          <w:rFonts w:ascii="Times New Roman" w:hAnsi="Times New Roman" w:cs="Times New Roman"/>
          <w:sz w:val="28"/>
          <w:szCs w:val="28"/>
        </w:rPr>
        <w:t xml:space="preserve">Дата оформления: </w:t>
      </w:r>
      <w:r w:rsidR="00423A90">
        <w:rPr>
          <w:rFonts w:ascii="Times New Roman" w:hAnsi="Times New Roman" w:cs="Times New Roman"/>
          <w:sz w:val="28"/>
          <w:szCs w:val="28"/>
        </w:rPr>
        <w:t>2</w:t>
      </w:r>
      <w:r w:rsidR="003E1030">
        <w:rPr>
          <w:rFonts w:ascii="Times New Roman" w:hAnsi="Times New Roman" w:cs="Times New Roman"/>
          <w:sz w:val="28"/>
          <w:szCs w:val="28"/>
        </w:rPr>
        <w:t>1</w:t>
      </w:r>
      <w:r w:rsidR="00FD08E4">
        <w:rPr>
          <w:rFonts w:ascii="Times New Roman" w:hAnsi="Times New Roman" w:cs="Times New Roman"/>
          <w:sz w:val="28"/>
          <w:szCs w:val="28"/>
        </w:rPr>
        <w:t xml:space="preserve"> </w:t>
      </w:r>
      <w:r w:rsidR="00423A90">
        <w:rPr>
          <w:rFonts w:ascii="Times New Roman" w:hAnsi="Times New Roman" w:cs="Times New Roman"/>
          <w:sz w:val="28"/>
          <w:szCs w:val="28"/>
        </w:rPr>
        <w:t>м</w:t>
      </w:r>
      <w:r w:rsidR="003E1030">
        <w:rPr>
          <w:rFonts w:ascii="Times New Roman" w:hAnsi="Times New Roman" w:cs="Times New Roman"/>
          <w:sz w:val="28"/>
          <w:szCs w:val="28"/>
        </w:rPr>
        <w:t>ая</w:t>
      </w:r>
      <w:r w:rsidR="00FD08E4">
        <w:rPr>
          <w:rFonts w:ascii="Times New Roman" w:hAnsi="Times New Roman" w:cs="Times New Roman"/>
          <w:sz w:val="28"/>
          <w:szCs w:val="28"/>
        </w:rPr>
        <w:t xml:space="preserve"> 2025</w:t>
      </w:r>
      <w:r w:rsidRPr="0013498E">
        <w:rPr>
          <w:rFonts w:ascii="Times New Roman" w:hAnsi="Times New Roman" w:cs="Times New Roman"/>
          <w:sz w:val="28"/>
          <w:szCs w:val="28"/>
        </w:rPr>
        <w:t xml:space="preserve"> г</w:t>
      </w:r>
      <w:r w:rsidR="007573BE" w:rsidRPr="0013498E">
        <w:rPr>
          <w:rFonts w:ascii="Times New Roman" w:hAnsi="Times New Roman" w:cs="Times New Roman"/>
          <w:sz w:val="28"/>
          <w:szCs w:val="28"/>
        </w:rPr>
        <w:t>.</w:t>
      </w:r>
    </w:p>
    <w:p w14:paraId="3023F98B" w14:textId="77777777" w:rsidR="003B7275" w:rsidRPr="0013498E" w:rsidRDefault="003B7275" w:rsidP="0013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291E2A" w14:textId="77777777" w:rsidR="00446DD7" w:rsidRPr="0013498E" w:rsidRDefault="007573BE" w:rsidP="0013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98E">
        <w:rPr>
          <w:rFonts w:ascii="Times New Roman" w:hAnsi="Times New Roman" w:cs="Times New Roman"/>
          <w:sz w:val="28"/>
          <w:szCs w:val="28"/>
        </w:rPr>
        <w:t xml:space="preserve">На публичных слушаниях рассмотрен проект </w:t>
      </w:r>
      <w:r w:rsidR="00FD08E4" w:rsidRPr="00FD08E4">
        <w:rPr>
          <w:rFonts w:ascii="Times New Roman" w:hAnsi="Times New Roman" w:cs="Times New Roman"/>
          <w:sz w:val="28"/>
          <w:szCs w:val="28"/>
        </w:rPr>
        <w:t>Правил землепользования и застройки муниципального образования «</w:t>
      </w:r>
      <w:proofErr w:type="spellStart"/>
      <w:r w:rsidR="00423A90">
        <w:rPr>
          <w:rFonts w:ascii="Times New Roman" w:hAnsi="Times New Roman" w:cs="Times New Roman"/>
          <w:sz w:val="28"/>
          <w:szCs w:val="28"/>
        </w:rPr>
        <w:t>Прости</w:t>
      </w:r>
      <w:r w:rsidR="003E1030">
        <w:rPr>
          <w:rFonts w:ascii="Times New Roman" w:hAnsi="Times New Roman" w:cs="Times New Roman"/>
          <w:sz w:val="28"/>
          <w:szCs w:val="28"/>
        </w:rPr>
        <w:t>н</w:t>
      </w:r>
      <w:r w:rsidR="00FD08E4" w:rsidRPr="00FD08E4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FD08E4" w:rsidRPr="00FD08E4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3B7275" w:rsidRPr="0013498E">
        <w:rPr>
          <w:rFonts w:ascii="Times New Roman" w:hAnsi="Times New Roman" w:cs="Times New Roman"/>
          <w:sz w:val="28"/>
          <w:szCs w:val="28"/>
        </w:rPr>
        <w:t>.</w:t>
      </w:r>
    </w:p>
    <w:p w14:paraId="177714D7" w14:textId="60230DA6" w:rsidR="007573BE" w:rsidRPr="0013498E" w:rsidRDefault="007573BE" w:rsidP="0013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98E">
        <w:rPr>
          <w:rFonts w:ascii="Times New Roman" w:hAnsi="Times New Roman" w:cs="Times New Roman"/>
          <w:sz w:val="28"/>
          <w:szCs w:val="28"/>
        </w:rPr>
        <w:t>Количество участников публичных слушаний, которые приняли в них участие, соста</w:t>
      </w:r>
      <w:r w:rsidR="0046478C" w:rsidRPr="0013498E">
        <w:rPr>
          <w:rFonts w:ascii="Times New Roman" w:hAnsi="Times New Roman" w:cs="Times New Roman"/>
          <w:sz w:val="28"/>
          <w:szCs w:val="28"/>
        </w:rPr>
        <w:t xml:space="preserve">вило </w:t>
      </w:r>
      <w:r w:rsidR="0094576E">
        <w:rPr>
          <w:rFonts w:ascii="Times New Roman" w:hAnsi="Times New Roman" w:cs="Times New Roman"/>
          <w:sz w:val="28"/>
          <w:szCs w:val="28"/>
        </w:rPr>
        <w:t>14</w:t>
      </w:r>
      <w:r w:rsidR="00F2392B">
        <w:rPr>
          <w:rFonts w:ascii="Times New Roman" w:hAnsi="Times New Roman" w:cs="Times New Roman"/>
          <w:sz w:val="28"/>
          <w:szCs w:val="28"/>
        </w:rPr>
        <w:t xml:space="preserve"> </w:t>
      </w:r>
      <w:r w:rsidR="00B67E9B" w:rsidRPr="00473AC7">
        <w:rPr>
          <w:rFonts w:ascii="Times New Roman" w:hAnsi="Times New Roman" w:cs="Times New Roman"/>
          <w:sz w:val="28"/>
          <w:szCs w:val="28"/>
        </w:rPr>
        <w:t>чел</w:t>
      </w:r>
      <w:r w:rsidR="003A7723" w:rsidRPr="00473AC7">
        <w:rPr>
          <w:rFonts w:ascii="Times New Roman" w:hAnsi="Times New Roman" w:cs="Times New Roman"/>
          <w:sz w:val="28"/>
          <w:szCs w:val="28"/>
        </w:rPr>
        <w:t>.</w:t>
      </w:r>
    </w:p>
    <w:p w14:paraId="4E673F04" w14:textId="77777777" w:rsidR="007573BE" w:rsidRPr="0013498E" w:rsidRDefault="007573BE" w:rsidP="0013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98E">
        <w:rPr>
          <w:rFonts w:ascii="Times New Roman" w:hAnsi="Times New Roman" w:cs="Times New Roman"/>
          <w:sz w:val="28"/>
          <w:szCs w:val="28"/>
        </w:rPr>
        <w:t>Настоящее заключение под</w:t>
      </w:r>
      <w:r w:rsidR="0046478C" w:rsidRPr="0013498E">
        <w:rPr>
          <w:rFonts w:ascii="Times New Roman" w:hAnsi="Times New Roman" w:cs="Times New Roman"/>
          <w:sz w:val="28"/>
          <w:szCs w:val="28"/>
        </w:rPr>
        <w:t>г</w:t>
      </w:r>
      <w:r w:rsidR="00BC389D">
        <w:rPr>
          <w:rFonts w:ascii="Times New Roman" w:hAnsi="Times New Roman" w:cs="Times New Roman"/>
          <w:sz w:val="28"/>
          <w:szCs w:val="28"/>
        </w:rPr>
        <w:t>отовлено на основании протокола</w:t>
      </w:r>
      <w:r w:rsidRPr="0013498E">
        <w:rPr>
          <w:rFonts w:ascii="Times New Roman" w:hAnsi="Times New Roman" w:cs="Times New Roman"/>
          <w:sz w:val="28"/>
          <w:szCs w:val="28"/>
        </w:rPr>
        <w:t xml:space="preserve"> публичных слушаний от </w:t>
      </w:r>
      <w:r w:rsidR="00423A90">
        <w:rPr>
          <w:rFonts w:ascii="Times New Roman" w:hAnsi="Times New Roman" w:cs="Times New Roman"/>
          <w:sz w:val="28"/>
          <w:szCs w:val="28"/>
        </w:rPr>
        <w:t>21</w:t>
      </w:r>
      <w:r w:rsidR="00FD08E4">
        <w:rPr>
          <w:rFonts w:ascii="Times New Roman" w:hAnsi="Times New Roman" w:cs="Times New Roman"/>
          <w:sz w:val="28"/>
          <w:szCs w:val="28"/>
        </w:rPr>
        <w:t>.0</w:t>
      </w:r>
      <w:r w:rsidR="00423A90">
        <w:rPr>
          <w:rFonts w:ascii="Times New Roman" w:hAnsi="Times New Roman" w:cs="Times New Roman"/>
          <w:sz w:val="28"/>
          <w:szCs w:val="28"/>
        </w:rPr>
        <w:t>5</w:t>
      </w:r>
      <w:r w:rsidR="00FD08E4">
        <w:rPr>
          <w:rFonts w:ascii="Times New Roman" w:hAnsi="Times New Roman" w:cs="Times New Roman"/>
          <w:sz w:val="28"/>
          <w:szCs w:val="28"/>
        </w:rPr>
        <w:t>.2025 №1</w:t>
      </w:r>
      <w:r w:rsidRPr="0013498E">
        <w:rPr>
          <w:rFonts w:ascii="Times New Roman" w:hAnsi="Times New Roman" w:cs="Times New Roman"/>
          <w:sz w:val="28"/>
          <w:szCs w:val="28"/>
        </w:rPr>
        <w:t>.</w:t>
      </w:r>
    </w:p>
    <w:p w14:paraId="69E95E28" w14:textId="77777777" w:rsidR="007573BE" w:rsidRPr="0013498E" w:rsidRDefault="007573BE" w:rsidP="0013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E1F57" w14:textId="59261882" w:rsidR="007573BE" w:rsidRPr="0094576E" w:rsidRDefault="0094576E" w:rsidP="0013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6E">
        <w:rPr>
          <w:rFonts w:ascii="Times New Roman" w:hAnsi="Times New Roman"/>
          <w:sz w:val="28"/>
          <w:szCs w:val="28"/>
        </w:rPr>
        <w:t>В течение периода проведения публичных слушаний от их участников поступило 2 предложения и 0 замечаний. Материалы направлены в проектную организацию для доработки Проекта</w:t>
      </w:r>
      <w:r w:rsidR="00563B2F" w:rsidRPr="0094576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00" w:type="dxa"/>
        <w:jc w:val="center"/>
        <w:tblLook w:val="04A0" w:firstRow="1" w:lastRow="0" w:firstColumn="1" w:lastColumn="0" w:noHBand="0" w:noVBand="1"/>
      </w:tblPr>
      <w:tblGrid>
        <w:gridCol w:w="720"/>
        <w:gridCol w:w="5087"/>
        <w:gridCol w:w="3993"/>
      </w:tblGrid>
      <w:tr w:rsidR="00563B2F" w:rsidRPr="00DD0F62" w14:paraId="29AB5D9E" w14:textId="77777777" w:rsidTr="005C0108">
        <w:trPr>
          <w:trHeight w:val="12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1B47" w14:textId="77777777" w:rsidR="00563B2F" w:rsidRPr="00DD0F62" w:rsidRDefault="00563B2F" w:rsidP="0026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685B" w14:textId="77777777" w:rsidR="00563B2F" w:rsidRPr="00DD0F62" w:rsidRDefault="00563B2F" w:rsidP="0026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предложения</w:t>
            </w:r>
            <w:r w:rsidRPr="00DD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(или) замечания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44AD" w14:textId="77777777" w:rsidR="00563B2F" w:rsidRPr="00DD0F62" w:rsidRDefault="00563B2F" w:rsidP="0026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Аргументированные рекомендации</w:t>
            </w:r>
            <w:r w:rsidRPr="00DD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целесообразности или нецелесообразности учета</w:t>
            </w:r>
            <w:r w:rsidRPr="00DD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предложений и замечаний</w:t>
            </w:r>
          </w:p>
        </w:tc>
      </w:tr>
      <w:tr w:rsidR="00563B2F" w:rsidRPr="00DD0F62" w14:paraId="45E9DD37" w14:textId="77777777" w:rsidTr="005C0108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35CA" w14:textId="77777777" w:rsidR="00563B2F" w:rsidRPr="00DD0F62" w:rsidRDefault="00563B2F" w:rsidP="0026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537B" w14:textId="77777777" w:rsidR="00563B2F" w:rsidRPr="00DD0F62" w:rsidRDefault="00563B2F" w:rsidP="0026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925C" w14:textId="77777777" w:rsidR="00563B2F" w:rsidRPr="00DD0F62" w:rsidRDefault="00563B2F" w:rsidP="0026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3B2F" w:rsidRPr="00DD0F62" w14:paraId="0340A761" w14:textId="77777777" w:rsidTr="0026185D">
        <w:trPr>
          <w:trHeight w:val="300"/>
          <w:jc w:val="center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6252" w14:textId="77777777" w:rsidR="00563B2F" w:rsidRPr="00DD0F62" w:rsidRDefault="00563B2F" w:rsidP="0026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и замечания граждан, постоянно проживающих на территории</w:t>
            </w:r>
          </w:p>
        </w:tc>
      </w:tr>
      <w:tr w:rsidR="00563B2F" w:rsidRPr="00DD0F62" w14:paraId="43F381D8" w14:textId="77777777" w:rsidTr="005C0108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E191" w14:textId="77777777" w:rsidR="00563B2F" w:rsidRPr="00DD0F62" w:rsidRDefault="00563B2F" w:rsidP="0026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73C2" w14:textId="77777777" w:rsidR="00563B2F" w:rsidRPr="00563B2F" w:rsidRDefault="00563B2F" w:rsidP="0026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C286" w14:textId="77777777" w:rsidR="00563B2F" w:rsidRPr="00563B2F" w:rsidRDefault="00563B2F" w:rsidP="0026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63B2F" w:rsidRPr="00DD0F62" w14:paraId="11517D38" w14:textId="77777777" w:rsidTr="0026185D">
        <w:trPr>
          <w:trHeight w:val="300"/>
          <w:jc w:val="center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1C59" w14:textId="77777777" w:rsidR="00563B2F" w:rsidRPr="00DD0F62" w:rsidRDefault="00563B2F" w:rsidP="0026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и замечания иных участников</w:t>
            </w:r>
          </w:p>
        </w:tc>
      </w:tr>
      <w:tr w:rsidR="0094576E" w:rsidRPr="00DD0F62" w14:paraId="266F0417" w14:textId="77777777" w:rsidTr="00246B2C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7C9F" w14:textId="77777777" w:rsidR="0094576E" w:rsidRPr="00DD0F62" w:rsidRDefault="0094576E" w:rsidP="0094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8D00" w14:textId="77777777" w:rsidR="0094576E" w:rsidRDefault="0094576E" w:rsidP="00945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Предложение: учесть исключения в отношении предельных параметров земельных участков в следующей формулировке: «У</w:t>
            </w:r>
            <w:r w:rsidRPr="00114F27">
              <w:rPr>
                <w:rFonts w:ascii="Times New Roman" w:hAnsi="Times New Roman" w:cs="Times New Roman"/>
                <w:sz w:val="24"/>
                <w:szCs w:val="28"/>
              </w:rPr>
              <w:t xml:space="preserve">становленные градостроительным регламентом предельные (минимальные) размеры земельных участков не применяются для земельных участков, сформированных ранее до утверждения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ПЗЗ МО </w:t>
            </w:r>
            <w:r w:rsidRPr="00114F2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Простин</w:t>
            </w:r>
            <w:r w:rsidRPr="00114F27">
              <w:rPr>
                <w:rFonts w:ascii="Times New Roman" w:hAnsi="Times New Roman" w:cs="Times New Roman"/>
                <w:sz w:val="24"/>
                <w:szCs w:val="28"/>
              </w:rPr>
              <w:t>ско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proofErr w:type="spellEnd"/>
            <w:r w:rsidRPr="00114F27">
              <w:rPr>
                <w:rFonts w:ascii="Times New Roman" w:hAnsi="Times New Roman" w:cs="Times New Roman"/>
                <w:sz w:val="24"/>
                <w:szCs w:val="28"/>
              </w:rPr>
              <w:t xml:space="preserve"> сельское пос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еление» </w:t>
            </w:r>
            <w:r w:rsidRPr="00114F27">
              <w:rPr>
                <w:rFonts w:ascii="Times New Roman" w:hAnsi="Times New Roman" w:cs="Times New Roman"/>
                <w:sz w:val="24"/>
                <w:szCs w:val="28"/>
              </w:rPr>
              <w:t>в новой редакции, и в случае:</w:t>
            </w:r>
          </w:p>
          <w:p w14:paraId="25949087" w14:textId="008026F7" w:rsidR="0094576E" w:rsidRPr="00114F27" w:rsidRDefault="0094576E" w:rsidP="00945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4F27">
              <w:rPr>
                <w:rFonts w:ascii="Times New Roman" w:hAnsi="Times New Roman" w:cs="Times New Roman"/>
                <w:sz w:val="24"/>
                <w:szCs w:val="28"/>
              </w:rPr>
              <w:t xml:space="preserve">- образования земельного участка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собственности, и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участков; </w:t>
            </w:r>
          </w:p>
          <w:p w14:paraId="4F794FC0" w14:textId="77777777" w:rsidR="0094576E" w:rsidRPr="00114F27" w:rsidRDefault="0094576E" w:rsidP="009457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4F27">
              <w:rPr>
                <w:rFonts w:ascii="Times New Roman" w:hAnsi="Times New Roman" w:cs="Times New Roman"/>
                <w:sz w:val="24"/>
                <w:szCs w:val="28"/>
              </w:rPr>
              <w:t>- образования земельного участка путем объединения двух и более земельных участков;</w:t>
            </w:r>
          </w:p>
          <w:p w14:paraId="7BF5683D" w14:textId="77777777" w:rsidR="0094576E" w:rsidRDefault="0094576E" w:rsidP="009457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4F2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образования земельного участка, формируемого под существующим объектом недвижимости, и отсутствия возможности формирования на местности земельного участка, площадь которого соответствует предельным (минимальным) размерам земельных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участков.</w:t>
            </w:r>
          </w:p>
          <w:p w14:paraId="10ACF728" w14:textId="77777777" w:rsidR="0094576E" w:rsidRPr="00114F27" w:rsidRDefault="0094576E" w:rsidP="009457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4F27">
              <w:rPr>
                <w:rFonts w:ascii="Times New Roman" w:hAnsi="Times New Roman" w:cs="Times New Roman"/>
                <w:sz w:val="24"/>
                <w:szCs w:val="28"/>
              </w:rPr>
              <w:t xml:space="preserve">Исключением в отношении предельных размеров являются земельные участки: </w:t>
            </w:r>
          </w:p>
          <w:p w14:paraId="56926AE8" w14:textId="77777777" w:rsidR="0094576E" w:rsidRPr="00114F27" w:rsidRDefault="0094576E" w:rsidP="00945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4F27">
              <w:rPr>
                <w:rFonts w:ascii="Times New Roman" w:hAnsi="Times New Roman" w:cs="Times New Roman"/>
                <w:sz w:val="24"/>
                <w:szCs w:val="28"/>
              </w:rPr>
              <w:t xml:space="preserve">- превышающие (максимальные) размеры, при условии, если часть участка, превышающая норму, не может быть сформирована как самостоятельный земельный участок и при условии согласия заинтересованных смежных землепользователей; </w:t>
            </w:r>
          </w:p>
          <w:p w14:paraId="17E2D135" w14:textId="4A1C3B05" w:rsidR="0094576E" w:rsidRPr="00684D16" w:rsidRDefault="0094576E" w:rsidP="0094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F27">
              <w:rPr>
                <w:rFonts w:ascii="Times New Roman" w:hAnsi="Times New Roman" w:cs="Times New Roman"/>
                <w:sz w:val="24"/>
                <w:szCs w:val="28"/>
              </w:rPr>
              <w:t>- земельные участки, меньше предельных (минимальных) размеров (но не менее 600 кв.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14F27">
              <w:rPr>
                <w:rFonts w:ascii="Times New Roman" w:hAnsi="Times New Roman" w:cs="Times New Roman"/>
                <w:sz w:val="24"/>
                <w:szCs w:val="28"/>
              </w:rPr>
              <w:t xml:space="preserve">м), формируемые в результате перераспределения границ или путем объединения нескольких земельных участков при наличии вклинивания, </w:t>
            </w:r>
            <w:proofErr w:type="spellStart"/>
            <w:r w:rsidRPr="00114F27">
              <w:rPr>
                <w:rFonts w:ascii="Times New Roman" w:hAnsi="Times New Roman" w:cs="Times New Roman"/>
                <w:sz w:val="24"/>
                <w:szCs w:val="28"/>
              </w:rPr>
              <w:t>вкрапливания</w:t>
            </w:r>
            <w:proofErr w:type="spellEnd"/>
            <w:r w:rsidRPr="00114F27">
              <w:rPr>
                <w:rFonts w:ascii="Times New Roman" w:hAnsi="Times New Roman" w:cs="Times New Roman"/>
                <w:sz w:val="24"/>
                <w:szCs w:val="28"/>
              </w:rPr>
              <w:t>, изломанности границ, невозможности размещения объектов недвижимости в случае, если их контур ограничен смежными земельными участками или линиями градостроительного регулирования (красными линиями, зонами особого использования территории и т.п.), на основании чего формирование земельного участка 1000 кв.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14F27">
              <w:rPr>
                <w:rFonts w:ascii="Times New Roman" w:hAnsi="Times New Roman" w:cs="Times New Roman"/>
                <w:sz w:val="24"/>
                <w:szCs w:val="28"/>
              </w:rPr>
              <w:t xml:space="preserve">м невозможно. Данное исключение применимо при условии согласия заинтересованных смежных землепользователей, отдела </w:t>
            </w:r>
            <w:r w:rsidRPr="00373AFD">
              <w:rPr>
                <w:rFonts w:ascii="Times New Roman" w:hAnsi="Times New Roman" w:cs="Times New Roman"/>
                <w:sz w:val="24"/>
                <w:szCs w:val="28"/>
              </w:rPr>
              <w:t>град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остроительства </w:t>
            </w:r>
            <w:r w:rsidRPr="00373AFD">
              <w:rPr>
                <w:rFonts w:ascii="Times New Roman" w:hAnsi="Times New Roman" w:cs="Times New Roman"/>
                <w:sz w:val="24"/>
                <w:szCs w:val="28"/>
              </w:rPr>
              <w:t>и архитектуры</w:t>
            </w:r>
            <w:r w:rsidRPr="00114F27">
              <w:rPr>
                <w:rFonts w:ascii="Times New Roman" w:hAnsi="Times New Roman" w:cs="Times New Roman"/>
                <w:sz w:val="24"/>
                <w:szCs w:val="28"/>
              </w:rPr>
              <w:t xml:space="preserve"> Исполнительного комитета,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Управления </w:t>
            </w:r>
            <w:r w:rsidRPr="00692BCB">
              <w:rPr>
                <w:rFonts w:ascii="Times New Roman" w:hAnsi="Times New Roman" w:cs="Times New Roman"/>
                <w:sz w:val="24"/>
                <w:szCs w:val="28"/>
              </w:rPr>
              <w:t>земельных и имущественных отношений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14F27">
              <w:rPr>
                <w:rFonts w:ascii="Times New Roman" w:hAnsi="Times New Roman" w:cs="Times New Roman"/>
                <w:sz w:val="24"/>
                <w:szCs w:val="28"/>
              </w:rPr>
              <w:t>Нижнекамского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9207" w14:textId="77777777" w:rsidR="0094576E" w:rsidRPr="00DD0F62" w:rsidRDefault="0094576E" w:rsidP="0094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Предложение будет направлено на рассмотрение разработчику.</w:t>
            </w:r>
          </w:p>
        </w:tc>
      </w:tr>
      <w:tr w:rsidR="0094576E" w:rsidRPr="00DD0F62" w14:paraId="66B3DF3B" w14:textId="77777777" w:rsidTr="005C0108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AF6A" w14:textId="77777777" w:rsidR="0094576E" w:rsidRPr="00DD0F62" w:rsidRDefault="0094576E" w:rsidP="0094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2CCD" w14:textId="77777777" w:rsidR="0094576E" w:rsidRPr="00563B2F" w:rsidRDefault="0094576E" w:rsidP="0094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Предложение: в градостроительном регламенте территориальной зоны «Зона садоводств и огородничеств (СНТ)» для объектов «Размещение для собственных нужд садового дома, жилого дома, указанного в описании вида разрешенного использования с кодом 2.1 («Для индивидуального жилищного строительства»), хозяйственных построек и гаражей для собственных нужд» вида разрешенного использования «Ведение садоводства» (код 13.2) установить нулевые значения предельных параметров.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B6A0" w14:textId="77777777" w:rsidR="0094576E" w:rsidRPr="00DD0F62" w:rsidRDefault="0094576E" w:rsidP="0094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будет направлено на рассмотрение разработчику.</w:t>
            </w:r>
          </w:p>
        </w:tc>
      </w:tr>
    </w:tbl>
    <w:p w14:paraId="10AEC3CF" w14:textId="77777777" w:rsidR="00812685" w:rsidRDefault="00812685" w:rsidP="0013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9A8689" w14:textId="77777777" w:rsidR="007573BE" w:rsidRPr="0013498E" w:rsidRDefault="007573BE" w:rsidP="0013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98E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</w:t>
      </w:r>
      <w:r w:rsidR="00556320" w:rsidRPr="0013498E">
        <w:rPr>
          <w:rFonts w:ascii="Times New Roman" w:hAnsi="Times New Roman" w:cs="Times New Roman"/>
          <w:sz w:val="28"/>
          <w:szCs w:val="28"/>
        </w:rPr>
        <w:t>:</w:t>
      </w:r>
    </w:p>
    <w:p w14:paraId="1228014D" w14:textId="77777777" w:rsidR="00376885" w:rsidRDefault="00E00BE3" w:rsidP="0013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D0F62" w:rsidRPr="00DD0F62">
        <w:rPr>
          <w:rFonts w:ascii="Times New Roman" w:hAnsi="Times New Roman" w:cs="Times New Roman"/>
          <w:sz w:val="28"/>
          <w:szCs w:val="28"/>
        </w:rPr>
        <w:t xml:space="preserve"> </w:t>
      </w:r>
      <w:r w:rsidR="0094212C" w:rsidRPr="0013498E">
        <w:rPr>
          <w:rFonts w:ascii="Times New Roman" w:hAnsi="Times New Roman" w:cs="Times New Roman"/>
          <w:sz w:val="28"/>
          <w:szCs w:val="28"/>
        </w:rPr>
        <w:t>процедура проведения публичных слушаний соблюдена и соответствует требованиям действующего законодательства РФ, в связи с чем публичные</w:t>
      </w:r>
      <w:r w:rsidR="00141DA6">
        <w:rPr>
          <w:rFonts w:ascii="Times New Roman" w:hAnsi="Times New Roman" w:cs="Times New Roman"/>
          <w:sz w:val="28"/>
          <w:szCs w:val="28"/>
        </w:rPr>
        <w:t xml:space="preserve"> слушания считать состоявшимися;</w:t>
      </w:r>
    </w:p>
    <w:p w14:paraId="23C69E0C" w14:textId="77777777" w:rsidR="00B46682" w:rsidRDefault="00D52A8E" w:rsidP="00D5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</w:t>
      </w:r>
      <w:r w:rsidRPr="00D52A8E">
        <w:rPr>
          <w:rFonts w:ascii="Times New Roman" w:hAnsi="Times New Roman" w:cs="Times New Roman"/>
          <w:sz w:val="28"/>
          <w:szCs w:val="28"/>
        </w:rPr>
        <w:t xml:space="preserve"> </w:t>
      </w:r>
      <w:r w:rsidR="00FD08E4" w:rsidRPr="00FD08E4">
        <w:rPr>
          <w:rFonts w:ascii="Times New Roman" w:hAnsi="Times New Roman" w:cs="Times New Roman"/>
          <w:sz w:val="28"/>
          <w:szCs w:val="28"/>
        </w:rPr>
        <w:t>Правил землепользования и застройки муниципального образования «</w:t>
      </w:r>
      <w:proofErr w:type="spellStart"/>
      <w:r w:rsidR="00423A90">
        <w:rPr>
          <w:rFonts w:ascii="Times New Roman" w:hAnsi="Times New Roman" w:cs="Times New Roman"/>
          <w:sz w:val="28"/>
          <w:szCs w:val="28"/>
        </w:rPr>
        <w:t>Прости</w:t>
      </w:r>
      <w:r w:rsidR="00563B2F">
        <w:rPr>
          <w:rFonts w:ascii="Times New Roman" w:hAnsi="Times New Roman" w:cs="Times New Roman"/>
          <w:sz w:val="28"/>
          <w:szCs w:val="28"/>
        </w:rPr>
        <w:t>н</w:t>
      </w:r>
      <w:r w:rsidR="00563B2F" w:rsidRPr="00FD08E4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FD08E4" w:rsidRPr="00FD08E4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141DA6">
        <w:rPr>
          <w:rFonts w:ascii="Times New Roman" w:hAnsi="Times New Roman" w:cs="Times New Roman"/>
          <w:sz w:val="28"/>
          <w:szCs w:val="28"/>
        </w:rPr>
        <w:t xml:space="preserve"> рекомендуется к утверждению</w:t>
      </w:r>
      <w:r w:rsidR="00A624AB">
        <w:rPr>
          <w:rFonts w:ascii="Times New Roman" w:hAnsi="Times New Roman" w:cs="Times New Roman"/>
          <w:sz w:val="28"/>
          <w:szCs w:val="28"/>
        </w:rPr>
        <w:t xml:space="preserve"> в редакции, откорректированной по </w:t>
      </w:r>
      <w:r w:rsidR="006D539E">
        <w:rPr>
          <w:rFonts w:ascii="Times New Roman" w:hAnsi="Times New Roman" w:cs="Times New Roman"/>
          <w:sz w:val="28"/>
          <w:szCs w:val="28"/>
        </w:rPr>
        <w:t>полученным предложениям.</w:t>
      </w:r>
    </w:p>
    <w:p w14:paraId="15A9F93F" w14:textId="77777777" w:rsidR="00141DA6" w:rsidRDefault="00141DA6" w:rsidP="0013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B92EB" w14:textId="77777777" w:rsidR="007573BE" w:rsidRPr="0013498E" w:rsidRDefault="00141DA6" w:rsidP="0013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заключение </w:t>
      </w:r>
      <w:r w:rsidR="00BC389D">
        <w:rPr>
          <w:rFonts w:ascii="Times New Roman" w:hAnsi="Times New Roman" w:cs="Times New Roman"/>
          <w:sz w:val="28"/>
          <w:szCs w:val="28"/>
        </w:rPr>
        <w:t xml:space="preserve">подлежит </w:t>
      </w:r>
      <w:r>
        <w:rPr>
          <w:rFonts w:ascii="Times New Roman" w:hAnsi="Times New Roman" w:cs="Times New Roman"/>
          <w:sz w:val="28"/>
          <w:szCs w:val="28"/>
        </w:rPr>
        <w:t>опубликова</w:t>
      </w:r>
      <w:r w:rsidR="00BC389D">
        <w:rPr>
          <w:rFonts w:ascii="Times New Roman" w:hAnsi="Times New Roman" w:cs="Times New Roman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 xml:space="preserve"> в газете </w:t>
      </w:r>
      <w:r w:rsidR="002456DC">
        <w:rPr>
          <w:rFonts w:ascii="Times New Roman" w:hAnsi="Times New Roman" w:cs="Times New Roman"/>
          <w:sz w:val="28"/>
          <w:szCs w:val="28"/>
        </w:rPr>
        <w:t>«</w:t>
      </w:r>
      <w:r w:rsidR="006D539E">
        <w:rPr>
          <w:rFonts w:ascii="Times New Roman" w:hAnsi="Times New Roman" w:cs="Times New Roman"/>
          <w:sz w:val="28"/>
          <w:szCs w:val="28"/>
        </w:rPr>
        <w:t>Нижнекамская правда</w:t>
      </w:r>
      <w:r w:rsidR="002456DC">
        <w:rPr>
          <w:rFonts w:ascii="Times New Roman" w:hAnsi="Times New Roman" w:cs="Times New Roman"/>
          <w:sz w:val="28"/>
          <w:szCs w:val="28"/>
        </w:rPr>
        <w:t>»</w:t>
      </w:r>
      <w:r w:rsidR="005C0108">
        <w:rPr>
          <w:rFonts w:ascii="Times New Roman" w:hAnsi="Times New Roman" w:cs="Times New Roman"/>
          <w:sz w:val="28"/>
          <w:szCs w:val="28"/>
        </w:rPr>
        <w:t>,</w:t>
      </w:r>
      <w:r w:rsidR="005C0108" w:rsidRPr="005C0108">
        <w:t xml:space="preserve"> </w:t>
      </w:r>
      <w:r w:rsidR="005C0108" w:rsidRPr="005C0108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proofErr w:type="spellStart"/>
      <w:r w:rsidR="005C0108" w:rsidRPr="005C0108">
        <w:rPr>
          <w:rFonts w:ascii="Times New Roman" w:hAnsi="Times New Roman" w:cs="Times New Roman"/>
          <w:sz w:val="28"/>
          <w:szCs w:val="28"/>
        </w:rPr>
        <w:t>П</w:t>
      </w:r>
      <w:r w:rsidR="005C0108">
        <w:rPr>
          <w:rFonts w:ascii="Times New Roman" w:hAnsi="Times New Roman" w:cs="Times New Roman"/>
          <w:sz w:val="28"/>
          <w:szCs w:val="28"/>
        </w:rPr>
        <w:t>ростинского</w:t>
      </w:r>
      <w:proofErr w:type="spellEnd"/>
      <w:r w:rsidR="005C01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389D">
        <w:rPr>
          <w:rFonts w:ascii="Times New Roman" w:hAnsi="Times New Roman" w:cs="Times New Roman"/>
          <w:sz w:val="28"/>
          <w:szCs w:val="28"/>
        </w:rPr>
        <w:t>и размещению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</w:t>
      </w:r>
      <w:r w:rsidR="00FD08E4">
        <w:rPr>
          <w:rFonts w:ascii="Times New Roman" w:hAnsi="Times New Roman" w:cs="Times New Roman"/>
          <w:sz w:val="28"/>
          <w:szCs w:val="28"/>
        </w:rPr>
        <w:t>е района (</w:t>
      </w:r>
      <w:r w:rsidR="006D539E" w:rsidRPr="004C1189">
        <w:rPr>
          <w:rFonts w:ascii="Times New Roman" w:hAnsi="Times New Roman" w:cs="Times New Roman"/>
          <w:sz w:val="28"/>
          <w:szCs w:val="28"/>
        </w:rPr>
        <w:t>e-nkama.ru</w:t>
      </w:r>
      <w:r w:rsidR="00FD08E4">
        <w:rPr>
          <w:rFonts w:ascii="Times New Roman" w:hAnsi="Times New Roman" w:cs="Times New Roman"/>
          <w:sz w:val="28"/>
          <w:szCs w:val="28"/>
        </w:rPr>
        <w:t>) в</w:t>
      </w:r>
      <w:r>
        <w:rPr>
          <w:rFonts w:ascii="Times New Roman" w:hAnsi="Times New Roman" w:cs="Times New Roman"/>
          <w:sz w:val="28"/>
          <w:szCs w:val="28"/>
        </w:rPr>
        <w:t xml:space="preserve"> вкладке «Документы/</w:t>
      </w:r>
      <w:r w:rsidR="006D539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убличные слушания».</w:t>
      </w:r>
    </w:p>
    <w:p w14:paraId="00D02195" w14:textId="77777777" w:rsidR="00563B2F" w:rsidRDefault="00563B2F" w:rsidP="00134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50D4C" w14:textId="77777777" w:rsidR="00812685" w:rsidRDefault="00812685" w:rsidP="00134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BF0FC" w14:textId="77777777" w:rsidR="00812685" w:rsidRDefault="00812685" w:rsidP="00134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8A05A" w14:textId="77777777" w:rsidR="00812685" w:rsidRDefault="00812685" w:rsidP="00134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C8E5C" w14:textId="77777777" w:rsidR="00423A90" w:rsidRPr="00423A90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90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14:paraId="18BE4E65" w14:textId="77777777" w:rsidR="00423A90" w:rsidRPr="00423A90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90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       Р.С. </w:t>
      </w:r>
      <w:proofErr w:type="spellStart"/>
      <w:r w:rsidRPr="00423A90">
        <w:rPr>
          <w:rFonts w:ascii="Times New Roman" w:hAnsi="Times New Roman" w:cs="Times New Roman"/>
          <w:sz w:val="28"/>
          <w:szCs w:val="28"/>
        </w:rPr>
        <w:t>Игтисамов</w:t>
      </w:r>
      <w:proofErr w:type="spellEnd"/>
    </w:p>
    <w:p w14:paraId="57D22C8A" w14:textId="77777777" w:rsidR="00423A90" w:rsidRPr="00423A90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39EA6" w14:textId="77777777" w:rsidR="00423A90" w:rsidRPr="00423A90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90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66EA0B16" w14:textId="77777777" w:rsidR="00423A90" w:rsidRPr="00423A90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90">
        <w:rPr>
          <w:rFonts w:ascii="Times New Roman" w:hAnsi="Times New Roman" w:cs="Times New Roman"/>
          <w:sz w:val="28"/>
          <w:szCs w:val="28"/>
        </w:rPr>
        <w:t>градостроительной политики и архитектуры                                              О.А. Никитина</w:t>
      </w:r>
    </w:p>
    <w:p w14:paraId="3BB84174" w14:textId="77777777" w:rsidR="00812685" w:rsidRDefault="00812685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3DFA6" w14:textId="77777777" w:rsidR="00423A90" w:rsidRPr="00423A90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9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23A90">
        <w:rPr>
          <w:rFonts w:ascii="Times New Roman" w:hAnsi="Times New Roman" w:cs="Times New Roman"/>
          <w:sz w:val="28"/>
          <w:szCs w:val="28"/>
        </w:rPr>
        <w:t>Простинского</w:t>
      </w:r>
      <w:proofErr w:type="spellEnd"/>
      <w:r w:rsidRPr="00423A90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Д.А. </w:t>
      </w:r>
      <w:proofErr w:type="spellStart"/>
      <w:r w:rsidRPr="00423A90">
        <w:rPr>
          <w:rFonts w:ascii="Times New Roman" w:hAnsi="Times New Roman" w:cs="Times New Roman"/>
          <w:sz w:val="28"/>
          <w:szCs w:val="28"/>
        </w:rPr>
        <w:t>Бадартинов</w:t>
      </w:r>
      <w:proofErr w:type="spellEnd"/>
    </w:p>
    <w:p w14:paraId="5D97BB58" w14:textId="77777777" w:rsidR="00423A90" w:rsidRPr="00423A90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B0938" w14:textId="77777777" w:rsidR="00423A90" w:rsidRPr="00423A90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90">
        <w:rPr>
          <w:rFonts w:ascii="Times New Roman" w:hAnsi="Times New Roman" w:cs="Times New Roman"/>
          <w:sz w:val="28"/>
          <w:szCs w:val="28"/>
        </w:rPr>
        <w:t>Начальник отдела градостроительства</w:t>
      </w:r>
    </w:p>
    <w:p w14:paraId="599D728C" w14:textId="77777777" w:rsidR="00423A90" w:rsidRPr="00423A90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90">
        <w:rPr>
          <w:rFonts w:ascii="Times New Roman" w:hAnsi="Times New Roman" w:cs="Times New Roman"/>
          <w:sz w:val="28"/>
          <w:szCs w:val="28"/>
        </w:rPr>
        <w:t>и архитектуры Управления</w:t>
      </w:r>
    </w:p>
    <w:p w14:paraId="08405076" w14:textId="77777777" w:rsidR="00423A90" w:rsidRPr="00423A90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90">
        <w:rPr>
          <w:rFonts w:ascii="Times New Roman" w:hAnsi="Times New Roman" w:cs="Times New Roman"/>
          <w:sz w:val="28"/>
          <w:szCs w:val="28"/>
        </w:rPr>
        <w:t>градостроительной политики и архитектуры                                                 А.Н. Видяев</w:t>
      </w:r>
    </w:p>
    <w:p w14:paraId="265B6C0D" w14:textId="77777777" w:rsidR="00423A90" w:rsidRPr="00423A90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CF682" w14:textId="77777777" w:rsidR="00423A90" w:rsidRPr="00423A90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90">
        <w:rPr>
          <w:rFonts w:ascii="Times New Roman" w:hAnsi="Times New Roman" w:cs="Times New Roman"/>
          <w:sz w:val="28"/>
          <w:szCs w:val="28"/>
        </w:rPr>
        <w:t>И.о. начальника Управления</w:t>
      </w:r>
    </w:p>
    <w:p w14:paraId="4F998D27" w14:textId="77777777" w:rsidR="00423A90" w:rsidRPr="00423A90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90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                                               М.Р. </w:t>
      </w:r>
      <w:proofErr w:type="spellStart"/>
      <w:r w:rsidRPr="00423A90">
        <w:rPr>
          <w:rFonts w:ascii="Times New Roman" w:hAnsi="Times New Roman" w:cs="Times New Roman"/>
          <w:sz w:val="28"/>
          <w:szCs w:val="28"/>
        </w:rPr>
        <w:t>Шагивалиев</w:t>
      </w:r>
      <w:proofErr w:type="spellEnd"/>
    </w:p>
    <w:p w14:paraId="50C8E649" w14:textId="77777777" w:rsidR="00423A90" w:rsidRPr="00423A90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7658C" w14:textId="77777777" w:rsidR="00423A90" w:rsidRPr="00423A90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90">
        <w:rPr>
          <w:rFonts w:ascii="Times New Roman" w:hAnsi="Times New Roman" w:cs="Times New Roman"/>
          <w:sz w:val="28"/>
          <w:szCs w:val="28"/>
        </w:rPr>
        <w:t>Начальник отдела охраны труда</w:t>
      </w:r>
    </w:p>
    <w:p w14:paraId="563F7C55" w14:textId="77777777" w:rsidR="007573BE" w:rsidRPr="00B46682" w:rsidRDefault="00423A90" w:rsidP="0042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90">
        <w:rPr>
          <w:rFonts w:ascii="Times New Roman" w:hAnsi="Times New Roman" w:cs="Times New Roman"/>
          <w:sz w:val="28"/>
          <w:szCs w:val="28"/>
        </w:rPr>
        <w:t>и окружающей среды                                                                                   О.Н. Чернышева</w:t>
      </w:r>
    </w:p>
    <w:sectPr w:rsidR="007573BE" w:rsidRPr="00B46682" w:rsidSect="00423A9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12"/>
    <w:rsid w:val="000D18F1"/>
    <w:rsid w:val="0013498E"/>
    <w:rsid w:val="00141DA6"/>
    <w:rsid w:val="001616C0"/>
    <w:rsid w:val="002456DC"/>
    <w:rsid w:val="00313330"/>
    <w:rsid w:val="003641BA"/>
    <w:rsid w:val="0036421A"/>
    <w:rsid w:val="00376885"/>
    <w:rsid w:val="00394CE6"/>
    <w:rsid w:val="003A7723"/>
    <w:rsid w:val="003B7275"/>
    <w:rsid w:val="003E1030"/>
    <w:rsid w:val="00400545"/>
    <w:rsid w:val="00423A90"/>
    <w:rsid w:val="00446DD7"/>
    <w:rsid w:val="0046478C"/>
    <w:rsid w:val="00473AC7"/>
    <w:rsid w:val="004F50CE"/>
    <w:rsid w:val="005143B1"/>
    <w:rsid w:val="00556320"/>
    <w:rsid w:val="00563B2F"/>
    <w:rsid w:val="005B0868"/>
    <w:rsid w:val="005B1CC2"/>
    <w:rsid w:val="005C0108"/>
    <w:rsid w:val="005F1C62"/>
    <w:rsid w:val="006756D6"/>
    <w:rsid w:val="006D539E"/>
    <w:rsid w:val="006F36A9"/>
    <w:rsid w:val="0072056B"/>
    <w:rsid w:val="007334E2"/>
    <w:rsid w:val="007573BE"/>
    <w:rsid w:val="00765EAC"/>
    <w:rsid w:val="00811612"/>
    <w:rsid w:val="00812685"/>
    <w:rsid w:val="008D388E"/>
    <w:rsid w:val="00933775"/>
    <w:rsid w:val="0094212C"/>
    <w:rsid w:val="0094576E"/>
    <w:rsid w:val="00A624AB"/>
    <w:rsid w:val="00B46682"/>
    <w:rsid w:val="00B67E9B"/>
    <w:rsid w:val="00BC389D"/>
    <w:rsid w:val="00BE46BE"/>
    <w:rsid w:val="00D52A8E"/>
    <w:rsid w:val="00D64E6A"/>
    <w:rsid w:val="00D70A5F"/>
    <w:rsid w:val="00DD0F62"/>
    <w:rsid w:val="00E00BE3"/>
    <w:rsid w:val="00F2392B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6C1"/>
  <w15:chartTrackingRefBased/>
  <w15:docId w15:val="{4AD618CA-6347-4E0E-84C7-2F62AADA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user</cp:lastModifiedBy>
  <cp:revision>49</cp:revision>
  <dcterms:created xsi:type="dcterms:W3CDTF">2024-10-31T07:29:00Z</dcterms:created>
  <dcterms:modified xsi:type="dcterms:W3CDTF">2025-05-21T13:08:00Z</dcterms:modified>
</cp:coreProperties>
</file>