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F2157" w:rsidRPr="00807621" w:rsidTr="00DC2FC1">
        <w:trPr>
          <w:trHeight w:val="1275"/>
        </w:trPr>
        <w:tc>
          <w:tcPr>
            <w:tcW w:w="4536" w:type="dxa"/>
          </w:tcPr>
          <w:p w:rsidR="000F2157" w:rsidRPr="00551FED" w:rsidRDefault="000F2157" w:rsidP="00DC2FC1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F2157" w:rsidRPr="00A91D27" w:rsidRDefault="000F2157" w:rsidP="00DC2F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F2157" w:rsidRPr="00A91D27" w:rsidRDefault="000F2157" w:rsidP="00DC2FC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F2157" w:rsidRPr="00825204" w:rsidRDefault="000F2157" w:rsidP="00DC2FC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F2157" w:rsidRPr="00EA2384" w:rsidRDefault="000F2157" w:rsidP="00DC2FC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F2157" w:rsidRPr="00807621" w:rsidRDefault="000F2157" w:rsidP="00DC2FC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F2157" w:rsidRDefault="000F2157" w:rsidP="00DC2FC1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4925E94" wp14:editId="6E43259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F2157" w:rsidRDefault="000F2157" w:rsidP="00DC2FC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F2157" w:rsidRPr="00157889" w:rsidRDefault="000F2157" w:rsidP="00DC2FC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F2157" w:rsidRPr="00157889" w:rsidRDefault="000F2157" w:rsidP="00DC2FC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F2157" w:rsidRPr="00157889" w:rsidRDefault="000F2157" w:rsidP="00DC2FC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F2157" w:rsidRPr="00807621" w:rsidRDefault="000F2157" w:rsidP="00DC2FC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F2157" w:rsidRPr="004B2E2D" w:rsidTr="00DC2FC1">
        <w:trPr>
          <w:trHeight w:val="61"/>
        </w:trPr>
        <w:tc>
          <w:tcPr>
            <w:tcW w:w="4536" w:type="dxa"/>
          </w:tcPr>
          <w:p w:rsidR="000F2157" w:rsidRPr="004B2E2D" w:rsidRDefault="000F2157" w:rsidP="00DC2FC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F2157" w:rsidRDefault="000F2157" w:rsidP="00DC2FC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F2157" w:rsidRPr="004B2E2D" w:rsidRDefault="000F2157" w:rsidP="00DC2FC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F2157" w:rsidRPr="004B2E2D" w:rsidTr="00DC2FC1">
        <w:trPr>
          <w:trHeight w:val="61"/>
        </w:trPr>
        <w:tc>
          <w:tcPr>
            <w:tcW w:w="9639" w:type="dxa"/>
            <w:gridSpan w:val="4"/>
          </w:tcPr>
          <w:p w:rsidR="000F2157" w:rsidRPr="004B2E2D" w:rsidRDefault="000F2157" w:rsidP="00DC2FC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F2157" w:rsidRPr="00CA3CD0" w:rsidTr="00DC2FC1">
        <w:trPr>
          <w:trHeight w:val="1126"/>
        </w:trPr>
        <w:tc>
          <w:tcPr>
            <w:tcW w:w="5246" w:type="dxa"/>
            <w:gridSpan w:val="2"/>
          </w:tcPr>
          <w:p w:rsidR="000F2157" w:rsidRPr="00CA3CD0" w:rsidRDefault="000F2157" w:rsidP="00DC2FC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D9F19" wp14:editId="676D47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50023A" wp14:editId="2672617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119F0C" wp14:editId="780F45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F2157" w:rsidRPr="00CA3CD0" w:rsidRDefault="000F2157" w:rsidP="00DC2FC1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F2157" w:rsidRPr="00CA3CD0" w:rsidRDefault="000F2157" w:rsidP="00DC2FC1">
            <w:pPr>
              <w:rPr>
                <w:b/>
                <w:sz w:val="20"/>
                <w:szCs w:val="20"/>
                <w:lang w:val="tt-RU"/>
              </w:rPr>
            </w:pPr>
          </w:p>
          <w:p w:rsidR="000F2157" w:rsidRPr="00CA3CD0" w:rsidRDefault="000F2157" w:rsidP="00DC2FC1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163</w:t>
            </w:r>
            <w:r w:rsidR="00CF1787">
              <w:rPr>
                <w:sz w:val="20"/>
                <w:szCs w:val="20"/>
                <w:lang w:val="tt-RU"/>
              </w:rPr>
              <w:t>7</w:t>
            </w:r>
          </w:p>
          <w:p w:rsidR="000F2157" w:rsidRPr="00CA3CD0" w:rsidRDefault="000F2157" w:rsidP="00DC2FC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F2157" w:rsidRPr="00CA3CD0" w:rsidRDefault="000F2157" w:rsidP="00DC2FC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F2157" w:rsidRPr="00CA3CD0" w:rsidRDefault="000F2157" w:rsidP="00DC2FC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F2157" w:rsidRPr="00CA3CD0" w:rsidRDefault="000F2157" w:rsidP="00DC2FC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F2157" w:rsidRPr="00CA3CD0" w:rsidRDefault="000F2157" w:rsidP="00DC2FC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F2157" w:rsidRPr="00CA3CD0" w:rsidRDefault="000F2157" w:rsidP="00DC2FC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6 декабря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0F2157" w:rsidRPr="00CA3CD0" w:rsidRDefault="000F2157" w:rsidP="00DC2FC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F2157" w:rsidRPr="00CA3CD0" w:rsidRDefault="000F2157" w:rsidP="00DC2FC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F2157" w:rsidRDefault="00834C35" w:rsidP="000F2157">
      <w:pPr>
        <w:pStyle w:val="ConsPlusNormal"/>
        <w:tabs>
          <w:tab w:val="left" w:pos="4111"/>
        </w:tabs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0F2157" w:rsidRDefault="00834C35" w:rsidP="000F2157">
      <w:pPr>
        <w:pStyle w:val="ConsPlusNormal"/>
        <w:tabs>
          <w:tab w:val="left" w:pos="4111"/>
        </w:tabs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разрешения </w:t>
      </w:r>
    </w:p>
    <w:p w:rsidR="000F2157" w:rsidRDefault="00834C35" w:rsidP="000F2157">
      <w:pPr>
        <w:pStyle w:val="ConsPlusNormal"/>
        <w:tabs>
          <w:tab w:val="left" w:pos="4111"/>
        </w:tabs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>на строительство, реконструкцию объектов капитального строительства</w:t>
      </w:r>
      <w:r w:rsidRPr="00834C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834C35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834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834C35" w:rsidRDefault="00834C35" w:rsidP="000F2157">
      <w:pPr>
        <w:pStyle w:val="ConsPlusNormal"/>
        <w:tabs>
          <w:tab w:val="left" w:pos="4111"/>
        </w:tabs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>Нижнекамского муниципального района от 28.05.2013 № 804</w:t>
      </w:r>
    </w:p>
    <w:p w:rsidR="00834C35" w:rsidRPr="00834C35" w:rsidRDefault="00834C35" w:rsidP="00834C35">
      <w:pPr>
        <w:pStyle w:val="ConsPlusNormal"/>
        <w:ind w:right="60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4C35" w:rsidRP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4C35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34C35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34C35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34C35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834C35">
        <w:rPr>
          <w:rFonts w:ascii="Times New Roman" w:hAnsi="Times New Roman" w:cs="Times New Roman"/>
          <w:sz w:val="28"/>
          <w:szCs w:val="28"/>
        </w:rPr>
        <w:t>ь</w:t>
      </w:r>
      <w:r w:rsidRPr="00834C35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834C35" w:rsidRP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4C35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0F2157">
        <w:rPr>
          <w:rFonts w:ascii="Times New Roman" w:hAnsi="Times New Roman" w:cs="Times New Roman"/>
          <w:sz w:val="28"/>
          <w:szCs w:val="28"/>
        </w:rPr>
        <w:t>а</w:t>
      </w:r>
      <w:r w:rsidR="000F2157" w:rsidRPr="00834C35">
        <w:rPr>
          <w:rFonts w:ascii="Times New Roman" w:hAnsi="Times New Roman" w:cs="Times New Roman"/>
          <w:sz w:val="28"/>
          <w:szCs w:val="28"/>
        </w:rPr>
        <w:t>дминистр</w:t>
      </w:r>
      <w:r w:rsidR="000F2157" w:rsidRPr="00834C35">
        <w:rPr>
          <w:rFonts w:ascii="Times New Roman" w:hAnsi="Times New Roman" w:cs="Times New Roman"/>
          <w:sz w:val="28"/>
          <w:szCs w:val="28"/>
        </w:rPr>
        <w:t>а</w:t>
      </w:r>
      <w:r w:rsidR="000F2157" w:rsidRPr="00834C35">
        <w:rPr>
          <w:rFonts w:ascii="Times New Roman" w:hAnsi="Times New Roman" w:cs="Times New Roman"/>
          <w:sz w:val="28"/>
          <w:szCs w:val="28"/>
        </w:rPr>
        <w:t>тивный</w:t>
      </w:r>
      <w:r w:rsidRPr="00834C3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по выдаче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34C35">
        <w:rPr>
          <w:rFonts w:ascii="Times New Roman" w:hAnsi="Times New Roman" w:cs="Times New Roman"/>
          <w:sz w:val="28"/>
          <w:szCs w:val="28"/>
        </w:rPr>
        <w:t>разреше</w:t>
      </w:r>
      <w:r w:rsidR="000F2157">
        <w:rPr>
          <w:rFonts w:ascii="Times New Roman" w:hAnsi="Times New Roman" w:cs="Times New Roman"/>
          <w:sz w:val="28"/>
          <w:szCs w:val="28"/>
        </w:rPr>
        <w:t xml:space="preserve">ния </w:t>
      </w:r>
      <w:r w:rsidRPr="00834C35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 объектов капитального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4C35">
        <w:rPr>
          <w:rFonts w:ascii="Times New Roman" w:hAnsi="Times New Roman" w:cs="Times New Roman"/>
          <w:sz w:val="28"/>
          <w:szCs w:val="28"/>
        </w:rPr>
        <w:t>строительства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10), утвержденный постановлением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34C35">
        <w:rPr>
          <w:rFonts w:ascii="Times New Roman" w:hAnsi="Times New Roman" w:cs="Times New Roman"/>
          <w:sz w:val="28"/>
          <w:szCs w:val="28"/>
        </w:rPr>
        <w:t xml:space="preserve">Исполнительного комитета Нижнекамского муниципального района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34C35">
        <w:rPr>
          <w:rFonts w:ascii="Times New Roman" w:hAnsi="Times New Roman" w:cs="Times New Roman"/>
          <w:sz w:val="28"/>
          <w:szCs w:val="28"/>
        </w:rPr>
        <w:t>от 28.05.2013 № 804.</w:t>
      </w:r>
    </w:p>
    <w:p w:rsidR="00834C35" w:rsidRP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>по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связям 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>с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общественностью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и 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>средствами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массовой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4C35">
        <w:rPr>
          <w:rFonts w:ascii="Times New Roman" w:hAnsi="Times New Roman" w:cs="Times New Roman"/>
          <w:sz w:val="28"/>
          <w:szCs w:val="28"/>
        </w:rPr>
        <w:t xml:space="preserve">информации обеспечить размещение настоящего постановления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34C35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834C35" w:rsidRP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2017 года.</w:t>
      </w:r>
    </w:p>
    <w:p w:rsidR="00834C35" w:rsidRP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C3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34C35">
        <w:rPr>
          <w:rFonts w:ascii="Times New Roman" w:hAnsi="Times New Roman" w:cs="Times New Roman"/>
          <w:sz w:val="28"/>
          <w:szCs w:val="28"/>
        </w:rPr>
        <w:t>Контроль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>настоящего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0F2157">
        <w:rPr>
          <w:rFonts w:ascii="Times New Roman" w:hAnsi="Times New Roman" w:cs="Times New Roman"/>
          <w:sz w:val="28"/>
          <w:szCs w:val="28"/>
        </w:rPr>
        <w:t xml:space="preserve"> </w:t>
      </w:r>
      <w:r w:rsidRPr="00834C35">
        <w:rPr>
          <w:rFonts w:ascii="Times New Roman" w:hAnsi="Times New Roman" w:cs="Times New Roman"/>
          <w:sz w:val="28"/>
          <w:szCs w:val="28"/>
        </w:rPr>
        <w:t xml:space="preserve"> оставляю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34C35">
        <w:rPr>
          <w:rFonts w:ascii="Times New Roman" w:hAnsi="Times New Roman" w:cs="Times New Roman"/>
          <w:sz w:val="28"/>
          <w:szCs w:val="28"/>
        </w:rPr>
        <w:t>за собой.</w:t>
      </w:r>
    </w:p>
    <w:p w:rsidR="00834C35" w:rsidRP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C35" w:rsidRP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C35" w:rsidRPr="00834C35" w:rsidRDefault="006D5D36" w:rsidP="006D5D3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</w:t>
      </w:r>
      <w:r w:rsidR="000F21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4C35" w:rsidRPr="00834C35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C35" w:rsidRPr="00834C35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834C35" w:rsidRDefault="00834C35" w:rsidP="00834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34C35" w:rsidSect="000F2157">
          <w:pgSz w:w="11906" w:h="16838"/>
          <w:pgMar w:top="1134" w:right="1134" w:bottom="1134" w:left="1134" w:header="709" w:footer="709" w:gutter="0"/>
          <w:cols w:space="720"/>
        </w:sectPr>
      </w:pPr>
    </w:p>
    <w:p w:rsidR="00834C35" w:rsidRPr="00834C35" w:rsidRDefault="00834C35" w:rsidP="00834C35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</w:t>
      </w:r>
    </w:p>
    <w:p w:rsidR="00834C35" w:rsidRPr="00834C35" w:rsidRDefault="00834C35" w:rsidP="00834C35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</w:p>
    <w:p w:rsidR="00834C35" w:rsidRDefault="00834C35" w:rsidP="00834C35">
      <w:pPr>
        <w:pStyle w:val="1"/>
        <w:spacing w:before="0" w:after="0"/>
        <w:ind w:left="48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Исполнительного комитета</w:t>
      </w:r>
    </w:p>
    <w:p w:rsidR="00834C35" w:rsidRDefault="00834C35" w:rsidP="00834C35">
      <w:pPr>
        <w:pStyle w:val="1"/>
        <w:spacing w:before="0" w:after="0"/>
        <w:ind w:left="48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>Нижнекамского муниципального района</w:t>
      </w:r>
    </w:p>
    <w:p w:rsidR="00834C35" w:rsidRPr="00834C35" w:rsidRDefault="00834C35" w:rsidP="00834C35">
      <w:pPr>
        <w:pStyle w:val="1"/>
        <w:spacing w:before="0" w:after="0"/>
        <w:ind w:left="48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834C35" w:rsidRPr="00834C35" w:rsidRDefault="00834C35" w:rsidP="00834C35">
      <w:pPr>
        <w:pStyle w:val="1"/>
        <w:spacing w:before="0" w:after="0"/>
        <w:ind w:left="48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0F2157">
        <w:rPr>
          <w:rFonts w:ascii="Times New Roman" w:hAnsi="Times New Roman" w:cs="Times New Roman"/>
          <w:b w:val="0"/>
          <w:color w:val="auto"/>
          <w:sz w:val="28"/>
          <w:szCs w:val="28"/>
        </w:rPr>
        <w:t>06.12.</w:t>
      </w: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2016 № </w:t>
      </w:r>
      <w:r w:rsidR="00CF1787">
        <w:rPr>
          <w:rFonts w:ascii="Times New Roman" w:hAnsi="Times New Roman" w:cs="Times New Roman"/>
          <w:b w:val="0"/>
          <w:color w:val="auto"/>
          <w:sz w:val="28"/>
          <w:szCs w:val="28"/>
        </w:rPr>
        <w:t>1637</w:t>
      </w:r>
    </w:p>
    <w:p w:rsidR="00834C35" w:rsidRPr="00834C35" w:rsidRDefault="00834C35" w:rsidP="00834C35">
      <w:pPr>
        <w:pStyle w:val="1"/>
        <w:ind w:left="70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34C35" w:rsidRDefault="00834C35" w:rsidP="00834C35">
      <w:pPr>
        <w:pStyle w:val="1"/>
        <w:spacing w:before="0" w:after="0"/>
        <w:ind w:left="70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Изменения в административный регламент </w:t>
      </w:r>
    </w:p>
    <w:p w:rsidR="00834C35" w:rsidRDefault="00834C35" w:rsidP="00834C3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муниципальной услуги по выдаче разрешения на строительство, </w:t>
      </w:r>
    </w:p>
    <w:p w:rsidR="00834C35" w:rsidRDefault="00834C35" w:rsidP="00834C3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реконструкцию объектов капитального строительства, </w:t>
      </w:r>
    </w:p>
    <w:p w:rsidR="00834C35" w:rsidRDefault="00834C35" w:rsidP="00834C3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утвержденный</w:t>
      </w:r>
      <w:proofErr w:type="gramEnd"/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Исполнительного комитета </w:t>
      </w:r>
    </w:p>
    <w:p w:rsidR="00834C35" w:rsidRPr="00834C35" w:rsidRDefault="00834C35" w:rsidP="00834C3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4C35">
        <w:rPr>
          <w:rFonts w:ascii="Times New Roman" w:hAnsi="Times New Roman" w:cs="Times New Roman"/>
          <w:b w:val="0"/>
          <w:color w:val="auto"/>
          <w:sz w:val="28"/>
          <w:szCs w:val="28"/>
        </w:rPr>
        <w:t>Нижнекамского муниципального района от 28.05.2013 № 804</w:t>
      </w:r>
    </w:p>
    <w:p w:rsidR="00834C35" w:rsidRPr="00834C35" w:rsidRDefault="00834C35" w:rsidP="00834C35">
      <w:pPr>
        <w:rPr>
          <w:sz w:val="28"/>
          <w:szCs w:val="28"/>
        </w:rPr>
      </w:pP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34C35">
        <w:rPr>
          <w:sz w:val="28"/>
          <w:szCs w:val="28"/>
        </w:rPr>
        <w:t>В абзаце 2 пункта 1.3.1. слова «ул.</w:t>
      </w:r>
      <w:r>
        <w:rPr>
          <w:sz w:val="28"/>
          <w:szCs w:val="28"/>
        </w:rPr>
        <w:t xml:space="preserve"> </w:t>
      </w:r>
      <w:proofErr w:type="spellStart"/>
      <w:r w:rsidRPr="00834C35">
        <w:rPr>
          <w:sz w:val="28"/>
          <w:szCs w:val="28"/>
        </w:rPr>
        <w:t>Ахтубинская</w:t>
      </w:r>
      <w:proofErr w:type="spellEnd"/>
      <w:r>
        <w:rPr>
          <w:sz w:val="28"/>
          <w:szCs w:val="28"/>
        </w:rPr>
        <w:t>,</w:t>
      </w:r>
      <w:r w:rsidRPr="00834C35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6» заменить словами «ул.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Школьный Бульвар, д.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2а».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34C35">
        <w:rPr>
          <w:sz w:val="28"/>
          <w:szCs w:val="28"/>
        </w:rPr>
        <w:t>Абзац 7 пункта 1.3.1. изложить в следующей редакции:</w:t>
      </w:r>
    </w:p>
    <w:p w:rsidR="00834C35" w:rsidRPr="00834C35" w:rsidRDefault="00834C35" w:rsidP="00834C35">
      <w:pPr>
        <w:ind w:firstLine="705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«Время перерыва для отдыха и питания: с 12 часов 00 минут </w:t>
      </w:r>
      <w:r>
        <w:rPr>
          <w:sz w:val="28"/>
          <w:szCs w:val="28"/>
        </w:rPr>
        <w:t xml:space="preserve">                                   </w:t>
      </w:r>
      <w:r w:rsidRPr="00834C35">
        <w:rPr>
          <w:sz w:val="28"/>
          <w:szCs w:val="28"/>
        </w:rPr>
        <w:t>до 13 часов 00 минут».</w:t>
      </w:r>
    </w:p>
    <w:p w:rsidR="00834C35" w:rsidRPr="00834C35" w:rsidRDefault="00834C35" w:rsidP="00834C35">
      <w:pPr>
        <w:ind w:firstLine="705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Дополнить пункт 1.3.1</w:t>
      </w:r>
      <w:r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абзацем 10 следующего содержания: «Документы </w:t>
      </w:r>
      <w:r>
        <w:rPr>
          <w:sz w:val="28"/>
          <w:szCs w:val="28"/>
        </w:rPr>
        <w:t xml:space="preserve">     </w:t>
      </w:r>
      <w:r w:rsidRPr="00834C35">
        <w:rPr>
          <w:sz w:val="28"/>
          <w:szCs w:val="28"/>
        </w:rPr>
        <w:t>принимаются на 2-ом этаже, в</w:t>
      </w:r>
      <w:r>
        <w:rPr>
          <w:sz w:val="28"/>
          <w:szCs w:val="28"/>
        </w:rPr>
        <w:t xml:space="preserve"> кабинете «отдел строительства»</w:t>
      </w:r>
      <w:r w:rsidR="00565581">
        <w:rPr>
          <w:sz w:val="28"/>
          <w:szCs w:val="28"/>
        </w:rPr>
        <w:t>.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34C35">
        <w:rPr>
          <w:sz w:val="28"/>
          <w:szCs w:val="28"/>
        </w:rPr>
        <w:t>В подпункте 1 пункта 1.3.3, пункте 1.3.4</w:t>
      </w:r>
      <w:r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слова «помещениях Исполкома» </w:t>
      </w:r>
      <w:proofErr w:type="gramStart"/>
      <w:r w:rsidRPr="00834C35">
        <w:rPr>
          <w:sz w:val="28"/>
          <w:szCs w:val="28"/>
        </w:rPr>
        <w:t>заменить на слова</w:t>
      </w:r>
      <w:proofErr w:type="gramEnd"/>
      <w:r w:rsidRPr="00834C35">
        <w:rPr>
          <w:sz w:val="28"/>
          <w:szCs w:val="28"/>
        </w:rPr>
        <w:t xml:space="preserve"> «помещениях Управления»</w:t>
      </w:r>
      <w:r w:rsidR="00565581">
        <w:rPr>
          <w:sz w:val="28"/>
          <w:szCs w:val="28"/>
        </w:rPr>
        <w:t>.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834C35">
        <w:rPr>
          <w:sz w:val="28"/>
          <w:szCs w:val="28"/>
        </w:rPr>
        <w:t>В пункте 2.2. столбца «Наименование требования к стандарту предоста</w:t>
      </w:r>
      <w:r w:rsidRPr="00834C35">
        <w:rPr>
          <w:sz w:val="28"/>
          <w:szCs w:val="28"/>
        </w:rPr>
        <w:t>в</w:t>
      </w:r>
      <w:r w:rsidRPr="00834C35">
        <w:rPr>
          <w:sz w:val="28"/>
          <w:szCs w:val="28"/>
        </w:rPr>
        <w:t xml:space="preserve">ления муниципальной услуги» слова «органа исполнительной власти» </w:t>
      </w:r>
      <w:proofErr w:type="gramStart"/>
      <w:r w:rsidRPr="00834C35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                 </w:t>
      </w:r>
      <w:r w:rsidRPr="00834C35">
        <w:rPr>
          <w:sz w:val="28"/>
          <w:szCs w:val="28"/>
        </w:rPr>
        <w:t>на слова</w:t>
      </w:r>
      <w:proofErr w:type="gramEnd"/>
      <w:r w:rsidRPr="00834C35">
        <w:rPr>
          <w:sz w:val="28"/>
          <w:szCs w:val="28"/>
        </w:rPr>
        <w:t xml:space="preserve"> «органа местного самоуправления»</w:t>
      </w:r>
      <w:r w:rsidR="00565581">
        <w:rPr>
          <w:sz w:val="28"/>
          <w:szCs w:val="28"/>
        </w:rPr>
        <w:t>.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834C3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столбца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«Содержание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стандарту»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        </w:t>
      </w:r>
      <w:r w:rsidRPr="00834C35">
        <w:rPr>
          <w:sz w:val="28"/>
          <w:szCs w:val="28"/>
        </w:rPr>
        <w:t xml:space="preserve">в следующей редакции: «В течение десяти дней со дня получения заявления </w:t>
      </w:r>
      <w:r>
        <w:rPr>
          <w:sz w:val="28"/>
          <w:szCs w:val="28"/>
        </w:rPr>
        <w:t xml:space="preserve">                         </w:t>
      </w:r>
      <w:r w:rsidRPr="00834C35">
        <w:rPr>
          <w:sz w:val="28"/>
          <w:szCs w:val="28"/>
        </w:rPr>
        <w:t>о выдаче разрешения на строительство, за исключением случая, предусмотренного частью 11.1</w:t>
      </w:r>
      <w:r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статьи 51 ГРК РФ»: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834C35">
        <w:rPr>
          <w:sz w:val="28"/>
          <w:szCs w:val="28"/>
        </w:rPr>
        <w:t xml:space="preserve">Пункт 2.5. столбца «Содержание требований к стандарту» изложить </w:t>
      </w:r>
      <w:r>
        <w:rPr>
          <w:sz w:val="28"/>
          <w:szCs w:val="28"/>
        </w:rPr>
        <w:t xml:space="preserve">                 </w:t>
      </w:r>
      <w:r w:rsidRPr="00834C35">
        <w:rPr>
          <w:sz w:val="28"/>
          <w:szCs w:val="28"/>
        </w:rPr>
        <w:t>в следующей редакции: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«1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В целях строительства, реконструкции объекта капитального строител</w:t>
      </w:r>
      <w:r w:rsidRPr="00834C35">
        <w:rPr>
          <w:sz w:val="28"/>
          <w:szCs w:val="28"/>
        </w:rPr>
        <w:t>ь</w:t>
      </w:r>
      <w:r w:rsidRPr="00834C35">
        <w:rPr>
          <w:sz w:val="28"/>
          <w:szCs w:val="28"/>
        </w:rPr>
        <w:t>ства представляются: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1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proofErr w:type="gramStart"/>
      <w:r w:rsidRPr="00834C35">
        <w:rPr>
          <w:sz w:val="28"/>
          <w:szCs w:val="28"/>
        </w:rPr>
        <w:t>1.1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наличии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соглашения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передаче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установленных </w:t>
      </w:r>
      <w:r>
        <w:rPr>
          <w:sz w:val="28"/>
          <w:szCs w:val="28"/>
        </w:rPr>
        <w:t xml:space="preserve">                       </w:t>
      </w:r>
      <w:r w:rsidRPr="00834C35">
        <w:rPr>
          <w:sz w:val="28"/>
          <w:szCs w:val="28"/>
        </w:rPr>
        <w:t xml:space="preserve">бюджетным законодательством Российской Федерации, органом государственной власти (государственным органом), Государственной корпорацией по атомной </w:t>
      </w:r>
      <w:r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 xml:space="preserve">энергии </w:t>
      </w:r>
      <w:r>
        <w:rPr>
          <w:sz w:val="28"/>
          <w:szCs w:val="28"/>
        </w:rPr>
        <w:t>«</w:t>
      </w:r>
      <w:proofErr w:type="spellStart"/>
      <w:r w:rsidRPr="00834C35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834C35">
        <w:rPr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sz w:val="28"/>
          <w:szCs w:val="28"/>
        </w:rPr>
        <w:t>«</w:t>
      </w:r>
      <w:proofErr w:type="spellStart"/>
      <w:r w:rsidRPr="00834C35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834C35">
        <w:rPr>
          <w:sz w:val="28"/>
          <w:szCs w:val="28"/>
        </w:rPr>
        <w:t xml:space="preserve">, органом управления государственным внебюджетным фондом или </w:t>
      </w:r>
      <w:r>
        <w:rPr>
          <w:sz w:val="28"/>
          <w:szCs w:val="28"/>
        </w:rPr>
        <w:t xml:space="preserve">          </w:t>
      </w:r>
      <w:r w:rsidRPr="00834C35">
        <w:rPr>
          <w:sz w:val="28"/>
          <w:szCs w:val="28"/>
        </w:rPr>
        <w:t xml:space="preserve">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</w:t>
      </w:r>
      <w:r w:rsidRPr="00834C35">
        <w:rPr>
          <w:sz w:val="28"/>
          <w:szCs w:val="28"/>
        </w:rPr>
        <w:lastRenderedPageBreak/>
        <w:t xml:space="preserve">соглашение, правоустанавливающие документы на земельный участок </w:t>
      </w:r>
      <w:r w:rsidR="00691CED">
        <w:rPr>
          <w:sz w:val="28"/>
          <w:szCs w:val="28"/>
        </w:rPr>
        <w:t xml:space="preserve">                             </w:t>
      </w:r>
      <w:r w:rsidRPr="00834C35">
        <w:rPr>
          <w:sz w:val="28"/>
          <w:szCs w:val="28"/>
        </w:rPr>
        <w:t>правообладателя, с которым заключено это</w:t>
      </w:r>
      <w:proofErr w:type="gramEnd"/>
      <w:r w:rsidRPr="00834C35">
        <w:rPr>
          <w:sz w:val="28"/>
          <w:szCs w:val="28"/>
        </w:rPr>
        <w:t xml:space="preserve"> соглашение;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2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(представляются по желанию заявителя);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3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материалы, содержащиеся в проектной документации: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а) пояснительная записка;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б) схема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планировочной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организации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земельного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участка,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выполненная </w:t>
      </w:r>
      <w:r w:rsidR="00691CED">
        <w:rPr>
          <w:sz w:val="28"/>
          <w:szCs w:val="28"/>
        </w:rPr>
        <w:t xml:space="preserve">              </w:t>
      </w:r>
      <w:r w:rsidRPr="00834C35">
        <w:rPr>
          <w:sz w:val="28"/>
          <w:szCs w:val="28"/>
        </w:rPr>
        <w:t>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в) схема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планировочной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организации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земельного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участка,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подтверждающая расположение линейного объекта в пределах красных линий, утвержденных</w:t>
      </w:r>
      <w:r w:rsidR="00691CED">
        <w:rPr>
          <w:sz w:val="28"/>
          <w:szCs w:val="28"/>
        </w:rPr>
        <w:t xml:space="preserve">                          </w:t>
      </w:r>
      <w:r w:rsidRPr="00834C35">
        <w:rPr>
          <w:sz w:val="28"/>
          <w:szCs w:val="28"/>
        </w:rPr>
        <w:t xml:space="preserve"> в составе документации по планировке территории применительно к линейным </w:t>
      </w:r>
      <w:r w:rsidR="00691CED">
        <w:rPr>
          <w:sz w:val="28"/>
          <w:szCs w:val="28"/>
        </w:rPr>
        <w:t xml:space="preserve">                 </w:t>
      </w:r>
      <w:r w:rsidRPr="00834C35">
        <w:rPr>
          <w:sz w:val="28"/>
          <w:szCs w:val="28"/>
        </w:rPr>
        <w:t>объектам;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г) архитектурные решения;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</w:t>
      </w:r>
      <w:r w:rsidR="00691CED">
        <w:rPr>
          <w:sz w:val="28"/>
          <w:szCs w:val="28"/>
        </w:rPr>
        <w:t xml:space="preserve">                    </w:t>
      </w:r>
      <w:r w:rsidRPr="00834C35">
        <w:rPr>
          <w:sz w:val="28"/>
          <w:szCs w:val="28"/>
        </w:rPr>
        <w:t>инженерно-технического обеспечения;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е) проект организации строительства объекта капитального строительства;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ж) проект организации работ по сносу или демонтажу объектов капитального строительства, их частей;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proofErr w:type="gramStart"/>
      <w:r w:rsidRPr="00834C35">
        <w:rPr>
          <w:sz w:val="28"/>
          <w:szCs w:val="28"/>
        </w:rPr>
        <w:t xml:space="preserve">з) перечень мероприятий по обеспечению доступа инвалидов к объектам </w:t>
      </w:r>
      <w:r w:rsidR="00691CED">
        <w:rPr>
          <w:sz w:val="28"/>
          <w:szCs w:val="28"/>
        </w:rPr>
        <w:t xml:space="preserve">              </w:t>
      </w:r>
      <w:r w:rsidRPr="00834C35">
        <w:rPr>
          <w:sz w:val="28"/>
          <w:szCs w:val="28"/>
        </w:rPr>
        <w:t xml:space="preserve">здравоохранения, образования, культуры, отдыха, спорта и иным объектам </w:t>
      </w:r>
      <w:r w:rsidR="00691CED">
        <w:rPr>
          <w:sz w:val="28"/>
          <w:szCs w:val="28"/>
        </w:rPr>
        <w:t xml:space="preserve">                          </w:t>
      </w:r>
      <w:r w:rsidRPr="00834C35">
        <w:rPr>
          <w:sz w:val="28"/>
          <w:szCs w:val="28"/>
        </w:rPr>
        <w:t xml:space="preserve">социально-культурного и коммунально-бытового назначения, объектам транспорта, торговли, общественного питания, объектам делового, административного, </w:t>
      </w:r>
      <w:r w:rsidR="00691CED">
        <w:rPr>
          <w:sz w:val="28"/>
          <w:szCs w:val="28"/>
        </w:rPr>
        <w:t xml:space="preserve">                    </w:t>
      </w:r>
      <w:r w:rsidRPr="00834C35">
        <w:rPr>
          <w:sz w:val="28"/>
          <w:szCs w:val="28"/>
        </w:rPr>
        <w:t>финансового, религиозного назначения, объектам жилищного фонда в случае</w:t>
      </w:r>
      <w:r w:rsidR="00691CED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 xml:space="preserve"> строительства, реконструкции указанных объектов при условии, что экспертиза проектной документации указанных объектов не проводилась в соответствии </w:t>
      </w:r>
      <w:r w:rsidR="00691CED">
        <w:rPr>
          <w:sz w:val="28"/>
          <w:szCs w:val="28"/>
        </w:rPr>
        <w:t xml:space="preserve">                         </w:t>
      </w:r>
      <w:r w:rsidRPr="00834C35">
        <w:rPr>
          <w:sz w:val="28"/>
          <w:szCs w:val="28"/>
        </w:rPr>
        <w:t xml:space="preserve">со статьей 49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РФ;</w:t>
      </w:r>
      <w:proofErr w:type="gramEnd"/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proofErr w:type="gramStart"/>
      <w:r w:rsidRPr="00834C35">
        <w:rPr>
          <w:sz w:val="28"/>
          <w:szCs w:val="28"/>
        </w:rPr>
        <w:t>4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положительное заключение экспертизы проектной документации объекта капитального строительства (применительно к отдельным этапам строительства </w:t>
      </w:r>
      <w:r w:rsidR="00691CED">
        <w:rPr>
          <w:sz w:val="28"/>
          <w:szCs w:val="28"/>
        </w:rPr>
        <w:t xml:space="preserve">                  </w:t>
      </w:r>
      <w:r w:rsidRPr="00834C35">
        <w:rPr>
          <w:sz w:val="28"/>
          <w:szCs w:val="28"/>
        </w:rPr>
        <w:t>в случае, предусмотренном частью 12.1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статьи 48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РФ, </w:t>
      </w:r>
      <w:r w:rsidR="00691CED">
        <w:rPr>
          <w:sz w:val="28"/>
          <w:szCs w:val="28"/>
        </w:rPr>
        <w:t xml:space="preserve">                          </w:t>
      </w:r>
      <w:r w:rsidRPr="00834C35">
        <w:rPr>
          <w:sz w:val="28"/>
          <w:szCs w:val="28"/>
        </w:rPr>
        <w:t xml:space="preserve">положительное заключение государственной экспертизы проектной документации </w:t>
      </w:r>
      <w:r w:rsidR="00691CED">
        <w:rPr>
          <w:sz w:val="28"/>
          <w:szCs w:val="28"/>
        </w:rPr>
        <w:t xml:space="preserve">               </w:t>
      </w:r>
      <w:r w:rsidRPr="00834C35">
        <w:rPr>
          <w:sz w:val="28"/>
          <w:szCs w:val="28"/>
        </w:rPr>
        <w:t>в случаях, предусмотренных частью 3.4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статьи 49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РФ, положительное </w:t>
      </w:r>
      <w:r w:rsidR="00691CED">
        <w:rPr>
          <w:sz w:val="28"/>
          <w:szCs w:val="28"/>
        </w:rPr>
        <w:t xml:space="preserve">                       </w:t>
      </w:r>
      <w:r w:rsidRPr="00834C35">
        <w:rPr>
          <w:sz w:val="28"/>
          <w:szCs w:val="28"/>
        </w:rPr>
        <w:t xml:space="preserve">заключение государственной экологической экспертизы проектной документации </w:t>
      </w:r>
      <w:r w:rsidR="00691CED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>в случаях</w:t>
      </w:r>
      <w:proofErr w:type="gramEnd"/>
      <w:r w:rsidRPr="00834C35">
        <w:rPr>
          <w:sz w:val="28"/>
          <w:szCs w:val="28"/>
        </w:rPr>
        <w:t xml:space="preserve">, предусмотренных частью 6 статьи 49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4.1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заключение, предусмотренное частью 3.5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статьи 49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РФ, в случае </w:t>
      </w:r>
      <w:r w:rsidR="00691CED">
        <w:rPr>
          <w:sz w:val="28"/>
          <w:szCs w:val="28"/>
        </w:rPr>
        <w:t xml:space="preserve">              </w:t>
      </w:r>
      <w:r w:rsidRPr="00834C35">
        <w:rPr>
          <w:sz w:val="28"/>
          <w:szCs w:val="28"/>
        </w:rPr>
        <w:t>использования модифицированной проектной документации;</w:t>
      </w:r>
    </w:p>
    <w:p w:rsidR="00834C35" w:rsidRPr="00834C35" w:rsidRDefault="00834C35" w:rsidP="00691CED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lastRenderedPageBreak/>
        <w:t>5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разрешение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на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отклонение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от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предельных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параметров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разрешенного </w:t>
      </w:r>
      <w:r w:rsidR="00691CED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>строительства, реконструкции (в случае, если застройщику было предоставлено</w:t>
      </w:r>
      <w:r w:rsidR="00691CED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 xml:space="preserve"> такое разрешение в соответствии со статьей 40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РФ) </w:t>
      </w:r>
      <w:r w:rsidR="00691CED">
        <w:rPr>
          <w:sz w:val="28"/>
          <w:szCs w:val="28"/>
        </w:rPr>
        <w:t>–</w:t>
      </w:r>
      <w:r w:rsidRPr="00834C35">
        <w:rPr>
          <w:sz w:val="28"/>
          <w:szCs w:val="28"/>
        </w:rPr>
        <w:t xml:space="preserve"> представляется </w:t>
      </w:r>
      <w:r w:rsidR="00691CED">
        <w:rPr>
          <w:sz w:val="28"/>
          <w:szCs w:val="28"/>
        </w:rPr>
        <w:t xml:space="preserve">                             </w:t>
      </w:r>
      <w:r w:rsidRPr="00834C35">
        <w:rPr>
          <w:sz w:val="28"/>
          <w:szCs w:val="28"/>
        </w:rPr>
        <w:t>по желанию заявителя;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6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согласие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всех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правообладателей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объекта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капитального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строительства </w:t>
      </w:r>
      <w:r w:rsidR="00691CED">
        <w:rPr>
          <w:sz w:val="28"/>
          <w:szCs w:val="28"/>
        </w:rPr>
        <w:t xml:space="preserve">                  </w:t>
      </w:r>
      <w:r w:rsidRPr="00834C35">
        <w:rPr>
          <w:sz w:val="28"/>
          <w:szCs w:val="28"/>
        </w:rPr>
        <w:t>в случае реконструкции такого объекта, за исключением указанных в пункте 6.2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случаев реконструкции многоквартирного дома;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proofErr w:type="gramStart"/>
      <w:r w:rsidRPr="00834C35">
        <w:rPr>
          <w:sz w:val="28"/>
          <w:szCs w:val="28"/>
        </w:rPr>
        <w:t>6.1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в случае проведения реконструкции государственным (муниципальным) заказчиком, являющимся органом государственной власти (государственным </w:t>
      </w:r>
      <w:r w:rsidR="00691CED">
        <w:rPr>
          <w:sz w:val="28"/>
          <w:szCs w:val="28"/>
        </w:rPr>
        <w:t xml:space="preserve">                    </w:t>
      </w:r>
      <w:r w:rsidRPr="00834C35">
        <w:rPr>
          <w:sz w:val="28"/>
          <w:szCs w:val="28"/>
        </w:rPr>
        <w:t xml:space="preserve">органом), Государственной корпорацией по атомной энергии </w:t>
      </w:r>
      <w:r w:rsidR="00691CED">
        <w:rPr>
          <w:sz w:val="28"/>
          <w:szCs w:val="28"/>
        </w:rPr>
        <w:t>«</w:t>
      </w:r>
      <w:proofErr w:type="spellStart"/>
      <w:r w:rsidRPr="00834C35">
        <w:rPr>
          <w:sz w:val="28"/>
          <w:szCs w:val="28"/>
        </w:rPr>
        <w:t>Росатом</w:t>
      </w:r>
      <w:proofErr w:type="spellEnd"/>
      <w:r w:rsidR="00691CED">
        <w:rPr>
          <w:sz w:val="28"/>
          <w:szCs w:val="28"/>
        </w:rPr>
        <w:t>»</w:t>
      </w:r>
      <w:r w:rsidRPr="00834C35">
        <w:rPr>
          <w:sz w:val="28"/>
          <w:szCs w:val="28"/>
        </w:rPr>
        <w:t xml:space="preserve">, </w:t>
      </w:r>
      <w:r w:rsidR="00691CED">
        <w:rPr>
          <w:sz w:val="28"/>
          <w:szCs w:val="28"/>
        </w:rPr>
        <w:t xml:space="preserve">                        </w:t>
      </w:r>
      <w:r w:rsidRPr="00834C35">
        <w:rPr>
          <w:sz w:val="28"/>
          <w:szCs w:val="28"/>
        </w:rPr>
        <w:t xml:space="preserve">Государственной корпорацией по космической деятельности </w:t>
      </w:r>
      <w:r w:rsidR="00691CED">
        <w:rPr>
          <w:sz w:val="28"/>
          <w:szCs w:val="28"/>
        </w:rPr>
        <w:t>«</w:t>
      </w:r>
      <w:proofErr w:type="spellStart"/>
      <w:r w:rsidRPr="00834C35">
        <w:rPr>
          <w:sz w:val="28"/>
          <w:szCs w:val="28"/>
        </w:rPr>
        <w:t>Роскосмос</w:t>
      </w:r>
      <w:proofErr w:type="spellEnd"/>
      <w:r w:rsidR="00691CED">
        <w:rPr>
          <w:sz w:val="28"/>
          <w:szCs w:val="28"/>
        </w:rPr>
        <w:t>»</w:t>
      </w:r>
      <w:r w:rsidRPr="00834C35">
        <w:rPr>
          <w:sz w:val="28"/>
          <w:szCs w:val="28"/>
        </w:rPr>
        <w:t xml:space="preserve">, органом управления государственным внебюджетным фондом или органом местного </w:t>
      </w:r>
      <w:r w:rsidR="00691CED">
        <w:rPr>
          <w:sz w:val="28"/>
          <w:szCs w:val="28"/>
        </w:rPr>
        <w:t xml:space="preserve">                      </w:t>
      </w:r>
      <w:r w:rsidRPr="00834C35">
        <w:rPr>
          <w:sz w:val="28"/>
          <w:szCs w:val="28"/>
        </w:rPr>
        <w:t xml:space="preserve">самоуправления, на объекте капитального строительства государственной </w:t>
      </w:r>
      <w:r w:rsidR="00691CED">
        <w:rPr>
          <w:sz w:val="28"/>
          <w:szCs w:val="28"/>
        </w:rPr>
        <w:t xml:space="preserve">                       </w:t>
      </w:r>
      <w:r w:rsidRPr="00834C35">
        <w:rPr>
          <w:sz w:val="28"/>
          <w:szCs w:val="28"/>
        </w:rPr>
        <w:t xml:space="preserve">(муниципальной) собственности, правообладателем которого является </w:t>
      </w:r>
      <w:r w:rsidR="00691CED">
        <w:rPr>
          <w:sz w:val="28"/>
          <w:szCs w:val="28"/>
        </w:rPr>
        <w:t xml:space="preserve">                                 </w:t>
      </w:r>
      <w:r w:rsidRPr="00834C35">
        <w:rPr>
          <w:sz w:val="28"/>
          <w:szCs w:val="28"/>
        </w:rPr>
        <w:t xml:space="preserve">государственное (муниципальное) унитарное предприятие, государственное </w:t>
      </w:r>
      <w:r w:rsidR="00691CED">
        <w:rPr>
          <w:sz w:val="28"/>
          <w:szCs w:val="28"/>
        </w:rPr>
        <w:t xml:space="preserve">                   </w:t>
      </w:r>
      <w:r w:rsidRPr="00834C35">
        <w:rPr>
          <w:sz w:val="28"/>
          <w:szCs w:val="28"/>
        </w:rPr>
        <w:t>(муниципальное) бюджетное или автономное учреждение, в отношении которого указанный орган</w:t>
      </w:r>
      <w:proofErr w:type="gramEnd"/>
      <w:r w:rsidRPr="00834C35">
        <w:rPr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</w:t>
      </w:r>
      <w:r w:rsidR="00691CED">
        <w:rPr>
          <w:sz w:val="28"/>
          <w:szCs w:val="28"/>
        </w:rPr>
        <w:t xml:space="preserve">                                </w:t>
      </w:r>
      <w:r w:rsidRPr="00834C35">
        <w:rPr>
          <w:sz w:val="28"/>
          <w:szCs w:val="28"/>
        </w:rPr>
        <w:t xml:space="preserve">реконструкции, </w:t>
      </w:r>
      <w:proofErr w:type="gramStart"/>
      <w:r w:rsidRPr="00834C35">
        <w:rPr>
          <w:sz w:val="28"/>
          <w:szCs w:val="28"/>
        </w:rPr>
        <w:t>определяющее</w:t>
      </w:r>
      <w:proofErr w:type="gramEnd"/>
      <w:r w:rsidRPr="00834C35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6.2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решение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общего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собрания</w:t>
      </w:r>
      <w:r w:rsidR="00691CED">
        <w:rPr>
          <w:sz w:val="28"/>
          <w:szCs w:val="28"/>
        </w:rPr>
        <w:t xml:space="preserve">  </w:t>
      </w:r>
      <w:r w:rsidRPr="00834C35">
        <w:rPr>
          <w:sz w:val="28"/>
          <w:szCs w:val="28"/>
        </w:rPr>
        <w:t xml:space="preserve">собственников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помещений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и </w:t>
      </w:r>
      <w:r w:rsidR="00691CED">
        <w:rPr>
          <w:sz w:val="28"/>
          <w:szCs w:val="28"/>
        </w:rPr>
        <w:t xml:space="preserve"> </w:t>
      </w:r>
      <w:proofErr w:type="spellStart"/>
      <w:r w:rsidRPr="00834C35">
        <w:rPr>
          <w:sz w:val="28"/>
          <w:szCs w:val="28"/>
        </w:rPr>
        <w:t>машино</w:t>
      </w:r>
      <w:proofErr w:type="spellEnd"/>
      <w:r w:rsidRPr="00834C35">
        <w:rPr>
          <w:sz w:val="28"/>
          <w:szCs w:val="28"/>
        </w:rPr>
        <w:t xml:space="preserve">-мест </w:t>
      </w:r>
      <w:r w:rsidR="00691CED">
        <w:rPr>
          <w:sz w:val="28"/>
          <w:szCs w:val="28"/>
        </w:rPr>
        <w:t xml:space="preserve">                  </w:t>
      </w:r>
      <w:r w:rsidRPr="00834C35">
        <w:rPr>
          <w:sz w:val="28"/>
          <w:szCs w:val="28"/>
        </w:rPr>
        <w:t xml:space="preserve">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</w:t>
      </w:r>
      <w:r w:rsidR="00691CED">
        <w:rPr>
          <w:sz w:val="28"/>
          <w:szCs w:val="28"/>
        </w:rPr>
        <w:t xml:space="preserve">                  </w:t>
      </w:r>
      <w:r w:rsidRPr="00834C35">
        <w:rPr>
          <w:sz w:val="28"/>
          <w:szCs w:val="28"/>
        </w:rPr>
        <w:t xml:space="preserve">реконструкции произойдет уменьшение размера общего имущества </w:t>
      </w:r>
      <w:r w:rsidR="00691CED">
        <w:rPr>
          <w:sz w:val="28"/>
          <w:szCs w:val="28"/>
        </w:rPr>
        <w:t xml:space="preserve">                              </w:t>
      </w:r>
      <w:r w:rsidRPr="00834C35">
        <w:rPr>
          <w:sz w:val="28"/>
          <w:szCs w:val="28"/>
        </w:rPr>
        <w:t xml:space="preserve">в многоквартирном доме, согласие всех собственников помещений и </w:t>
      </w:r>
      <w:proofErr w:type="spellStart"/>
      <w:r w:rsidRPr="00834C35">
        <w:rPr>
          <w:sz w:val="28"/>
          <w:szCs w:val="28"/>
        </w:rPr>
        <w:t>машино</w:t>
      </w:r>
      <w:proofErr w:type="spellEnd"/>
      <w:r w:rsidRPr="00834C35">
        <w:rPr>
          <w:sz w:val="28"/>
          <w:szCs w:val="28"/>
        </w:rPr>
        <w:t xml:space="preserve">-мест </w:t>
      </w:r>
      <w:r w:rsidR="00691CED">
        <w:rPr>
          <w:sz w:val="28"/>
          <w:szCs w:val="28"/>
        </w:rPr>
        <w:t xml:space="preserve">             </w:t>
      </w:r>
      <w:r w:rsidRPr="00834C35">
        <w:rPr>
          <w:sz w:val="28"/>
          <w:szCs w:val="28"/>
        </w:rPr>
        <w:t>в многоквартирном доме;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7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копия свидетельства об аккредитации юридического лица, выдавшего </w:t>
      </w:r>
      <w:r w:rsidR="00691CED">
        <w:rPr>
          <w:sz w:val="28"/>
          <w:szCs w:val="28"/>
        </w:rPr>
        <w:t xml:space="preserve">              </w:t>
      </w:r>
      <w:r w:rsidRPr="00834C35">
        <w:rPr>
          <w:sz w:val="28"/>
          <w:szCs w:val="28"/>
        </w:rPr>
        <w:t xml:space="preserve">положительное заключение негосударственной экспертизы проектной </w:t>
      </w:r>
      <w:r w:rsidR="00691CED">
        <w:rPr>
          <w:sz w:val="28"/>
          <w:szCs w:val="28"/>
        </w:rPr>
        <w:t xml:space="preserve">                                  </w:t>
      </w:r>
      <w:r w:rsidRPr="00834C35">
        <w:rPr>
          <w:sz w:val="28"/>
          <w:szCs w:val="28"/>
        </w:rPr>
        <w:t xml:space="preserve">документации, в случае, если представлено заключение негосударственной </w:t>
      </w:r>
      <w:r w:rsidR="00691CED">
        <w:rPr>
          <w:sz w:val="28"/>
          <w:szCs w:val="28"/>
        </w:rPr>
        <w:t xml:space="preserve">                    </w:t>
      </w:r>
      <w:r w:rsidRPr="00834C35">
        <w:rPr>
          <w:sz w:val="28"/>
          <w:szCs w:val="28"/>
        </w:rPr>
        <w:t>экспертизы проектной документации;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8</w:t>
      </w:r>
      <w:r w:rsidR="00691CED">
        <w:rPr>
          <w:sz w:val="28"/>
          <w:szCs w:val="28"/>
        </w:rPr>
        <w:t>)</w:t>
      </w:r>
      <w:r w:rsidRPr="00834C35">
        <w:rPr>
          <w:sz w:val="28"/>
          <w:szCs w:val="28"/>
        </w:rPr>
        <w:t xml:space="preserve"> документы, предусмотренные законодательством Российской Федерации </w:t>
      </w:r>
      <w:r w:rsidR="00691CED">
        <w:rPr>
          <w:sz w:val="28"/>
          <w:szCs w:val="28"/>
        </w:rPr>
        <w:t xml:space="preserve">           </w:t>
      </w:r>
      <w:r w:rsidRPr="00834C35">
        <w:rPr>
          <w:sz w:val="28"/>
          <w:szCs w:val="28"/>
        </w:rPr>
        <w:t xml:space="preserve">об объектах культурного наследия, в случае, если при проведении работ </w:t>
      </w:r>
      <w:r w:rsidR="00691CED">
        <w:rPr>
          <w:sz w:val="28"/>
          <w:szCs w:val="28"/>
        </w:rPr>
        <w:t xml:space="preserve">                                    </w:t>
      </w:r>
      <w:r w:rsidRPr="00834C35">
        <w:rPr>
          <w:sz w:val="28"/>
          <w:szCs w:val="28"/>
        </w:rPr>
        <w:t xml:space="preserve">по сохранению объекта культурного наследия затрагиваются конструктивные </w:t>
      </w:r>
      <w:r w:rsidR="00691CED">
        <w:rPr>
          <w:sz w:val="28"/>
          <w:szCs w:val="28"/>
        </w:rPr>
        <w:t xml:space="preserve">                         </w:t>
      </w:r>
      <w:r w:rsidRPr="00834C35">
        <w:rPr>
          <w:sz w:val="28"/>
          <w:szCs w:val="28"/>
        </w:rPr>
        <w:t>и другие характеристики надежности и безопасности такого объекта</w:t>
      </w:r>
      <w:proofErr w:type="gramStart"/>
      <w:r w:rsidRPr="00834C35">
        <w:rPr>
          <w:sz w:val="28"/>
          <w:szCs w:val="28"/>
        </w:rPr>
        <w:t>.»</w:t>
      </w:r>
      <w:r w:rsidR="00565581">
        <w:rPr>
          <w:sz w:val="28"/>
          <w:szCs w:val="28"/>
        </w:rPr>
        <w:t>.</w:t>
      </w:r>
      <w:proofErr w:type="gramEnd"/>
    </w:p>
    <w:p w:rsidR="00834C35" w:rsidRPr="00834C35" w:rsidRDefault="00834C35" w:rsidP="00834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2. В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целях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строительства,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реконструкции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объекта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индивидуального </w:t>
      </w:r>
      <w:r w:rsidR="00691CED">
        <w:rPr>
          <w:sz w:val="28"/>
          <w:szCs w:val="28"/>
        </w:rPr>
        <w:t xml:space="preserve">                         </w:t>
      </w:r>
      <w:r w:rsidRPr="00834C35">
        <w:rPr>
          <w:sz w:val="28"/>
          <w:szCs w:val="28"/>
        </w:rPr>
        <w:t>жилищного строительства застройщик направляет заявление о выдаче разрешения на строительство с приложением следующих документов:</w:t>
      </w:r>
    </w:p>
    <w:p w:rsidR="00834C35" w:rsidRPr="00834C35" w:rsidRDefault="00834C35" w:rsidP="00834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1)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834C35" w:rsidRPr="00834C35" w:rsidRDefault="00834C35" w:rsidP="00834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 (представляется по желанию заявителя);</w:t>
      </w:r>
    </w:p>
    <w:p w:rsidR="00834C35" w:rsidRPr="00834C35" w:rsidRDefault="00834C35" w:rsidP="00834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3) схема планировочной организации земельного участка с обозначением </w:t>
      </w:r>
      <w:r w:rsidR="00691CED">
        <w:rPr>
          <w:sz w:val="28"/>
          <w:szCs w:val="28"/>
        </w:rPr>
        <w:t xml:space="preserve">             </w:t>
      </w:r>
      <w:r w:rsidRPr="00834C35">
        <w:rPr>
          <w:sz w:val="28"/>
          <w:szCs w:val="28"/>
        </w:rPr>
        <w:t>места размещения объекта индивидуального жилищного строительства;</w:t>
      </w:r>
    </w:p>
    <w:p w:rsidR="00834C35" w:rsidRPr="00834C35" w:rsidRDefault="00834C35" w:rsidP="00834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lastRenderedPageBreak/>
        <w:t>4) описание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внешнего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облика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объекта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индивидуального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жилищного </w:t>
      </w:r>
      <w:r w:rsidR="00691CED">
        <w:rPr>
          <w:sz w:val="28"/>
          <w:szCs w:val="28"/>
        </w:rPr>
        <w:t xml:space="preserve">                  </w:t>
      </w:r>
      <w:r w:rsidRPr="00834C35">
        <w:rPr>
          <w:sz w:val="28"/>
          <w:szCs w:val="28"/>
        </w:rPr>
        <w:t xml:space="preserve">строительства в случае, если строительство или реконструкция объекта </w:t>
      </w:r>
      <w:r w:rsidR="00691CED">
        <w:rPr>
          <w:sz w:val="28"/>
          <w:szCs w:val="28"/>
        </w:rPr>
        <w:t xml:space="preserve">                             </w:t>
      </w:r>
      <w:r w:rsidRPr="00834C35">
        <w:rPr>
          <w:sz w:val="28"/>
          <w:szCs w:val="28"/>
        </w:rPr>
        <w:t xml:space="preserve">индивидуального жилищного строительства планируется в границах территории </w:t>
      </w:r>
      <w:r w:rsidR="00691CED">
        <w:rPr>
          <w:sz w:val="28"/>
          <w:szCs w:val="28"/>
        </w:rPr>
        <w:t xml:space="preserve">               </w:t>
      </w:r>
      <w:r w:rsidRPr="00834C35">
        <w:rPr>
          <w:sz w:val="28"/>
          <w:szCs w:val="28"/>
        </w:rPr>
        <w:t xml:space="preserve">исторического поселения федерального или регионального значения, </w:t>
      </w:r>
      <w:r w:rsidR="00691CED">
        <w:rPr>
          <w:sz w:val="28"/>
          <w:szCs w:val="28"/>
        </w:rPr>
        <w:t xml:space="preserve">                               </w:t>
      </w:r>
      <w:r w:rsidRPr="00834C35">
        <w:rPr>
          <w:sz w:val="28"/>
          <w:szCs w:val="28"/>
        </w:rPr>
        <w:t xml:space="preserve">за исключением случая, предусмотренного </w:t>
      </w:r>
      <w:hyperlink r:id="rId7" w:history="1">
        <w:r w:rsidRPr="00691CED">
          <w:rPr>
            <w:rStyle w:val="a4"/>
            <w:color w:val="auto"/>
            <w:sz w:val="28"/>
            <w:szCs w:val="28"/>
            <w:u w:val="none"/>
          </w:rPr>
          <w:t>частью 10.2</w:t>
        </w:r>
      </w:hyperlink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статьи 51 </w:t>
      </w:r>
      <w:proofErr w:type="spellStart"/>
      <w:r w:rsidRPr="00834C35">
        <w:rPr>
          <w:sz w:val="28"/>
          <w:szCs w:val="28"/>
        </w:rPr>
        <w:t>ГрК</w:t>
      </w:r>
      <w:proofErr w:type="spellEnd"/>
      <w:r w:rsidRPr="00834C35">
        <w:rPr>
          <w:sz w:val="28"/>
          <w:szCs w:val="28"/>
        </w:rPr>
        <w:t xml:space="preserve"> РФ. </w:t>
      </w:r>
      <w:r w:rsidR="00691CED">
        <w:rPr>
          <w:sz w:val="28"/>
          <w:szCs w:val="28"/>
        </w:rPr>
        <w:t xml:space="preserve">                    </w:t>
      </w:r>
      <w:r w:rsidRPr="00834C35">
        <w:rPr>
          <w:sz w:val="28"/>
          <w:szCs w:val="28"/>
        </w:rPr>
        <w:t xml:space="preserve">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834C35">
        <w:rPr>
          <w:sz w:val="28"/>
          <w:szCs w:val="28"/>
        </w:rPr>
        <w:t xml:space="preserve"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</w:t>
      </w:r>
      <w:r w:rsidR="00691CED">
        <w:rPr>
          <w:sz w:val="28"/>
          <w:szCs w:val="28"/>
        </w:rPr>
        <w:t xml:space="preserve">                          </w:t>
      </w:r>
      <w:r w:rsidRPr="00834C35">
        <w:rPr>
          <w:sz w:val="28"/>
          <w:szCs w:val="28"/>
        </w:rPr>
        <w:t xml:space="preserve">жилищного строительства, цветовое решение его внешнего облика, планируемые </w:t>
      </w:r>
      <w:r w:rsidR="00691CED">
        <w:rPr>
          <w:sz w:val="28"/>
          <w:szCs w:val="28"/>
        </w:rPr>
        <w:t xml:space="preserve">               </w:t>
      </w:r>
      <w:r w:rsidRPr="00834C35">
        <w:rPr>
          <w:sz w:val="28"/>
          <w:szCs w:val="28"/>
        </w:rPr>
        <w:t xml:space="preserve">к использованию строительные материалы, определяющие внешний облик такого объекта, а также описание иных характеристик такого объекта, требования </w:t>
      </w:r>
      <w:r w:rsidR="00691CED">
        <w:rPr>
          <w:sz w:val="28"/>
          <w:szCs w:val="28"/>
        </w:rPr>
        <w:t xml:space="preserve">                           </w:t>
      </w:r>
      <w:r w:rsidRPr="00834C35">
        <w:rPr>
          <w:sz w:val="28"/>
          <w:szCs w:val="28"/>
        </w:rPr>
        <w:t xml:space="preserve">к которым установлены градостроительным регламентом в качестве требований </w:t>
      </w:r>
      <w:r w:rsidR="00691CED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>к архитектурным решениям объекта капитального строительства.</w:t>
      </w:r>
      <w:proofErr w:type="gramEnd"/>
      <w:r w:rsidRPr="00834C35">
        <w:rPr>
          <w:sz w:val="28"/>
          <w:szCs w:val="28"/>
        </w:rPr>
        <w:t xml:space="preserve"> Графическое</w:t>
      </w:r>
      <w:r w:rsidR="00691CED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 xml:space="preserve"> описание представляет собой изображение внешнего облика объекта </w:t>
      </w:r>
      <w:r w:rsidR="00691CED">
        <w:rPr>
          <w:sz w:val="28"/>
          <w:szCs w:val="28"/>
        </w:rPr>
        <w:t xml:space="preserve">                               </w:t>
      </w:r>
      <w:r w:rsidRPr="00834C35">
        <w:rPr>
          <w:sz w:val="28"/>
          <w:szCs w:val="28"/>
        </w:rPr>
        <w:t>индивидуального жилищного строительства, включая его фасады и конфигурацию объекта.</w:t>
      </w:r>
    </w:p>
    <w:p w:rsidR="00834C35" w:rsidRPr="00834C35" w:rsidRDefault="00691CED" w:rsidP="00691C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834C35" w:rsidRPr="00834C35">
        <w:rPr>
          <w:sz w:val="28"/>
          <w:szCs w:val="28"/>
        </w:rPr>
        <w:t xml:space="preserve">Пункт 2.6. столбца «Содержание требований к стандарту» изложить </w:t>
      </w:r>
      <w:r>
        <w:rPr>
          <w:sz w:val="28"/>
          <w:szCs w:val="28"/>
        </w:rPr>
        <w:t xml:space="preserve">                </w:t>
      </w:r>
      <w:r w:rsidR="00834C35" w:rsidRPr="00834C35">
        <w:rPr>
          <w:sz w:val="28"/>
          <w:szCs w:val="28"/>
        </w:rPr>
        <w:t>в следующей редакции:</w:t>
      </w:r>
    </w:p>
    <w:p w:rsidR="00834C35" w:rsidRPr="00834C35" w:rsidRDefault="00834C35" w:rsidP="00691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«Получаются в рамках межведомственного взаимодействия:</w:t>
      </w:r>
    </w:p>
    <w:p w:rsidR="00834C35" w:rsidRPr="00834C35" w:rsidRDefault="00834C35" w:rsidP="00691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Документы (их копии или сведения, содержащиеся в них), указанные </w:t>
      </w:r>
      <w:r w:rsidR="00691CED">
        <w:rPr>
          <w:sz w:val="28"/>
          <w:szCs w:val="28"/>
        </w:rPr>
        <w:t xml:space="preserve">                          </w:t>
      </w:r>
      <w:r w:rsidRPr="00834C35">
        <w:rPr>
          <w:sz w:val="28"/>
          <w:szCs w:val="28"/>
        </w:rPr>
        <w:t>в подпунктах 1, 2 и 5 части 1 пункта 2.5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Регламента, если заявитель не представил указанные документы самостоятельно.</w:t>
      </w:r>
    </w:p>
    <w:p w:rsidR="00834C35" w:rsidRPr="00834C35" w:rsidRDefault="00834C35" w:rsidP="00691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Документы (их копии или сведения, содержащиеся в них), указанные </w:t>
      </w:r>
      <w:r w:rsidR="00691CED">
        <w:rPr>
          <w:sz w:val="28"/>
          <w:szCs w:val="28"/>
        </w:rPr>
        <w:t xml:space="preserve">                               </w:t>
      </w:r>
      <w:r w:rsidRPr="00834C35">
        <w:rPr>
          <w:sz w:val="28"/>
          <w:szCs w:val="28"/>
        </w:rPr>
        <w:t xml:space="preserve">в </w:t>
      </w:r>
      <w:hyperlink r:id="rId8" w:history="1">
        <w:r w:rsidRPr="00691CED">
          <w:rPr>
            <w:rStyle w:val="a4"/>
            <w:color w:val="auto"/>
            <w:sz w:val="28"/>
            <w:szCs w:val="28"/>
            <w:u w:val="none"/>
          </w:rPr>
          <w:t>пунктах 1</w:t>
        </w:r>
      </w:hyperlink>
      <w:r w:rsidRPr="00691CED">
        <w:rPr>
          <w:sz w:val="28"/>
          <w:szCs w:val="28"/>
        </w:rPr>
        <w:t xml:space="preserve"> и </w:t>
      </w:r>
      <w:hyperlink r:id="rId9" w:history="1">
        <w:r w:rsidRPr="00691CED">
          <w:rPr>
            <w:rStyle w:val="a4"/>
            <w:color w:val="auto"/>
            <w:sz w:val="28"/>
            <w:szCs w:val="28"/>
            <w:u w:val="none"/>
          </w:rPr>
          <w:t xml:space="preserve">2 </w:t>
        </w:r>
      </w:hyperlink>
      <w:r w:rsidRPr="00834C35">
        <w:rPr>
          <w:sz w:val="28"/>
          <w:szCs w:val="28"/>
        </w:rPr>
        <w:t xml:space="preserve"> части 2 пункта 2.5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Регламента, если заявитель не представил </w:t>
      </w:r>
      <w:r w:rsidR="00691CED">
        <w:rPr>
          <w:sz w:val="28"/>
          <w:szCs w:val="28"/>
        </w:rPr>
        <w:t xml:space="preserve">                 </w:t>
      </w:r>
      <w:r w:rsidRPr="00834C35">
        <w:rPr>
          <w:sz w:val="28"/>
          <w:szCs w:val="28"/>
        </w:rPr>
        <w:t>указанные документы самостоятельно</w:t>
      </w:r>
      <w:proofErr w:type="gramStart"/>
      <w:r w:rsidRPr="00834C35">
        <w:rPr>
          <w:sz w:val="28"/>
          <w:szCs w:val="28"/>
        </w:rPr>
        <w:t>.»</w:t>
      </w:r>
      <w:r w:rsidR="00565581">
        <w:rPr>
          <w:sz w:val="28"/>
          <w:szCs w:val="28"/>
        </w:rPr>
        <w:t>.</w:t>
      </w:r>
      <w:proofErr w:type="gramEnd"/>
    </w:p>
    <w:p w:rsidR="00834C35" w:rsidRPr="00834C35" w:rsidRDefault="00691CED" w:rsidP="00691C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834C35" w:rsidRPr="00834C35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 2.8.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>столбца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 «Содержание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стандарту»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              </w:t>
      </w:r>
      <w:r w:rsidR="00834C35" w:rsidRPr="00834C35">
        <w:rPr>
          <w:sz w:val="28"/>
          <w:szCs w:val="28"/>
        </w:rPr>
        <w:t>в следующей редакции:</w:t>
      </w:r>
    </w:p>
    <w:p w:rsidR="00834C35" w:rsidRPr="00834C35" w:rsidRDefault="00834C35" w:rsidP="00834C35">
      <w:pPr>
        <w:jc w:val="both"/>
        <w:rPr>
          <w:sz w:val="28"/>
          <w:szCs w:val="28"/>
        </w:rPr>
      </w:pPr>
      <w:r w:rsidRPr="00834C35">
        <w:rPr>
          <w:sz w:val="28"/>
          <w:szCs w:val="28"/>
        </w:rPr>
        <w:tab/>
        <w:t>«Основания не предусмотрены»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Пункт 2.9. столбца «Содержание требований к стандарту изложить </w:t>
      </w:r>
      <w:r w:rsidR="00691CED">
        <w:rPr>
          <w:sz w:val="28"/>
          <w:szCs w:val="28"/>
        </w:rPr>
        <w:t xml:space="preserve">                              </w:t>
      </w:r>
      <w:r w:rsidRPr="00834C35">
        <w:rPr>
          <w:sz w:val="28"/>
          <w:szCs w:val="28"/>
        </w:rPr>
        <w:t>в следующей редакции: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«Основания для приостановления предоставления услуги не предусмотрены.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Основания для отказа в предоставлении муниципальной услуги: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1) подача заявления ненадлежащим лицом;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2) представление документов в ненадлежащий орган;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3) при отсутствии обязательных документов, предусмотренных пунктом 2.5</w:t>
      </w:r>
      <w:r w:rsidR="00691CED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Регламента;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proofErr w:type="gramStart"/>
      <w:r w:rsidRPr="00834C35">
        <w:rPr>
          <w:sz w:val="28"/>
          <w:szCs w:val="28"/>
        </w:rPr>
        <w:t>4) 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  <w:proofErr w:type="gramEnd"/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5) в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случае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выдачи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разрешения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на 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строительство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линейного</w:t>
      </w:r>
      <w:r w:rsidR="00691CED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 xml:space="preserve"> объекта </w:t>
      </w:r>
      <w:r w:rsidR="00691CED">
        <w:rPr>
          <w:sz w:val="28"/>
          <w:szCs w:val="28"/>
        </w:rPr>
        <w:t xml:space="preserve">                      </w:t>
      </w:r>
      <w:r w:rsidRPr="00834C35">
        <w:rPr>
          <w:sz w:val="28"/>
          <w:szCs w:val="28"/>
        </w:rPr>
        <w:t xml:space="preserve">несоответствии представленных документов требованиям проекта планировки </w:t>
      </w:r>
      <w:r w:rsidR="00691CED">
        <w:rPr>
          <w:sz w:val="28"/>
          <w:szCs w:val="28"/>
        </w:rPr>
        <w:t xml:space="preserve">              </w:t>
      </w:r>
      <w:r w:rsidRPr="00834C35">
        <w:rPr>
          <w:sz w:val="28"/>
          <w:szCs w:val="28"/>
        </w:rPr>
        <w:t>территории и проекта межевания территории;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lastRenderedPageBreak/>
        <w:t xml:space="preserve">6) </w:t>
      </w:r>
      <w:proofErr w:type="gramStart"/>
      <w:r w:rsidRPr="00834C35">
        <w:rPr>
          <w:sz w:val="28"/>
          <w:szCs w:val="28"/>
        </w:rPr>
        <w:t>несоответствии</w:t>
      </w:r>
      <w:proofErr w:type="gramEnd"/>
      <w:r w:rsidRPr="00834C35">
        <w:rPr>
          <w:sz w:val="28"/>
          <w:szCs w:val="28"/>
        </w:rPr>
        <w:t xml:space="preserve"> представленных документов разрешенному использованию земельного участка и (или) ограничениям, установленным в соответствии </w:t>
      </w:r>
      <w:r w:rsidR="00691CED">
        <w:rPr>
          <w:sz w:val="28"/>
          <w:szCs w:val="28"/>
        </w:rPr>
        <w:t xml:space="preserve">                              </w:t>
      </w:r>
      <w:r w:rsidRPr="00834C35">
        <w:rPr>
          <w:sz w:val="28"/>
          <w:szCs w:val="28"/>
        </w:rPr>
        <w:t>с земельным и иным законодательством Российской Федерации;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7) </w:t>
      </w:r>
      <w:proofErr w:type="gramStart"/>
      <w:r w:rsidRPr="00834C35">
        <w:rPr>
          <w:sz w:val="28"/>
          <w:szCs w:val="28"/>
        </w:rPr>
        <w:t>несоответствии</w:t>
      </w:r>
      <w:proofErr w:type="gramEnd"/>
      <w:r w:rsidRPr="00834C35">
        <w:rPr>
          <w:sz w:val="28"/>
          <w:szCs w:val="28"/>
        </w:rPr>
        <w:t xml:space="preserve"> представленных документов требованиям, установленным в разрешении на отклонение от предельных параметров разрешенного строительства, реконструкции.»</w:t>
      </w:r>
      <w:r w:rsidR="00565581">
        <w:rPr>
          <w:sz w:val="28"/>
          <w:szCs w:val="28"/>
        </w:rPr>
        <w:t>.</w:t>
      </w:r>
    </w:p>
    <w:p w:rsidR="00834C35" w:rsidRPr="00834C35" w:rsidRDefault="00691CED" w:rsidP="00691C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834C35" w:rsidRPr="00834C35">
        <w:rPr>
          <w:sz w:val="28"/>
          <w:szCs w:val="28"/>
        </w:rPr>
        <w:t xml:space="preserve">Пункт 2.13. столбца «Содержание требований к стандарту» изложить </w:t>
      </w:r>
      <w:r w:rsidR="00565581">
        <w:rPr>
          <w:sz w:val="28"/>
          <w:szCs w:val="28"/>
        </w:rPr>
        <w:t xml:space="preserve">                     </w:t>
      </w:r>
      <w:r w:rsidR="00834C35" w:rsidRPr="00834C35">
        <w:rPr>
          <w:sz w:val="28"/>
          <w:szCs w:val="28"/>
        </w:rPr>
        <w:t>в следующей редакции: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 w:rsidR="00565581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>разделом 3 административного регламента</w:t>
      </w:r>
      <w:proofErr w:type="gramStart"/>
      <w:r w:rsidRPr="00834C35">
        <w:rPr>
          <w:sz w:val="28"/>
          <w:szCs w:val="28"/>
        </w:rPr>
        <w:t>.».</w:t>
      </w:r>
      <w:proofErr w:type="gramEnd"/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834C35" w:rsidRPr="00834C35">
        <w:rPr>
          <w:sz w:val="28"/>
          <w:szCs w:val="28"/>
        </w:rPr>
        <w:t>Пункт 2.14. столбца «Наименование требования к стандарту предоста</w:t>
      </w:r>
      <w:r w:rsidR="00834C35" w:rsidRPr="00834C35">
        <w:rPr>
          <w:sz w:val="28"/>
          <w:szCs w:val="28"/>
        </w:rPr>
        <w:t>в</w:t>
      </w:r>
      <w:r w:rsidR="00834C35" w:rsidRPr="00834C35">
        <w:rPr>
          <w:sz w:val="28"/>
          <w:szCs w:val="28"/>
        </w:rPr>
        <w:t xml:space="preserve">ления муниципальной услуги» изложить в следующей редакции: 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565581">
        <w:rPr>
          <w:sz w:val="28"/>
          <w:szCs w:val="28"/>
        </w:rPr>
        <w:t xml:space="preserve">                      </w:t>
      </w:r>
      <w:r w:rsidRPr="00834C35">
        <w:rPr>
          <w:sz w:val="28"/>
          <w:szCs w:val="28"/>
        </w:rPr>
        <w:t xml:space="preserve">доступности для инвалидов указанных объектов в соответствии с законодательством Российской Федерации о социальной защите инвалидов, размещению </w:t>
      </w:r>
      <w:r w:rsidR="00565581">
        <w:rPr>
          <w:sz w:val="28"/>
          <w:szCs w:val="28"/>
        </w:rPr>
        <w:t xml:space="preserve">                            </w:t>
      </w:r>
      <w:r w:rsidRPr="00834C35">
        <w:rPr>
          <w:sz w:val="28"/>
          <w:szCs w:val="28"/>
        </w:rPr>
        <w:t>и оформлению визуальной, текстовой и мультимедийной информации о порядке предоставления таких услуг».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834C35" w:rsidRPr="00834C35">
        <w:rPr>
          <w:sz w:val="28"/>
          <w:szCs w:val="28"/>
        </w:rPr>
        <w:t xml:space="preserve">Пункт 2.14. столбца «Содержание требований к стандарту» изложить </w:t>
      </w:r>
      <w:r>
        <w:rPr>
          <w:sz w:val="28"/>
          <w:szCs w:val="28"/>
        </w:rPr>
        <w:t xml:space="preserve">             </w:t>
      </w:r>
      <w:r w:rsidR="00834C35" w:rsidRPr="00834C35">
        <w:rPr>
          <w:sz w:val="28"/>
          <w:szCs w:val="28"/>
        </w:rPr>
        <w:t>в следующей редакции: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«Предоставление муниципальной услуги осуществляется в зданиях и помещ</w:t>
      </w:r>
      <w:r w:rsidRPr="00834C35">
        <w:rPr>
          <w:sz w:val="28"/>
          <w:szCs w:val="28"/>
        </w:rPr>
        <w:t>е</w:t>
      </w:r>
      <w:r w:rsidRPr="00834C35">
        <w:rPr>
          <w:sz w:val="28"/>
          <w:szCs w:val="28"/>
        </w:rPr>
        <w:t xml:space="preserve">ниях, оборудованных противопожарной системой и системой пожаротушения, </w:t>
      </w:r>
      <w:r w:rsidR="00565581">
        <w:rPr>
          <w:sz w:val="28"/>
          <w:szCs w:val="28"/>
        </w:rPr>
        <w:t xml:space="preserve">                  </w:t>
      </w:r>
      <w:r w:rsidRPr="00834C35">
        <w:rPr>
          <w:sz w:val="28"/>
          <w:szCs w:val="28"/>
        </w:rPr>
        <w:t>необходимой мебелью для оформления документов, информационными стендами.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 w:rsidR="00565581">
        <w:rPr>
          <w:sz w:val="28"/>
          <w:szCs w:val="28"/>
        </w:rPr>
        <w:t xml:space="preserve">                            </w:t>
      </w:r>
      <w:r w:rsidRPr="00834C35">
        <w:rPr>
          <w:sz w:val="28"/>
          <w:szCs w:val="28"/>
        </w:rPr>
        <w:t>в их пределах).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Визуальная, текстовая и мультимедийная информация о порядке </w:t>
      </w:r>
      <w:r w:rsidR="00565581">
        <w:rPr>
          <w:sz w:val="28"/>
          <w:szCs w:val="28"/>
        </w:rPr>
        <w:t xml:space="preserve">                        </w:t>
      </w:r>
      <w:r w:rsidRPr="00834C35">
        <w:rPr>
          <w:sz w:val="28"/>
          <w:szCs w:val="28"/>
        </w:rPr>
        <w:t xml:space="preserve">предоставления муниципальной услуги размещается в удобных для заявителей </w:t>
      </w:r>
      <w:r w:rsidR="00565581">
        <w:rPr>
          <w:sz w:val="28"/>
          <w:szCs w:val="28"/>
        </w:rPr>
        <w:t xml:space="preserve">                </w:t>
      </w:r>
      <w:r w:rsidRPr="00834C35">
        <w:rPr>
          <w:sz w:val="28"/>
          <w:szCs w:val="28"/>
        </w:rPr>
        <w:t>местах, в том числе с учетом ограниченных возможностей инвалидов</w:t>
      </w:r>
      <w:proofErr w:type="gramStart"/>
      <w:r w:rsidRPr="00834C35">
        <w:rPr>
          <w:sz w:val="28"/>
          <w:szCs w:val="28"/>
        </w:rPr>
        <w:t>.».</w:t>
      </w:r>
      <w:proofErr w:type="gramEnd"/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834C35" w:rsidRPr="00834C35">
        <w:rPr>
          <w:sz w:val="28"/>
          <w:szCs w:val="28"/>
        </w:rPr>
        <w:t xml:space="preserve">Пункт 2.15. столбца «Содержание требований к стандарту» изложить </w:t>
      </w:r>
      <w:r>
        <w:rPr>
          <w:sz w:val="28"/>
          <w:szCs w:val="28"/>
        </w:rPr>
        <w:t xml:space="preserve">              </w:t>
      </w:r>
      <w:r w:rsidR="00834C35" w:rsidRPr="00834C35">
        <w:rPr>
          <w:sz w:val="28"/>
          <w:szCs w:val="28"/>
        </w:rPr>
        <w:t>в следующей редакции: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565581">
        <w:rPr>
          <w:sz w:val="28"/>
          <w:szCs w:val="28"/>
        </w:rPr>
        <w:t xml:space="preserve">                      </w:t>
      </w:r>
      <w:r w:rsidRPr="00834C35">
        <w:rPr>
          <w:sz w:val="28"/>
          <w:szCs w:val="28"/>
        </w:rPr>
        <w:t>в которых осуществляется прием документов от заявителей;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565581">
        <w:rPr>
          <w:sz w:val="28"/>
          <w:szCs w:val="28"/>
        </w:rPr>
        <w:t xml:space="preserve">                   </w:t>
      </w:r>
      <w:r w:rsidRPr="00834C35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565581">
        <w:rPr>
          <w:sz w:val="28"/>
          <w:szCs w:val="28"/>
        </w:rPr>
        <w:t xml:space="preserve">                 </w:t>
      </w:r>
      <w:r w:rsidRPr="00834C35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наличие предусмотренных законодательством условий доступности для </w:t>
      </w:r>
      <w:r w:rsidR="00565581">
        <w:rPr>
          <w:sz w:val="28"/>
          <w:szCs w:val="28"/>
        </w:rPr>
        <w:t xml:space="preserve">               </w:t>
      </w:r>
      <w:r w:rsidRPr="00834C35">
        <w:rPr>
          <w:sz w:val="28"/>
          <w:szCs w:val="28"/>
        </w:rPr>
        <w:t>инвалидов.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565581">
        <w:rPr>
          <w:sz w:val="28"/>
          <w:szCs w:val="28"/>
        </w:rPr>
        <w:t xml:space="preserve">                          </w:t>
      </w:r>
      <w:r w:rsidRPr="00834C35">
        <w:rPr>
          <w:sz w:val="28"/>
          <w:szCs w:val="28"/>
        </w:rPr>
        <w:t>отсутствием: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очередей при приеме и выдаче документов заявителям;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нарушений сроков предоставления муниципальной услуги;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lastRenderedPageBreak/>
        <w:t>жалоб на действия (бездействие) муниципальных служащих, предоставля</w:t>
      </w:r>
      <w:r w:rsidRPr="00834C35">
        <w:rPr>
          <w:sz w:val="28"/>
          <w:szCs w:val="28"/>
        </w:rPr>
        <w:t>ю</w:t>
      </w:r>
      <w:r w:rsidRPr="00834C35">
        <w:rPr>
          <w:sz w:val="28"/>
          <w:szCs w:val="28"/>
        </w:rPr>
        <w:t>щих муниципальную услугу;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565581">
        <w:rPr>
          <w:sz w:val="28"/>
          <w:szCs w:val="28"/>
        </w:rPr>
        <w:t xml:space="preserve">                      </w:t>
      </w:r>
      <w:r w:rsidRPr="00834C35">
        <w:rPr>
          <w:sz w:val="28"/>
          <w:szCs w:val="28"/>
        </w:rPr>
        <w:t>служащих, оказывающих муниципальную услугу, к заявителям.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</w:r>
      <w:r w:rsidR="00565581">
        <w:rPr>
          <w:sz w:val="28"/>
          <w:szCs w:val="28"/>
        </w:rPr>
        <w:t xml:space="preserve">                                 </w:t>
      </w:r>
      <w:r w:rsidRPr="00834C35">
        <w:rPr>
          <w:sz w:val="28"/>
          <w:szCs w:val="28"/>
        </w:rPr>
        <w:t xml:space="preserve">в удаленных рабочих местах МФЦ консультацию, прием и выдачу документов </w:t>
      </w:r>
      <w:r w:rsidR="00565581">
        <w:rPr>
          <w:sz w:val="28"/>
          <w:szCs w:val="28"/>
        </w:rPr>
        <w:t xml:space="preserve">                  </w:t>
      </w:r>
      <w:r w:rsidRPr="00834C35">
        <w:rPr>
          <w:sz w:val="28"/>
          <w:szCs w:val="28"/>
        </w:rPr>
        <w:t>осуществляет специалист МФЦ.».</w:t>
      </w:r>
    </w:p>
    <w:p w:rsidR="00565581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834C35" w:rsidRPr="00834C35">
        <w:rPr>
          <w:sz w:val="28"/>
          <w:szCs w:val="28"/>
        </w:rPr>
        <w:t xml:space="preserve">В пункте 3.2.1 слово «Отдел» </w:t>
      </w:r>
      <w:proofErr w:type="gramStart"/>
      <w:r w:rsidR="00834C35" w:rsidRPr="00834C35">
        <w:rPr>
          <w:sz w:val="28"/>
          <w:szCs w:val="28"/>
        </w:rPr>
        <w:t>заменить на слово</w:t>
      </w:r>
      <w:proofErr w:type="gramEnd"/>
      <w:r w:rsidR="00834C35" w:rsidRPr="00834C35">
        <w:rPr>
          <w:sz w:val="28"/>
          <w:szCs w:val="28"/>
        </w:rPr>
        <w:t xml:space="preserve"> «Управление»</w:t>
      </w:r>
      <w:r>
        <w:rPr>
          <w:sz w:val="28"/>
          <w:szCs w:val="28"/>
        </w:rPr>
        <w:t>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834C35" w:rsidRPr="00834C35">
        <w:rPr>
          <w:sz w:val="28"/>
          <w:szCs w:val="28"/>
        </w:rPr>
        <w:t>Абзац 3,5,6,9 пункта 3.3.2. исключить.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834C35" w:rsidRPr="00834C3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>3.4.1</w:t>
      </w:r>
      <w:r>
        <w:rPr>
          <w:sz w:val="28"/>
          <w:szCs w:val="28"/>
        </w:rPr>
        <w:t xml:space="preserve">. </w:t>
      </w:r>
      <w:r w:rsidR="00834C35" w:rsidRPr="00834C35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 следующей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редакции: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>«3.4.1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            </w:t>
      </w:r>
      <w:r w:rsidR="00834C35" w:rsidRPr="00834C35">
        <w:rPr>
          <w:sz w:val="28"/>
          <w:szCs w:val="28"/>
        </w:rPr>
        <w:t xml:space="preserve">направляет в электронной форме посредством системы межведомственного </w:t>
      </w:r>
      <w:r>
        <w:rPr>
          <w:sz w:val="28"/>
          <w:szCs w:val="28"/>
        </w:rPr>
        <w:t xml:space="preserve">                   </w:t>
      </w:r>
      <w:r w:rsidR="00834C35" w:rsidRPr="00834C35">
        <w:rPr>
          <w:sz w:val="28"/>
          <w:szCs w:val="28"/>
        </w:rPr>
        <w:t xml:space="preserve">электронного взаимодействия запросы о предоставлении документов и </w:t>
      </w:r>
      <w:proofErr w:type="gramStart"/>
      <w:r w:rsidR="00834C35" w:rsidRPr="00834C35">
        <w:rPr>
          <w:sz w:val="28"/>
          <w:szCs w:val="28"/>
        </w:rPr>
        <w:t>сведений</w:t>
      </w:r>
      <w:proofErr w:type="gramEnd"/>
      <w:r w:rsidR="00834C35" w:rsidRPr="00834C35">
        <w:rPr>
          <w:sz w:val="28"/>
          <w:szCs w:val="28"/>
        </w:rPr>
        <w:t xml:space="preserve"> предусмотренных в пункте 2.6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Регламента.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с момента поступления заявления о предоставлении </w:t>
      </w:r>
      <w:r w:rsidR="00565581">
        <w:rPr>
          <w:sz w:val="28"/>
          <w:szCs w:val="28"/>
        </w:rPr>
        <w:t xml:space="preserve">                             </w:t>
      </w:r>
      <w:r w:rsidRPr="00834C35">
        <w:rPr>
          <w:sz w:val="28"/>
          <w:szCs w:val="28"/>
        </w:rPr>
        <w:t>муниципальных услуг.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Результат процедуры: направленные запросы в государственные и муниц</w:t>
      </w:r>
      <w:r w:rsidRPr="00834C35">
        <w:rPr>
          <w:sz w:val="28"/>
          <w:szCs w:val="28"/>
        </w:rPr>
        <w:t>и</w:t>
      </w:r>
      <w:r w:rsidRPr="00834C35">
        <w:rPr>
          <w:sz w:val="28"/>
          <w:szCs w:val="28"/>
        </w:rPr>
        <w:t>пальные органы</w:t>
      </w:r>
      <w:proofErr w:type="gramStart"/>
      <w:r w:rsidRPr="00834C35">
        <w:rPr>
          <w:sz w:val="28"/>
          <w:szCs w:val="28"/>
        </w:rPr>
        <w:t>.»</w:t>
      </w:r>
      <w:r w:rsidR="00565581">
        <w:rPr>
          <w:sz w:val="28"/>
          <w:szCs w:val="28"/>
        </w:rPr>
        <w:t>.</w:t>
      </w:r>
      <w:proofErr w:type="gramEnd"/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834C35" w:rsidRPr="00834C35">
        <w:rPr>
          <w:sz w:val="28"/>
          <w:szCs w:val="28"/>
        </w:rPr>
        <w:t>В абзаце 2 пункта 3.4.2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слова «пяти дней» </w:t>
      </w:r>
      <w:proofErr w:type="gramStart"/>
      <w:r w:rsidR="00834C35" w:rsidRPr="00834C35">
        <w:rPr>
          <w:sz w:val="28"/>
          <w:szCs w:val="28"/>
        </w:rPr>
        <w:t>заменить на слова</w:t>
      </w:r>
      <w:proofErr w:type="gramEnd"/>
      <w:r w:rsidR="00834C35" w:rsidRPr="00834C35">
        <w:rPr>
          <w:sz w:val="28"/>
          <w:szCs w:val="28"/>
        </w:rPr>
        <w:t xml:space="preserve"> «трех </w:t>
      </w:r>
      <w:r>
        <w:rPr>
          <w:sz w:val="28"/>
          <w:szCs w:val="28"/>
        </w:rPr>
        <w:t xml:space="preserve">                   </w:t>
      </w:r>
      <w:r w:rsidR="00834C35" w:rsidRPr="00834C35">
        <w:rPr>
          <w:sz w:val="28"/>
          <w:szCs w:val="28"/>
        </w:rPr>
        <w:t>рабочих дней».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="00834C35" w:rsidRPr="00834C35">
        <w:rPr>
          <w:sz w:val="28"/>
          <w:szCs w:val="28"/>
        </w:rPr>
        <w:t>Абзац 2 пункта 3.5.1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Регламента исключить.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 w:rsidR="00834C35" w:rsidRPr="00834C35">
        <w:rPr>
          <w:sz w:val="28"/>
          <w:szCs w:val="28"/>
        </w:rPr>
        <w:t>В абзаце 7 пункта 3.5.1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слова «Заместителю Руководителя» </w:t>
      </w:r>
      <w:proofErr w:type="gramStart"/>
      <w:r w:rsidR="00834C35" w:rsidRPr="00834C35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                    </w:t>
      </w:r>
      <w:r w:rsidR="00834C35" w:rsidRPr="00834C35">
        <w:rPr>
          <w:sz w:val="28"/>
          <w:szCs w:val="28"/>
        </w:rPr>
        <w:t>на слова</w:t>
      </w:r>
      <w:proofErr w:type="gramEnd"/>
      <w:r w:rsidR="00834C35" w:rsidRPr="00834C35">
        <w:rPr>
          <w:sz w:val="28"/>
          <w:szCs w:val="28"/>
        </w:rPr>
        <w:t xml:space="preserve"> «Руководителю».</w:t>
      </w:r>
      <w:r>
        <w:rPr>
          <w:sz w:val="28"/>
          <w:szCs w:val="28"/>
        </w:rPr>
        <w:t xml:space="preserve">                 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="00834C35" w:rsidRPr="00834C35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 пункт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>3.5.1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 предложением </w:t>
      </w:r>
      <w:r>
        <w:rPr>
          <w:sz w:val="28"/>
          <w:szCs w:val="28"/>
        </w:rPr>
        <w:t xml:space="preserve"> </w:t>
      </w:r>
      <w:r w:rsidR="00834C35" w:rsidRPr="00834C35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 xml:space="preserve">                        </w:t>
      </w:r>
      <w:r w:rsidR="00834C35" w:rsidRPr="00834C35">
        <w:rPr>
          <w:sz w:val="28"/>
          <w:szCs w:val="28"/>
        </w:rPr>
        <w:t>содержания:</w:t>
      </w:r>
    </w:p>
    <w:p w:rsidR="00834C35" w:rsidRPr="00834C35" w:rsidRDefault="00834C35" w:rsidP="00834C35">
      <w:pPr>
        <w:ind w:firstLine="709"/>
        <w:jc w:val="both"/>
        <w:rPr>
          <w:sz w:val="28"/>
          <w:szCs w:val="28"/>
        </w:rPr>
      </w:pPr>
      <w:r w:rsidRPr="00834C35">
        <w:rPr>
          <w:sz w:val="28"/>
          <w:szCs w:val="28"/>
        </w:rPr>
        <w:t>«3.5.1</w:t>
      </w:r>
      <w:r w:rsidR="00565581">
        <w:rPr>
          <w:sz w:val="28"/>
          <w:szCs w:val="28"/>
        </w:rPr>
        <w:t>.</w:t>
      </w:r>
      <w:r w:rsidRPr="00834C35">
        <w:rPr>
          <w:sz w:val="28"/>
          <w:szCs w:val="28"/>
        </w:rPr>
        <w:t xml:space="preserve"> Вопрос о выдаче разрешения может быть вынесен на рассмотрение </w:t>
      </w:r>
      <w:r w:rsidR="00565581">
        <w:rPr>
          <w:sz w:val="28"/>
          <w:szCs w:val="28"/>
        </w:rPr>
        <w:t xml:space="preserve"> </w:t>
      </w:r>
      <w:r w:rsidRPr="00834C35">
        <w:rPr>
          <w:sz w:val="28"/>
          <w:szCs w:val="28"/>
        </w:rPr>
        <w:t>комиссии созданной Исполнительным комитетом Нижнекамского муниципального района</w:t>
      </w:r>
      <w:proofErr w:type="gramStart"/>
      <w:r w:rsidRPr="00834C35">
        <w:rPr>
          <w:sz w:val="28"/>
          <w:szCs w:val="28"/>
        </w:rPr>
        <w:t>.»</w:t>
      </w:r>
      <w:r w:rsidR="00565581">
        <w:rPr>
          <w:sz w:val="28"/>
          <w:szCs w:val="28"/>
        </w:rPr>
        <w:t>.</w:t>
      </w:r>
      <w:proofErr w:type="gramEnd"/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="00834C35" w:rsidRPr="00834C35">
        <w:rPr>
          <w:sz w:val="28"/>
          <w:szCs w:val="28"/>
        </w:rPr>
        <w:t>Абзац 1 пункта 3.5.2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изложить в следующей редакции: «3.5.2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Руковод</w:t>
      </w:r>
      <w:r w:rsidR="00834C35" w:rsidRPr="00834C35">
        <w:rPr>
          <w:sz w:val="28"/>
          <w:szCs w:val="28"/>
        </w:rPr>
        <w:t>и</w:t>
      </w:r>
      <w:r w:rsidR="00834C35" w:rsidRPr="00834C35">
        <w:rPr>
          <w:sz w:val="28"/>
          <w:szCs w:val="28"/>
        </w:rPr>
        <w:t>тель Испол</w:t>
      </w:r>
      <w:r>
        <w:rPr>
          <w:sz w:val="28"/>
          <w:szCs w:val="28"/>
        </w:rPr>
        <w:t xml:space="preserve">нительного </w:t>
      </w:r>
      <w:r w:rsidR="00834C35" w:rsidRPr="00834C35">
        <w:rPr>
          <w:sz w:val="28"/>
          <w:szCs w:val="28"/>
        </w:rPr>
        <w:t>ком</w:t>
      </w:r>
      <w:r>
        <w:rPr>
          <w:sz w:val="28"/>
          <w:szCs w:val="28"/>
        </w:rPr>
        <w:t xml:space="preserve">итета </w:t>
      </w:r>
      <w:r w:rsidR="00834C35" w:rsidRPr="00834C35">
        <w:rPr>
          <w:sz w:val="28"/>
          <w:szCs w:val="28"/>
        </w:rPr>
        <w:t>Н</w:t>
      </w:r>
      <w:r>
        <w:rPr>
          <w:sz w:val="28"/>
          <w:szCs w:val="28"/>
        </w:rPr>
        <w:t>ижнекамского муниципального района</w:t>
      </w:r>
      <w:r w:rsidR="00834C35" w:rsidRPr="00834C35">
        <w:rPr>
          <w:sz w:val="28"/>
          <w:szCs w:val="28"/>
        </w:rPr>
        <w:t xml:space="preserve"> (лицо им уполномоченное) подписывает разрешение или мотивированный отказ и направляет в Управление для регистрации».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="00834C35" w:rsidRPr="00834C35">
        <w:rPr>
          <w:sz w:val="28"/>
          <w:szCs w:val="28"/>
        </w:rPr>
        <w:t>В абзаце 2 пункта 3.6.1</w:t>
      </w:r>
      <w:r>
        <w:rPr>
          <w:sz w:val="28"/>
          <w:szCs w:val="28"/>
        </w:rPr>
        <w:t>.</w:t>
      </w:r>
      <w:r w:rsidR="00834C35" w:rsidRPr="00834C35">
        <w:rPr>
          <w:sz w:val="28"/>
          <w:szCs w:val="28"/>
        </w:rPr>
        <w:t xml:space="preserve"> слова «решение о выдаче разрешения (об отказе в выдаче разрешения) </w:t>
      </w:r>
      <w:proofErr w:type="gramStart"/>
      <w:r w:rsidR="00834C35" w:rsidRPr="00834C35">
        <w:rPr>
          <w:sz w:val="28"/>
          <w:szCs w:val="28"/>
        </w:rPr>
        <w:t>заменить на слова</w:t>
      </w:r>
      <w:proofErr w:type="gramEnd"/>
      <w:r w:rsidR="00834C35" w:rsidRPr="00834C35">
        <w:rPr>
          <w:sz w:val="28"/>
          <w:szCs w:val="28"/>
        </w:rPr>
        <w:t xml:space="preserve"> «разрешения (решения об отказе в выдаче разрешения)»</w:t>
      </w:r>
      <w:r>
        <w:rPr>
          <w:sz w:val="28"/>
          <w:szCs w:val="28"/>
        </w:rPr>
        <w:t>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</w:t>
      </w:r>
      <w:r w:rsidR="00834C35" w:rsidRPr="00834C35">
        <w:rPr>
          <w:sz w:val="28"/>
          <w:szCs w:val="28"/>
        </w:rPr>
        <w:t xml:space="preserve">В пункте 3.7.3 слово «Отдел» </w:t>
      </w:r>
      <w:proofErr w:type="gramStart"/>
      <w:r w:rsidR="00834C35" w:rsidRPr="00834C35">
        <w:rPr>
          <w:sz w:val="28"/>
          <w:szCs w:val="28"/>
        </w:rPr>
        <w:t>заменить на слово</w:t>
      </w:r>
      <w:proofErr w:type="gramEnd"/>
      <w:r w:rsidR="00834C35" w:rsidRPr="00834C35">
        <w:rPr>
          <w:sz w:val="28"/>
          <w:szCs w:val="28"/>
        </w:rPr>
        <w:t xml:space="preserve"> «Управление»</w:t>
      </w:r>
      <w:r>
        <w:rPr>
          <w:sz w:val="28"/>
          <w:szCs w:val="28"/>
        </w:rPr>
        <w:t>.</w:t>
      </w:r>
    </w:p>
    <w:p w:rsidR="00834C35" w:rsidRPr="00834C35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</w:t>
      </w:r>
      <w:r w:rsidR="00834C35" w:rsidRPr="00834C35">
        <w:rPr>
          <w:sz w:val="28"/>
          <w:szCs w:val="28"/>
        </w:rPr>
        <w:t xml:space="preserve">Пункт 4.2. изложить в следующей редакции: 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  <w:r w:rsidRPr="00834C35">
        <w:rPr>
          <w:sz w:val="28"/>
          <w:szCs w:val="28"/>
        </w:rPr>
        <w:t xml:space="preserve">«4.2. Текущий контроль за соблюдением последовательности действий, </w:t>
      </w:r>
      <w:r w:rsidR="00565581">
        <w:rPr>
          <w:sz w:val="28"/>
          <w:szCs w:val="28"/>
        </w:rPr>
        <w:t xml:space="preserve">             </w:t>
      </w:r>
      <w:r w:rsidRPr="00834C35">
        <w:rPr>
          <w:sz w:val="28"/>
          <w:szCs w:val="28"/>
        </w:rPr>
        <w:t xml:space="preserve">определенных административными процедурами по предоставлению </w:t>
      </w:r>
      <w:r w:rsidR="00565581">
        <w:rPr>
          <w:sz w:val="28"/>
          <w:szCs w:val="28"/>
        </w:rPr>
        <w:t xml:space="preserve">                               </w:t>
      </w:r>
      <w:r w:rsidRPr="00834C35">
        <w:rPr>
          <w:sz w:val="28"/>
          <w:szCs w:val="28"/>
        </w:rPr>
        <w:t xml:space="preserve">муниципальной услуги, осуществляется заместителем </w:t>
      </w:r>
      <w:r w:rsidR="00565581">
        <w:rPr>
          <w:sz w:val="28"/>
          <w:szCs w:val="28"/>
        </w:rPr>
        <w:t>Р</w:t>
      </w:r>
      <w:r w:rsidRPr="00834C35">
        <w:rPr>
          <w:sz w:val="28"/>
          <w:szCs w:val="28"/>
        </w:rPr>
        <w:t xml:space="preserve">уководителя </w:t>
      </w:r>
      <w:r w:rsidR="00565581">
        <w:rPr>
          <w:sz w:val="28"/>
          <w:szCs w:val="28"/>
        </w:rPr>
        <w:t xml:space="preserve">                             </w:t>
      </w:r>
      <w:r w:rsidR="00565581" w:rsidRPr="00834C35">
        <w:rPr>
          <w:sz w:val="28"/>
          <w:szCs w:val="28"/>
        </w:rPr>
        <w:t>Испол</w:t>
      </w:r>
      <w:r w:rsidR="00565581">
        <w:rPr>
          <w:sz w:val="28"/>
          <w:szCs w:val="28"/>
        </w:rPr>
        <w:t xml:space="preserve">нительного </w:t>
      </w:r>
      <w:r w:rsidR="00565581" w:rsidRPr="00834C35">
        <w:rPr>
          <w:sz w:val="28"/>
          <w:szCs w:val="28"/>
        </w:rPr>
        <w:t>ком</w:t>
      </w:r>
      <w:r w:rsidR="00565581">
        <w:rPr>
          <w:sz w:val="28"/>
          <w:szCs w:val="28"/>
        </w:rPr>
        <w:t xml:space="preserve">итета </w:t>
      </w:r>
      <w:r w:rsidR="00565581" w:rsidRPr="00834C35">
        <w:rPr>
          <w:sz w:val="28"/>
          <w:szCs w:val="28"/>
        </w:rPr>
        <w:t>Н</w:t>
      </w:r>
      <w:r w:rsidR="00565581">
        <w:rPr>
          <w:sz w:val="28"/>
          <w:szCs w:val="28"/>
        </w:rPr>
        <w:t>ижнекамского муниципального района</w:t>
      </w:r>
      <w:r w:rsidRPr="00834C35">
        <w:rPr>
          <w:sz w:val="28"/>
          <w:szCs w:val="28"/>
        </w:rPr>
        <w:t xml:space="preserve"> Р</w:t>
      </w:r>
      <w:r w:rsidR="00565581">
        <w:rPr>
          <w:sz w:val="28"/>
          <w:szCs w:val="28"/>
        </w:rPr>
        <w:t xml:space="preserve">еспублики        </w:t>
      </w:r>
      <w:r w:rsidRPr="00834C35">
        <w:rPr>
          <w:sz w:val="28"/>
          <w:szCs w:val="28"/>
        </w:rPr>
        <w:t>Т</w:t>
      </w:r>
      <w:r w:rsidR="00565581">
        <w:rPr>
          <w:sz w:val="28"/>
          <w:szCs w:val="28"/>
        </w:rPr>
        <w:t>атарстан</w:t>
      </w:r>
      <w:r w:rsidRPr="00834C35">
        <w:rPr>
          <w:sz w:val="28"/>
          <w:szCs w:val="28"/>
        </w:rPr>
        <w:t xml:space="preserve"> (по строительству)</w:t>
      </w:r>
      <w:proofErr w:type="gramStart"/>
      <w:r w:rsidRPr="00834C35">
        <w:rPr>
          <w:sz w:val="28"/>
          <w:szCs w:val="28"/>
        </w:rPr>
        <w:t>.»</w:t>
      </w:r>
      <w:proofErr w:type="gramEnd"/>
      <w:r w:rsidRPr="00834C35">
        <w:rPr>
          <w:sz w:val="28"/>
          <w:szCs w:val="28"/>
        </w:rPr>
        <w:t xml:space="preserve">. </w:t>
      </w:r>
    </w:p>
    <w:p w:rsidR="00834C35" w:rsidRPr="00565581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1.24. </w:t>
      </w:r>
      <w:r w:rsidR="00834C35" w:rsidRPr="00565581">
        <w:rPr>
          <w:sz w:val="28"/>
          <w:szCs w:val="28"/>
        </w:rPr>
        <w:t>В пункте 5.1</w:t>
      </w:r>
      <w:r>
        <w:rPr>
          <w:sz w:val="28"/>
          <w:szCs w:val="28"/>
        </w:rPr>
        <w:t>.</w:t>
      </w:r>
      <w:r w:rsidR="00834C35" w:rsidRPr="00565581">
        <w:rPr>
          <w:sz w:val="28"/>
          <w:szCs w:val="28"/>
        </w:rPr>
        <w:t xml:space="preserve"> слова «или в Совет муниципального образования» </w:t>
      </w:r>
      <w:r>
        <w:rPr>
          <w:sz w:val="28"/>
          <w:szCs w:val="28"/>
        </w:rPr>
        <w:t xml:space="preserve">                      </w:t>
      </w:r>
      <w:r w:rsidR="00834C35" w:rsidRPr="00565581">
        <w:rPr>
          <w:sz w:val="28"/>
          <w:szCs w:val="28"/>
        </w:rPr>
        <w:t>исключить.</w:t>
      </w:r>
    </w:p>
    <w:p w:rsidR="00834C35" w:rsidRPr="00565581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1.25. </w:t>
      </w:r>
      <w:r w:rsidR="00834C35" w:rsidRPr="00565581">
        <w:rPr>
          <w:sz w:val="28"/>
          <w:szCs w:val="28"/>
        </w:rPr>
        <w:t>В пункте 5.7 слова «(глава муниципального района)» исключить.</w:t>
      </w:r>
    </w:p>
    <w:p w:rsidR="00834C35" w:rsidRPr="00565581" w:rsidRDefault="00565581" w:rsidP="00565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1.26. </w:t>
      </w:r>
      <w:r w:rsidR="00834C35" w:rsidRPr="00565581">
        <w:rPr>
          <w:sz w:val="28"/>
          <w:szCs w:val="28"/>
        </w:rPr>
        <w:t xml:space="preserve">Приложение № 2 к административному регламенту изложить в новой </w:t>
      </w:r>
      <w:r>
        <w:rPr>
          <w:sz w:val="28"/>
          <w:szCs w:val="28"/>
        </w:rPr>
        <w:t xml:space="preserve">       </w:t>
      </w:r>
      <w:r w:rsidR="00834C35" w:rsidRPr="00565581">
        <w:rPr>
          <w:sz w:val="28"/>
          <w:szCs w:val="28"/>
        </w:rPr>
        <w:t>редакции (прилагается).</w:t>
      </w:r>
    </w:p>
    <w:p w:rsidR="00834C35" w:rsidRPr="00834C35" w:rsidRDefault="00834C35" w:rsidP="00834C35">
      <w:pPr>
        <w:ind w:firstLine="720"/>
        <w:jc w:val="both"/>
        <w:rPr>
          <w:sz w:val="28"/>
          <w:szCs w:val="28"/>
        </w:rPr>
      </w:pPr>
    </w:p>
    <w:p w:rsidR="00834C35" w:rsidRPr="00834C35" w:rsidRDefault="00834C35" w:rsidP="00834C35">
      <w:pPr>
        <w:jc w:val="both"/>
        <w:rPr>
          <w:sz w:val="28"/>
          <w:szCs w:val="28"/>
        </w:rPr>
      </w:pPr>
    </w:p>
    <w:p w:rsidR="00834C35" w:rsidRPr="00834C35" w:rsidRDefault="00834C35" w:rsidP="00834C35">
      <w:pPr>
        <w:jc w:val="both"/>
        <w:rPr>
          <w:sz w:val="28"/>
          <w:szCs w:val="28"/>
        </w:rPr>
      </w:pPr>
    </w:p>
    <w:p w:rsidR="00834C35" w:rsidRPr="00834C35" w:rsidRDefault="00834C35" w:rsidP="00834C35">
      <w:pPr>
        <w:jc w:val="both"/>
        <w:rPr>
          <w:sz w:val="28"/>
          <w:szCs w:val="28"/>
        </w:rPr>
      </w:pPr>
    </w:p>
    <w:p w:rsidR="00834C35" w:rsidRPr="00834C35" w:rsidRDefault="00834C35" w:rsidP="00834C35">
      <w:pPr>
        <w:jc w:val="both"/>
        <w:rPr>
          <w:sz w:val="28"/>
          <w:szCs w:val="28"/>
        </w:rPr>
      </w:pPr>
    </w:p>
    <w:p w:rsidR="00834C35" w:rsidRPr="00834C35" w:rsidRDefault="00834C35" w:rsidP="00834C35">
      <w:pPr>
        <w:rPr>
          <w:sz w:val="28"/>
          <w:szCs w:val="28"/>
        </w:rPr>
        <w:sectPr w:rsidR="00834C35" w:rsidRPr="00834C35" w:rsidSect="00834C35">
          <w:pgSz w:w="11906" w:h="16838"/>
          <w:pgMar w:top="1134" w:right="567" w:bottom="1134" w:left="1134" w:header="708" w:footer="708" w:gutter="0"/>
          <w:cols w:space="720"/>
        </w:sectPr>
      </w:pPr>
    </w:p>
    <w:p w:rsidR="00834C35" w:rsidRPr="00834C35" w:rsidRDefault="00834C35" w:rsidP="00834C35">
      <w:pPr>
        <w:jc w:val="right"/>
        <w:rPr>
          <w:sz w:val="28"/>
          <w:szCs w:val="28"/>
        </w:rPr>
      </w:pPr>
      <w:r w:rsidRPr="00834C35">
        <w:rPr>
          <w:sz w:val="28"/>
          <w:szCs w:val="28"/>
        </w:rPr>
        <w:lastRenderedPageBreak/>
        <w:t>Приложение № 2</w:t>
      </w:r>
    </w:p>
    <w:p w:rsidR="00834C35" w:rsidRPr="00834C35" w:rsidRDefault="00834C35" w:rsidP="00834C35">
      <w:pPr>
        <w:jc w:val="center"/>
        <w:rPr>
          <w:sz w:val="28"/>
          <w:szCs w:val="28"/>
        </w:rPr>
      </w:pPr>
    </w:p>
    <w:p w:rsidR="00834C35" w:rsidRPr="00834C35" w:rsidRDefault="00834C35" w:rsidP="00834C35">
      <w:pPr>
        <w:jc w:val="center"/>
        <w:rPr>
          <w:sz w:val="28"/>
          <w:szCs w:val="28"/>
        </w:rPr>
      </w:pPr>
      <w:r w:rsidRPr="00834C35">
        <w:rPr>
          <w:sz w:val="28"/>
          <w:szCs w:val="28"/>
        </w:rPr>
        <w:t xml:space="preserve">Блок-схема последовательности действий </w:t>
      </w:r>
    </w:p>
    <w:p w:rsidR="00834C35" w:rsidRPr="00834C35" w:rsidRDefault="00834C35" w:rsidP="00834C35">
      <w:pPr>
        <w:jc w:val="center"/>
        <w:rPr>
          <w:sz w:val="28"/>
          <w:szCs w:val="28"/>
        </w:rPr>
      </w:pPr>
      <w:r w:rsidRPr="00834C35">
        <w:rPr>
          <w:sz w:val="28"/>
          <w:szCs w:val="28"/>
        </w:rPr>
        <w:t>по предоставлению муниципальной услуги</w:t>
      </w:r>
    </w:p>
    <w:p w:rsidR="00834C35" w:rsidRDefault="00834C35" w:rsidP="00834C35">
      <w:pPr>
        <w:jc w:val="center"/>
        <w:rPr>
          <w:sz w:val="27"/>
          <w:szCs w:val="27"/>
        </w:rPr>
      </w:pPr>
      <w:r>
        <w:object w:dxaOrig="1050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3pt;height:613.55pt" o:ole="">
            <v:imagedata r:id="rId10" o:title=""/>
          </v:shape>
          <o:OLEObject Type="Embed" ProgID="Visio.Drawing.11" ShapeID="_x0000_i1025" DrawAspect="Content" ObjectID="_1542602831" r:id="rId11"/>
        </w:object>
      </w:r>
    </w:p>
    <w:p w:rsidR="00834C35" w:rsidRDefault="00834C35" w:rsidP="00834C35">
      <w:pPr>
        <w:rPr>
          <w:sz w:val="27"/>
          <w:szCs w:val="27"/>
        </w:rPr>
      </w:pPr>
    </w:p>
    <w:p w:rsidR="00834C35" w:rsidRDefault="00834C35" w:rsidP="00834C35">
      <w:pPr>
        <w:pStyle w:val="ConsPlusNormal"/>
        <w:ind w:firstLine="708"/>
        <w:jc w:val="both"/>
      </w:pPr>
    </w:p>
    <w:sectPr w:rsidR="00834C35" w:rsidSect="00834C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0D1"/>
    <w:multiLevelType w:val="multilevel"/>
    <w:tmpl w:val="2FF88EB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E776E8C"/>
    <w:multiLevelType w:val="hybridMultilevel"/>
    <w:tmpl w:val="D906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0772F"/>
    <w:multiLevelType w:val="multilevel"/>
    <w:tmpl w:val="4C8639C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93"/>
    <w:rsid w:val="000F2157"/>
    <w:rsid w:val="00267A93"/>
    <w:rsid w:val="002E2493"/>
    <w:rsid w:val="004C3198"/>
    <w:rsid w:val="00565581"/>
    <w:rsid w:val="00623874"/>
    <w:rsid w:val="00691CED"/>
    <w:rsid w:val="006D5D36"/>
    <w:rsid w:val="00712B8C"/>
    <w:rsid w:val="00834C35"/>
    <w:rsid w:val="00B81ACD"/>
    <w:rsid w:val="00C5170B"/>
    <w:rsid w:val="00CF1787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9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7A9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7A9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267A9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1AC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4C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2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1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9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7A9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7A9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267A9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1AC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4C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2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1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A3CF68A6A0F92F54D75D0D0B35E56BE3FE5F46F3324C334B1E49C2726A053D6967E967DVAI7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8124CF4279AA703687B8187EA7742D9C19E7173C8C09ACB483280FE766559DDA6B86DF69CFnB24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8A3CF68A6A0F92F54D75D0D0B35E56BE3FE5F46F3324C334B1E49C2726A053D6967E967CVAI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2016-12-05T10:24:00Z</cp:lastPrinted>
  <dcterms:created xsi:type="dcterms:W3CDTF">2016-12-07T05:01:00Z</dcterms:created>
  <dcterms:modified xsi:type="dcterms:W3CDTF">2016-12-07T05:01:00Z</dcterms:modified>
</cp:coreProperties>
</file>