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C17" w:rsidRDefault="00954C17" w:rsidP="00954C17">
      <w:pPr>
        <w:spacing w:after="0" w:line="240" w:lineRule="auto"/>
        <w:ind w:right="-284"/>
        <w:jc w:val="center"/>
        <w:rPr>
          <w:rFonts w:ascii="Times New Roman" w:hAnsi="Times New Roman" w:cs="Times New Roman"/>
          <w:sz w:val="27"/>
          <w:szCs w:val="27"/>
          <w:lang w:val="tt-RU"/>
        </w:rPr>
      </w:pPr>
      <w:bookmarkStart w:id="0" w:name="_GoBack"/>
      <w:bookmarkEnd w:id="0"/>
      <w:r>
        <w:rPr>
          <w:rFonts w:ascii="Times New Roman" w:hAnsi="Times New Roman" w:cs="Times New Roman"/>
          <w:sz w:val="27"/>
          <w:szCs w:val="27"/>
          <w:lang w:val="tt-RU"/>
        </w:rPr>
        <w:t>ТАТАРСТАН РЕСПУБЛИКАСЫ ТҮБӘН КАМА</w:t>
      </w:r>
    </w:p>
    <w:p w:rsidR="00954C17" w:rsidRDefault="00954C17" w:rsidP="00954C17">
      <w:pPr>
        <w:spacing w:after="0" w:line="240" w:lineRule="auto"/>
        <w:ind w:right="-284"/>
        <w:jc w:val="center"/>
        <w:rPr>
          <w:rFonts w:ascii="Times New Roman" w:hAnsi="Times New Roman" w:cs="Times New Roman"/>
          <w:sz w:val="27"/>
          <w:szCs w:val="27"/>
          <w:lang w:val="tt-RU"/>
        </w:rPr>
      </w:pPr>
      <w:r>
        <w:rPr>
          <w:rFonts w:ascii="Times New Roman" w:hAnsi="Times New Roman" w:cs="Times New Roman"/>
          <w:sz w:val="27"/>
          <w:szCs w:val="27"/>
          <w:lang w:val="tt-RU"/>
        </w:rPr>
        <w:t>МУНИЦИПАЛЬ РАЙОНЫ БАШКАРМА КОМИТЕТЫ</w:t>
      </w:r>
    </w:p>
    <w:p w:rsidR="00F678C8" w:rsidRPr="00954C17" w:rsidRDefault="00B52F69" w:rsidP="00954C17">
      <w:pPr>
        <w:spacing w:after="0" w:line="240" w:lineRule="auto"/>
        <w:ind w:right="-284"/>
        <w:jc w:val="center"/>
        <w:rPr>
          <w:rFonts w:ascii="Times New Roman" w:hAnsi="Times New Roman" w:cs="Times New Roman"/>
          <w:b/>
          <w:sz w:val="27"/>
          <w:szCs w:val="27"/>
          <w:lang w:val="tt-RU"/>
        </w:rPr>
      </w:pPr>
      <w:r>
        <w:rPr>
          <w:rFonts w:ascii="Times New Roman" w:hAnsi="Times New Roman" w:cs="Times New Roman"/>
          <w:b/>
          <w:sz w:val="27"/>
          <w:szCs w:val="27"/>
          <w:lang w:val="tt-RU"/>
        </w:rPr>
        <w:t>Боерык</w:t>
      </w:r>
    </w:p>
    <w:p w:rsidR="00F678C8" w:rsidRDefault="00F678C8" w:rsidP="00F678C8">
      <w:pPr>
        <w:spacing w:after="0" w:line="240" w:lineRule="auto"/>
        <w:rPr>
          <w:rFonts w:ascii="Times New Roman" w:hAnsi="Times New Roman" w:cs="Times New Roman"/>
          <w:sz w:val="27"/>
          <w:szCs w:val="27"/>
          <w:lang w:val="tt-RU"/>
        </w:rPr>
      </w:pPr>
      <w:r>
        <w:rPr>
          <w:rFonts w:ascii="Times New Roman" w:hAnsi="Times New Roman" w:cs="Times New Roman"/>
          <w:sz w:val="27"/>
          <w:szCs w:val="27"/>
          <w:lang w:val="tt-RU"/>
        </w:rPr>
        <w:t xml:space="preserve"> № 334                                                                             </w:t>
      </w:r>
      <w:r w:rsidR="00954C17">
        <w:rPr>
          <w:rFonts w:ascii="Times New Roman" w:hAnsi="Times New Roman" w:cs="Times New Roman"/>
          <w:sz w:val="27"/>
          <w:szCs w:val="27"/>
          <w:lang w:val="tt-RU"/>
        </w:rPr>
        <w:t xml:space="preserve">             2020 елның 3 апреле</w:t>
      </w:r>
      <w:r>
        <w:rPr>
          <w:rFonts w:ascii="Times New Roman" w:hAnsi="Times New Roman" w:cs="Times New Roman"/>
          <w:sz w:val="27"/>
          <w:szCs w:val="27"/>
          <w:lang w:val="tt-RU"/>
        </w:rPr>
        <w:t xml:space="preserve"> </w:t>
      </w:r>
    </w:p>
    <w:p w:rsidR="00470E43" w:rsidRPr="00012881" w:rsidRDefault="00470E43" w:rsidP="00012881">
      <w:pPr>
        <w:spacing w:after="0" w:line="240" w:lineRule="auto"/>
        <w:rPr>
          <w:rFonts w:ascii="Times New Roman" w:hAnsi="Times New Roman" w:cs="Times New Roman"/>
          <w:sz w:val="27"/>
          <w:szCs w:val="27"/>
          <w:lang w:val="tt-RU"/>
        </w:rPr>
      </w:pPr>
      <w:r w:rsidRPr="00012881">
        <w:rPr>
          <w:rFonts w:ascii="Times New Roman" w:hAnsi="Times New Roman" w:cs="Times New Roman"/>
          <w:b/>
          <w:sz w:val="27"/>
          <w:szCs w:val="27"/>
          <w:lang w:val="tt-RU"/>
        </w:rPr>
        <w:t xml:space="preserve">                                                  </w:t>
      </w:r>
    </w:p>
    <w:tbl>
      <w:tblPr>
        <w:tblStyle w:val="a4"/>
        <w:tblpPr w:leftFromText="180" w:rightFromText="180" w:vertAnchor="text" w:tblpY="1"/>
        <w:tblOverlap w:val="never"/>
        <w:tblW w:w="0" w:type="auto"/>
        <w:tblLook w:val="01E0" w:firstRow="1" w:lastRow="1" w:firstColumn="1" w:lastColumn="1" w:noHBand="0" w:noVBand="0"/>
      </w:tblPr>
      <w:tblGrid>
        <w:gridCol w:w="6062"/>
      </w:tblGrid>
      <w:tr w:rsidR="00470E43" w:rsidRPr="00012881" w:rsidTr="00E21167">
        <w:trPr>
          <w:trHeight w:val="1705"/>
        </w:trPr>
        <w:tc>
          <w:tcPr>
            <w:tcW w:w="6062" w:type="dxa"/>
            <w:tcBorders>
              <w:top w:val="nil"/>
              <w:left w:val="nil"/>
              <w:bottom w:val="nil"/>
              <w:right w:val="nil"/>
            </w:tcBorders>
          </w:tcPr>
          <w:p w:rsidR="00470E43" w:rsidRPr="00012881" w:rsidRDefault="00470E43" w:rsidP="00012881">
            <w:pPr>
              <w:pStyle w:val="ConsPlusTitle"/>
              <w:widowControl/>
              <w:jc w:val="both"/>
              <w:rPr>
                <w:sz w:val="27"/>
                <w:szCs w:val="27"/>
              </w:rPr>
            </w:pPr>
          </w:p>
          <w:p w:rsidR="00954C17" w:rsidRPr="00954C17" w:rsidRDefault="00954C17" w:rsidP="00954C17">
            <w:pPr>
              <w:pStyle w:val="ConsPlusTitle"/>
              <w:jc w:val="both"/>
              <w:rPr>
                <w:sz w:val="27"/>
                <w:szCs w:val="27"/>
                <w:lang w:val="tt-RU"/>
              </w:rPr>
            </w:pPr>
            <w:r w:rsidRPr="00954C17">
              <w:rPr>
                <w:sz w:val="27"/>
                <w:szCs w:val="27"/>
                <w:lang w:val="tt-RU"/>
              </w:rPr>
              <w:t>Түбән Кама муниципаль районы</w:t>
            </w:r>
          </w:p>
          <w:p w:rsidR="00954C17" w:rsidRPr="00954C17" w:rsidRDefault="00954C17" w:rsidP="00954C17">
            <w:pPr>
              <w:pStyle w:val="ConsPlusTitle"/>
              <w:jc w:val="both"/>
              <w:rPr>
                <w:sz w:val="27"/>
                <w:szCs w:val="27"/>
                <w:lang w:val="tt-RU"/>
              </w:rPr>
            </w:pPr>
            <w:r w:rsidRPr="00954C17">
              <w:rPr>
                <w:sz w:val="27"/>
                <w:szCs w:val="27"/>
                <w:lang w:val="tt-RU"/>
              </w:rPr>
              <w:t>Башкарма комитеты җитәкчесе урынбасары</w:t>
            </w:r>
          </w:p>
          <w:p w:rsidR="00954C17" w:rsidRPr="00954C17" w:rsidRDefault="00954C17" w:rsidP="00954C17">
            <w:pPr>
              <w:pStyle w:val="ConsPlusTitle"/>
              <w:widowControl/>
              <w:jc w:val="both"/>
              <w:rPr>
                <w:b w:val="0"/>
                <w:sz w:val="27"/>
                <w:szCs w:val="27"/>
                <w:lang w:val="tt-RU"/>
              </w:rPr>
            </w:pPr>
            <w:r w:rsidRPr="00954C17">
              <w:rPr>
                <w:sz w:val="27"/>
                <w:szCs w:val="27"/>
                <w:lang w:val="tt-RU"/>
              </w:rPr>
              <w:t>вазыйфасын биләүгә конкурс турында</w:t>
            </w:r>
          </w:p>
        </w:tc>
      </w:tr>
    </w:tbl>
    <w:p w:rsidR="00470E43" w:rsidRPr="00012881" w:rsidRDefault="00470E43" w:rsidP="00012881">
      <w:pPr>
        <w:pStyle w:val="ConsPlusTitle"/>
        <w:widowControl/>
        <w:jc w:val="both"/>
        <w:rPr>
          <w:b w:val="0"/>
          <w:sz w:val="27"/>
          <w:szCs w:val="27"/>
        </w:rPr>
      </w:pPr>
      <w:r w:rsidRPr="00012881">
        <w:rPr>
          <w:b w:val="0"/>
          <w:sz w:val="27"/>
          <w:szCs w:val="27"/>
        </w:rPr>
        <w:br w:type="textWrapping" w:clear="all"/>
        <w:t xml:space="preserve">         </w:t>
      </w:r>
    </w:p>
    <w:p w:rsidR="00954C17" w:rsidRPr="00954C17" w:rsidRDefault="00954C17" w:rsidP="00012881">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954C17">
        <w:rPr>
          <w:rFonts w:ascii="Times New Roman" w:hAnsi="Times New Roman" w:cs="Times New Roman"/>
          <w:sz w:val="27"/>
          <w:szCs w:val="27"/>
          <w:lang w:val="tt-RU"/>
        </w:rPr>
        <w:t>«Россия Федерациясендә муниципаль хезмәт турында» 2007 елның 2 мартындагы 25-ФЗ номерлы Федераль закон, «Муниципаль хезмәт турында Татарстан Республикасы кодексы» Татарстан Республикасының  2013 елның 25 июнендәге 50-ТРЗ законы, Түбән Кама муниципаль районы Советының 2006 елның 13 октябрендәге 50 номерлы «Татарстан Республикасы «Түбән Кама муниципаль районы» муниципаль берәмлегендә муниципаль хезмәтнең вакантлы муниципаль вазыйфасын биләүгә конкурс турындагы нигезләмәне раслау хакында»  карары нигезендә, Түбән Кама муниципаль районы Советының  2013 елның 25 апрелендәге  16  номерлы «Татарстан Республикасы Түбән Кама муниципаль районында муниципаль хезмәт турындагы нигезләмәне раслау хакында»  карарына таянып:</w:t>
      </w:r>
    </w:p>
    <w:p w:rsidR="00954C17" w:rsidRPr="00954C17" w:rsidRDefault="00954C17" w:rsidP="00954C17">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954C17">
        <w:rPr>
          <w:rFonts w:ascii="Times New Roman" w:hAnsi="Times New Roman" w:cs="Times New Roman"/>
          <w:sz w:val="27"/>
          <w:szCs w:val="27"/>
          <w:lang w:val="tt-RU"/>
        </w:rPr>
        <w:t>1. Түбән Кама муниципаль районы Башкарма комитеты җитәкчесе урынбасары муниципаль хезмәт вазыйфасын биләүгә конкурс үткәрергә (алга таба – вазыйфа).</w:t>
      </w:r>
    </w:p>
    <w:p w:rsidR="00954C17" w:rsidRPr="00954C17" w:rsidRDefault="00954C17" w:rsidP="00954C17">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954C17">
        <w:rPr>
          <w:rFonts w:ascii="Times New Roman" w:hAnsi="Times New Roman" w:cs="Times New Roman"/>
          <w:sz w:val="27"/>
          <w:szCs w:val="27"/>
          <w:lang w:val="tt-RU"/>
        </w:rPr>
        <w:t>Вазыйфа биләүгә конкурс үткәрү датасын билгеләргә - 2020 елның 27 апреле</w:t>
      </w:r>
      <w:r>
        <w:rPr>
          <w:rFonts w:ascii="Times New Roman" w:hAnsi="Times New Roman" w:cs="Times New Roman"/>
          <w:sz w:val="27"/>
          <w:szCs w:val="27"/>
          <w:lang w:val="tt-RU"/>
        </w:rPr>
        <w:t>, конкурсны үткәрү вакыты - 18:</w:t>
      </w:r>
      <w:r w:rsidRPr="00954C17">
        <w:rPr>
          <w:rFonts w:ascii="Times New Roman" w:hAnsi="Times New Roman" w:cs="Times New Roman"/>
          <w:sz w:val="27"/>
          <w:szCs w:val="27"/>
          <w:lang w:val="tt-RU"/>
        </w:rPr>
        <w:t>00 сәгать. Конкурс үткәрү урыны итеп Түбән Кама шәһәре, Төзүчеләр проспекты, 12 нче йорт, 108 кабинет адресы буенча урнашкан Советлар йорты бинасын билгеләргә.</w:t>
      </w:r>
    </w:p>
    <w:p w:rsidR="00954C17" w:rsidRPr="00954C17" w:rsidRDefault="00954C17" w:rsidP="00954C17">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954C17">
        <w:rPr>
          <w:rFonts w:ascii="Times New Roman" w:hAnsi="Times New Roman" w:cs="Times New Roman"/>
          <w:sz w:val="27"/>
          <w:szCs w:val="27"/>
          <w:lang w:val="tt-RU"/>
        </w:rPr>
        <w:t>2. Расларга:</w:t>
      </w:r>
    </w:p>
    <w:p w:rsidR="00954C17" w:rsidRPr="00954C17" w:rsidRDefault="00954C17" w:rsidP="00954C17">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Pr>
          <w:rFonts w:ascii="Times New Roman" w:hAnsi="Times New Roman" w:cs="Times New Roman"/>
          <w:sz w:val="27"/>
          <w:szCs w:val="27"/>
          <w:lang w:val="tt-RU"/>
        </w:rPr>
        <w:t>2</w:t>
      </w:r>
      <w:r w:rsidRPr="00954C17">
        <w:rPr>
          <w:rFonts w:ascii="Times New Roman" w:hAnsi="Times New Roman" w:cs="Times New Roman"/>
          <w:sz w:val="27"/>
          <w:szCs w:val="27"/>
          <w:lang w:val="tt-RU"/>
        </w:rPr>
        <w:t>.1. Вазыйфа биләүгә конкурс үткәрү буенча комиссия составы - 1 нче кушымта.</w:t>
      </w:r>
    </w:p>
    <w:p w:rsidR="00954C17" w:rsidRPr="00954C17" w:rsidRDefault="00954C17" w:rsidP="00954C17">
      <w:pPr>
        <w:widowControl w:val="0"/>
        <w:autoSpaceDE w:val="0"/>
        <w:autoSpaceDN w:val="0"/>
        <w:adjustRightInd w:val="0"/>
        <w:spacing w:after="0" w:line="240" w:lineRule="auto"/>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954C17">
        <w:rPr>
          <w:rFonts w:ascii="Times New Roman" w:hAnsi="Times New Roman" w:cs="Times New Roman"/>
          <w:sz w:val="27"/>
          <w:szCs w:val="27"/>
          <w:lang w:val="tt-RU"/>
        </w:rPr>
        <w:t>2.2. 2 нче кушымта нигезендә вазыйфаны биләүгә конкурс үткәрү шартлары.</w:t>
      </w:r>
    </w:p>
    <w:p w:rsidR="00954C17" w:rsidRPr="00954C17" w:rsidRDefault="00B52F69" w:rsidP="00954C17">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Pr>
          <w:rFonts w:ascii="Times New Roman" w:hAnsi="Times New Roman" w:cs="Times New Roman"/>
          <w:sz w:val="27"/>
          <w:szCs w:val="27"/>
          <w:lang w:val="tt-RU"/>
        </w:rPr>
        <w:t>3. Әлеге боерыкны</w:t>
      </w:r>
      <w:r w:rsidR="00954C17" w:rsidRPr="00954C17">
        <w:rPr>
          <w:rFonts w:ascii="Times New Roman" w:hAnsi="Times New Roman" w:cs="Times New Roman"/>
          <w:sz w:val="27"/>
          <w:szCs w:val="27"/>
          <w:lang w:val="tt-RU"/>
        </w:rPr>
        <w:t xml:space="preserve"> «Нижнекамская правда» һәм «Туган Як» газеталарында бастырып чыгарырга, шулай ук Түбән Кама муниципаль районының рәсми сайтында урнаштырырга.</w:t>
      </w:r>
    </w:p>
    <w:p w:rsidR="00954C17" w:rsidRPr="00954C17" w:rsidRDefault="00B52F69" w:rsidP="00954C17">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Pr>
          <w:rFonts w:ascii="Times New Roman" w:hAnsi="Times New Roman" w:cs="Times New Roman"/>
          <w:sz w:val="27"/>
          <w:szCs w:val="27"/>
          <w:lang w:val="tt-RU"/>
        </w:rPr>
        <w:t>4. Әлеге боерыкның</w:t>
      </w:r>
      <w:r w:rsidR="00954C17" w:rsidRPr="00954C17">
        <w:rPr>
          <w:rFonts w:ascii="Times New Roman" w:hAnsi="Times New Roman" w:cs="Times New Roman"/>
          <w:sz w:val="27"/>
          <w:szCs w:val="27"/>
          <w:lang w:val="tt-RU"/>
        </w:rPr>
        <w:t xml:space="preserve"> үтәлешен контрольдә тотуны үз өстемә алам.</w:t>
      </w:r>
    </w:p>
    <w:p w:rsidR="00954C17" w:rsidRPr="00954C17" w:rsidRDefault="00954C17" w:rsidP="00012881">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p>
    <w:p w:rsidR="00470E43" w:rsidRPr="00012881" w:rsidRDefault="00470E43" w:rsidP="00012881">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p>
    <w:p w:rsidR="00470E43" w:rsidRPr="00012881" w:rsidRDefault="00470E43" w:rsidP="00012881">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p>
    <w:p w:rsidR="00954C17" w:rsidRPr="00954C17" w:rsidRDefault="00954C17" w:rsidP="00954C17">
      <w:pPr>
        <w:widowControl w:val="0"/>
        <w:autoSpaceDE w:val="0"/>
        <w:autoSpaceDN w:val="0"/>
        <w:adjustRightInd w:val="0"/>
        <w:spacing w:after="0" w:line="240" w:lineRule="auto"/>
        <w:rPr>
          <w:rFonts w:ascii="Times New Roman" w:hAnsi="Times New Roman" w:cs="Times New Roman"/>
          <w:sz w:val="27"/>
          <w:szCs w:val="27"/>
        </w:rPr>
      </w:pPr>
      <w:proofErr w:type="spellStart"/>
      <w:r w:rsidRPr="00954C17">
        <w:rPr>
          <w:rFonts w:ascii="Times New Roman" w:hAnsi="Times New Roman" w:cs="Times New Roman"/>
          <w:sz w:val="27"/>
          <w:szCs w:val="27"/>
        </w:rPr>
        <w:t>Түбән</w:t>
      </w:r>
      <w:proofErr w:type="spellEnd"/>
      <w:r w:rsidRPr="00954C17">
        <w:rPr>
          <w:rFonts w:ascii="Times New Roman" w:hAnsi="Times New Roman" w:cs="Times New Roman"/>
          <w:sz w:val="27"/>
          <w:szCs w:val="27"/>
        </w:rPr>
        <w:t xml:space="preserve"> Кама </w:t>
      </w:r>
      <w:proofErr w:type="spellStart"/>
      <w:r w:rsidRPr="00954C17">
        <w:rPr>
          <w:rFonts w:ascii="Times New Roman" w:hAnsi="Times New Roman" w:cs="Times New Roman"/>
          <w:sz w:val="27"/>
          <w:szCs w:val="27"/>
        </w:rPr>
        <w:t>муниципаль</w:t>
      </w:r>
      <w:proofErr w:type="spellEnd"/>
      <w:r w:rsidRPr="00954C17">
        <w:rPr>
          <w:rFonts w:ascii="Times New Roman" w:hAnsi="Times New Roman" w:cs="Times New Roman"/>
          <w:sz w:val="27"/>
          <w:szCs w:val="27"/>
        </w:rPr>
        <w:t xml:space="preserve"> районы</w:t>
      </w:r>
    </w:p>
    <w:p w:rsidR="00470E43" w:rsidRPr="00954C17" w:rsidRDefault="00954C17" w:rsidP="00954C17">
      <w:pPr>
        <w:widowControl w:val="0"/>
        <w:autoSpaceDE w:val="0"/>
        <w:autoSpaceDN w:val="0"/>
        <w:adjustRightInd w:val="0"/>
        <w:spacing w:after="0" w:line="240" w:lineRule="auto"/>
        <w:rPr>
          <w:rFonts w:ascii="Times New Roman" w:hAnsi="Times New Roman" w:cs="Times New Roman"/>
          <w:sz w:val="27"/>
          <w:szCs w:val="27"/>
          <w:lang w:val="tt-RU"/>
        </w:rPr>
      </w:pPr>
      <w:proofErr w:type="spellStart"/>
      <w:r w:rsidRPr="00954C17">
        <w:rPr>
          <w:rFonts w:ascii="Times New Roman" w:hAnsi="Times New Roman" w:cs="Times New Roman"/>
          <w:sz w:val="27"/>
          <w:szCs w:val="27"/>
        </w:rPr>
        <w:t>Башкарма</w:t>
      </w:r>
      <w:proofErr w:type="spellEnd"/>
      <w:r w:rsidRPr="00954C17">
        <w:rPr>
          <w:rFonts w:ascii="Times New Roman" w:hAnsi="Times New Roman" w:cs="Times New Roman"/>
          <w:sz w:val="27"/>
          <w:szCs w:val="27"/>
        </w:rPr>
        <w:t xml:space="preserve"> комитеты </w:t>
      </w:r>
      <w:proofErr w:type="spellStart"/>
      <w:r w:rsidRPr="00954C17">
        <w:rPr>
          <w:rFonts w:ascii="Times New Roman" w:hAnsi="Times New Roman" w:cs="Times New Roman"/>
          <w:sz w:val="27"/>
          <w:szCs w:val="27"/>
        </w:rPr>
        <w:t>җитәкчесе</w:t>
      </w:r>
      <w:proofErr w:type="spellEnd"/>
      <w:r w:rsidRPr="00954C17">
        <w:rPr>
          <w:rFonts w:ascii="Times New Roman" w:hAnsi="Times New Roman" w:cs="Times New Roman"/>
          <w:sz w:val="27"/>
          <w:szCs w:val="27"/>
        </w:rPr>
        <w:t xml:space="preserve">                      А. Г. </w:t>
      </w:r>
      <w:proofErr w:type="spellStart"/>
      <w:r w:rsidRPr="00954C17">
        <w:rPr>
          <w:rFonts w:ascii="Times New Roman" w:hAnsi="Times New Roman" w:cs="Times New Roman"/>
          <w:sz w:val="27"/>
          <w:szCs w:val="27"/>
        </w:rPr>
        <w:t>Сәйфетдинов</w:t>
      </w:r>
      <w:proofErr w:type="spellEnd"/>
      <w:r w:rsidR="00470E43" w:rsidRPr="00012881">
        <w:rPr>
          <w:rFonts w:ascii="Times New Roman" w:hAnsi="Times New Roman" w:cs="Times New Roman"/>
          <w:sz w:val="27"/>
          <w:szCs w:val="27"/>
        </w:rPr>
        <w:t xml:space="preserve">                         </w:t>
      </w:r>
      <w:r w:rsidR="00470E43" w:rsidRPr="00012881">
        <w:rPr>
          <w:rFonts w:ascii="Times New Roman" w:hAnsi="Times New Roman" w:cs="Times New Roman"/>
          <w:sz w:val="27"/>
          <w:szCs w:val="27"/>
          <w:lang w:val="tt-RU"/>
        </w:rPr>
        <w:t xml:space="preserve">         </w:t>
      </w:r>
    </w:p>
    <w:p w:rsidR="00470E43" w:rsidRPr="00012881" w:rsidRDefault="00470E43" w:rsidP="00012881">
      <w:pPr>
        <w:widowControl w:val="0"/>
        <w:autoSpaceDE w:val="0"/>
        <w:autoSpaceDN w:val="0"/>
        <w:adjustRightInd w:val="0"/>
        <w:spacing w:after="0" w:line="240" w:lineRule="auto"/>
        <w:ind w:left="6521" w:hanging="284"/>
        <w:outlineLvl w:val="0"/>
        <w:rPr>
          <w:rFonts w:ascii="Times New Roman" w:hAnsi="Times New Roman" w:cs="Times New Roman"/>
          <w:sz w:val="27"/>
          <w:szCs w:val="27"/>
        </w:rPr>
      </w:pPr>
    </w:p>
    <w:p w:rsidR="00012881" w:rsidRDefault="00012881" w:rsidP="00012881">
      <w:pPr>
        <w:widowControl w:val="0"/>
        <w:autoSpaceDE w:val="0"/>
        <w:autoSpaceDN w:val="0"/>
        <w:adjustRightInd w:val="0"/>
        <w:spacing w:after="0" w:line="240" w:lineRule="auto"/>
        <w:ind w:left="6521" w:hanging="284"/>
        <w:outlineLvl w:val="0"/>
        <w:rPr>
          <w:rFonts w:ascii="Times New Roman" w:hAnsi="Times New Roman" w:cs="Times New Roman"/>
          <w:sz w:val="27"/>
          <w:szCs w:val="27"/>
        </w:rPr>
      </w:pPr>
    </w:p>
    <w:p w:rsidR="00012881" w:rsidRDefault="00012881" w:rsidP="00012881">
      <w:pPr>
        <w:widowControl w:val="0"/>
        <w:autoSpaceDE w:val="0"/>
        <w:autoSpaceDN w:val="0"/>
        <w:adjustRightInd w:val="0"/>
        <w:spacing w:after="0" w:line="240" w:lineRule="auto"/>
        <w:ind w:left="6521" w:hanging="284"/>
        <w:outlineLvl w:val="0"/>
        <w:rPr>
          <w:rFonts w:ascii="Times New Roman" w:hAnsi="Times New Roman" w:cs="Times New Roman"/>
          <w:sz w:val="27"/>
          <w:szCs w:val="27"/>
        </w:rPr>
      </w:pPr>
    </w:p>
    <w:p w:rsidR="00012881" w:rsidRDefault="00012881" w:rsidP="00012881">
      <w:pPr>
        <w:widowControl w:val="0"/>
        <w:autoSpaceDE w:val="0"/>
        <w:autoSpaceDN w:val="0"/>
        <w:adjustRightInd w:val="0"/>
        <w:spacing w:after="0" w:line="240" w:lineRule="auto"/>
        <w:ind w:left="6521" w:hanging="284"/>
        <w:outlineLvl w:val="0"/>
        <w:rPr>
          <w:rFonts w:ascii="Times New Roman" w:hAnsi="Times New Roman" w:cs="Times New Roman"/>
          <w:sz w:val="27"/>
          <w:szCs w:val="27"/>
        </w:rPr>
      </w:pPr>
    </w:p>
    <w:p w:rsidR="00012881" w:rsidRDefault="00012881" w:rsidP="00012881">
      <w:pPr>
        <w:widowControl w:val="0"/>
        <w:autoSpaceDE w:val="0"/>
        <w:autoSpaceDN w:val="0"/>
        <w:adjustRightInd w:val="0"/>
        <w:spacing w:after="0" w:line="240" w:lineRule="auto"/>
        <w:ind w:left="6521" w:hanging="284"/>
        <w:outlineLvl w:val="0"/>
        <w:rPr>
          <w:rFonts w:ascii="Times New Roman" w:hAnsi="Times New Roman" w:cs="Times New Roman"/>
          <w:sz w:val="27"/>
          <w:szCs w:val="27"/>
        </w:rPr>
      </w:pPr>
    </w:p>
    <w:p w:rsidR="00954C17" w:rsidRPr="000B45B4" w:rsidRDefault="000B45B4" w:rsidP="00012881">
      <w:pPr>
        <w:widowControl w:val="0"/>
        <w:autoSpaceDE w:val="0"/>
        <w:autoSpaceDN w:val="0"/>
        <w:adjustRightInd w:val="0"/>
        <w:spacing w:after="0" w:line="240" w:lineRule="auto"/>
        <w:ind w:left="5954" w:hanging="284"/>
        <w:rPr>
          <w:rFonts w:ascii="Times New Roman" w:hAnsi="Times New Roman" w:cs="Times New Roman"/>
          <w:sz w:val="27"/>
          <w:szCs w:val="27"/>
          <w:lang w:val="tt-RU"/>
        </w:rPr>
      </w:pPr>
      <w:r w:rsidRPr="000B45B4">
        <w:rPr>
          <w:rFonts w:ascii="Times New Roman" w:hAnsi="Times New Roman" w:cs="Times New Roman"/>
          <w:sz w:val="27"/>
          <w:szCs w:val="27"/>
          <w:lang w:val="tt-RU"/>
        </w:rPr>
        <w:t xml:space="preserve">  </w:t>
      </w:r>
      <w:r>
        <w:rPr>
          <w:rFonts w:ascii="Times New Roman" w:hAnsi="Times New Roman" w:cs="Times New Roman"/>
          <w:sz w:val="27"/>
          <w:szCs w:val="27"/>
          <w:lang w:val="tt-RU"/>
        </w:rPr>
        <w:t xml:space="preserve"> Түбән Кама муниципаль </w:t>
      </w:r>
      <w:r w:rsidR="00954C17" w:rsidRPr="000B45B4">
        <w:rPr>
          <w:rFonts w:ascii="Times New Roman" w:hAnsi="Times New Roman" w:cs="Times New Roman"/>
          <w:sz w:val="27"/>
          <w:szCs w:val="27"/>
          <w:lang w:val="tt-RU"/>
        </w:rPr>
        <w:t>районы Башкарма комитеты җитәкчесенең</w:t>
      </w:r>
    </w:p>
    <w:p w:rsidR="00954C17" w:rsidRPr="000B45B4" w:rsidRDefault="000B45B4" w:rsidP="00012881">
      <w:pPr>
        <w:widowControl w:val="0"/>
        <w:autoSpaceDE w:val="0"/>
        <w:autoSpaceDN w:val="0"/>
        <w:adjustRightInd w:val="0"/>
        <w:spacing w:after="0" w:line="240" w:lineRule="auto"/>
        <w:ind w:left="5954" w:hanging="284"/>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00954C17" w:rsidRPr="000B45B4">
        <w:rPr>
          <w:rFonts w:ascii="Times New Roman" w:hAnsi="Times New Roman" w:cs="Times New Roman"/>
          <w:sz w:val="27"/>
          <w:szCs w:val="27"/>
          <w:lang w:val="tt-RU"/>
        </w:rPr>
        <w:t>2020 елның 3 апрелендәге</w:t>
      </w:r>
    </w:p>
    <w:p w:rsidR="00954C17" w:rsidRPr="000B45B4" w:rsidRDefault="000B45B4" w:rsidP="00012881">
      <w:pPr>
        <w:widowControl w:val="0"/>
        <w:autoSpaceDE w:val="0"/>
        <w:autoSpaceDN w:val="0"/>
        <w:adjustRightInd w:val="0"/>
        <w:spacing w:after="0" w:line="240" w:lineRule="auto"/>
        <w:ind w:left="5954" w:hanging="284"/>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00B52F69">
        <w:rPr>
          <w:rFonts w:ascii="Times New Roman" w:hAnsi="Times New Roman" w:cs="Times New Roman"/>
          <w:sz w:val="27"/>
          <w:szCs w:val="27"/>
          <w:lang w:val="tt-RU"/>
        </w:rPr>
        <w:t>334 номерлы боерыгына</w:t>
      </w:r>
    </w:p>
    <w:p w:rsidR="000B45B4" w:rsidRPr="000B45B4" w:rsidRDefault="000B45B4" w:rsidP="00012881">
      <w:pPr>
        <w:widowControl w:val="0"/>
        <w:autoSpaceDE w:val="0"/>
        <w:autoSpaceDN w:val="0"/>
        <w:adjustRightInd w:val="0"/>
        <w:spacing w:after="0" w:line="240" w:lineRule="auto"/>
        <w:ind w:left="5954" w:hanging="284"/>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0B45B4">
        <w:rPr>
          <w:rFonts w:ascii="Times New Roman" w:hAnsi="Times New Roman" w:cs="Times New Roman"/>
          <w:sz w:val="27"/>
          <w:szCs w:val="27"/>
          <w:lang w:val="tt-RU"/>
        </w:rPr>
        <w:t>1 нче кушымта</w:t>
      </w:r>
    </w:p>
    <w:p w:rsidR="00470E43" w:rsidRPr="000B45B4" w:rsidRDefault="00470E43" w:rsidP="00012881">
      <w:pPr>
        <w:widowControl w:val="0"/>
        <w:autoSpaceDE w:val="0"/>
        <w:autoSpaceDN w:val="0"/>
        <w:adjustRightInd w:val="0"/>
        <w:spacing w:after="0" w:line="240" w:lineRule="auto"/>
        <w:jc w:val="center"/>
        <w:rPr>
          <w:rFonts w:ascii="Times New Roman" w:hAnsi="Times New Roman" w:cs="Times New Roman"/>
          <w:sz w:val="27"/>
          <w:szCs w:val="27"/>
          <w:lang w:val="tt-RU"/>
        </w:rPr>
      </w:pPr>
    </w:p>
    <w:p w:rsidR="00470E43" w:rsidRPr="000B45B4" w:rsidRDefault="00470E43" w:rsidP="00012881">
      <w:pPr>
        <w:widowControl w:val="0"/>
        <w:autoSpaceDE w:val="0"/>
        <w:autoSpaceDN w:val="0"/>
        <w:adjustRightInd w:val="0"/>
        <w:spacing w:after="0" w:line="240" w:lineRule="auto"/>
        <w:jc w:val="center"/>
        <w:rPr>
          <w:rFonts w:ascii="Times New Roman" w:hAnsi="Times New Roman" w:cs="Times New Roman"/>
          <w:sz w:val="27"/>
          <w:szCs w:val="27"/>
          <w:lang w:val="tt-RU"/>
        </w:rPr>
      </w:pPr>
    </w:p>
    <w:p w:rsidR="000B45B4" w:rsidRDefault="000B45B4" w:rsidP="00012881">
      <w:pPr>
        <w:widowControl w:val="0"/>
        <w:autoSpaceDE w:val="0"/>
        <w:autoSpaceDN w:val="0"/>
        <w:adjustRightInd w:val="0"/>
        <w:spacing w:after="0" w:line="240" w:lineRule="auto"/>
        <w:jc w:val="center"/>
        <w:rPr>
          <w:rFonts w:ascii="Times New Roman" w:hAnsi="Times New Roman" w:cs="Times New Roman"/>
          <w:b/>
          <w:bCs/>
          <w:sz w:val="27"/>
          <w:szCs w:val="27"/>
          <w:lang w:val="tt-RU"/>
        </w:rPr>
      </w:pPr>
      <w:bookmarkStart w:id="1" w:name="Par34"/>
      <w:bookmarkEnd w:id="1"/>
      <w:r w:rsidRPr="000B45B4">
        <w:rPr>
          <w:rFonts w:ascii="Times New Roman" w:hAnsi="Times New Roman" w:cs="Times New Roman"/>
          <w:b/>
          <w:bCs/>
          <w:sz w:val="27"/>
          <w:szCs w:val="27"/>
          <w:lang w:val="tt-RU"/>
        </w:rPr>
        <w:t>Түбән Кама муниципаль районы Башкарма комитеты</w:t>
      </w:r>
    </w:p>
    <w:p w:rsidR="000B45B4" w:rsidRDefault="000B45B4" w:rsidP="00012881">
      <w:pPr>
        <w:widowControl w:val="0"/>
        <w:autoSpaceDE w:val="0"/>
        <w:autoSpaceDN w:val="0"/>
        <w:adjustRightInd w:val="0"/>
        <w:spacing w:after="0" w:line="240" w:lineRule="auto"/>
        <w:jc w:val="center"/>
        <w:rPr>
          <w:rFonts w:ascii="Times New Roman" w:hAnsi="Times New Roman" w:cs="Times New Roman"/>
          <w:b/>
          <w:bCs/>
          <w:sz w:val="27"/>
          <w:szCs w:val="27"/>
          <w:lang w:val="tt-RU"/>
        </w:rPr>
      </w:pPr>
      <w:r w:rsidRPr="000B45B4">
        <w:rPr>
          <w:rFonts w:ascii="Times New Roman" w:hAnsi="Times New Roman" w:cs="Times New Roman"/>
          <w:b/>
          <w:bCs/>
          <w:sz w:val="27"/>
          <w:szCs w:val="27"/>
          <w:lang w:val="tt-RU"/>
        </w:rPr>
        <w:t xml:space="preserve"> җитәкчесе урынбасары муниципаль хезмәт</w:t>
      </w:r>
    </w:p>
    <w:p w:rsidR="000B45B4" w:rsidRDefault="000B45B4" w:rsidP="00012881">
      <w:pPr>
        <w:widowControl w:val="0"/>
        <w:autoSpaceDE w:val="0"/>
        <w:autoSpaceDN w:val="0"/>
        <w:adjustRightInd w:val="0"/>
        <w:spacing w:after="0" w:line="240" w:lineRule="auto"/>
        <w:jc w:val="center"/>
        <w:rPr>
          <w:rFonts w:ascii="Times New Roman" w:hAnsi="Times New Roman" w:cs="Times New Roman"/>
          <w:b/>
          <w:bCs/>
          <w:sz w:val="27"/>
          <w:szCs w:val="27"/>
          <w:lang w:val="tt-RU"/>
        </w:rPr>
      </w:pPr>
      <w:r w:rsidRPr="000B45B4">
        <w:rPr>
          <w:rFonts w:ascii="Times New Roman" w:hAnsi="Times New Roman" w:cs="Times New Roman"/>
          <w:b/>
          <w:bCs/>
          <w:sz w:val="27"/>
          <w:szCs w:val="27"/>
          <w:lang w:val="tt-RU"/>
        </w:rPr>
        <w:t xml:space="preserve"> вазыйфасын биләүгә конкурс</w:t>
      </w:r>
      <w:r>
        <w:rPr>
          <w:rFonts w:ascii="Times New Roman" w:hAnsi="Times New Roman" w:cs="Times New Roman"/>
          <w:b/>
          <w:bCs/>
          <w:sz w:val="27"/>
          <w:szCs w:val="27"/>
          <w:lang w:val="tt-RU"/>
        </w:rPr>
        <w:t xml:space="preserve"> үткәрү буенча</w:t>
      </w:r>
    </w:p>
    <w:p w:rsidR="000B45B4" w:rsidRDefault="000B45B4" w:rsidP="00012881">
      <w:pPr>
        <w:widowControl w:val="0"/>
        <w:autoSpaceDE w:val="0"/>
        <w:autoSpaceDN w:val="0"/>
        <w:adjustRightInd w:val="0"/>
        <w:spacing w:after="0" w:line="240" w:lineRule="auto"/>
        <w:jc w:val="center"/>
        <w:rPr>
          <w:rFonts w:ascii="Times New Roman" w:hAnsi="Times New Roman" w:cs="Times New Roman"/>
          <w:b/>
          <w:bCs/>
          <w:sz w:val="27"/>
          <w:szCs w:val="27"/>
          <w:lang w:val="tt-RU"/>
        </w:rPr>
      </w:pPr>
      <w:r>
        <w:rPr>
          <w:rFonts w:ascii="Times New Roman" w:hAnsi="Times New Roman" w:cs="Times New Roman"/>
          <w:b/>
          <w:bCs/>
          <w:sz w:val="27"/>
          <w:szCs w:val="27"/>
          <w:lang w:val="tt-RU"/>
        </w:rPr>
        <w:t>КОМИССИЯ СОСТАВЫ</w:t>
      </w:r>
    </w:p>
    <w:p w:rsidR="00672DD8" w:rsidRPr="000B45B4" w:rsidRDefault="00672DD8" w:rsidP="00012881">
      <w:pPr>
        <w:widowControl w:val="0"/>
        <w:autoSpaceDE w:val="0"/>
        <w:autoSpaceDN w:val="0"/>
        <w:adjustRightInd w:val="0"/>
        <w:spacing w:after="0" w:line="240" w:lineRule="auto"/>
        <w:jc w:val="center"/>
        <w:rPr>
          <w:rFonts w:ascii="Times New Roman" w:hAnsi="Times New Roman" w:cs="Times New Roman"/>
          <w:b/>
          <w:bCs/>
          <w:sz w:val="27"/>
          <w:szCs w:val="27"/>
          <w:lang w:val="tt-RU"/>
        </w:rPr>
      </w:pPr>
    </w:p>
    <w:tbl>
      <w:tblPr>
        <w:tblStyle w:val="a4"/>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7"/>
        <w:gridCol w:w="6722"/>
      </w:tblGrid>
      <w:tr w:rsidR="00470E43" w:rsidRPr="00012881" w:rsidTr="00E21167">
        <w:tc>
          <w:tcPr>
            <w:tcW w:w="3167" w:type="dxa"/>
            <w:hideMark/>
          </w:tcPr>
          <w:p w:rsidR="00470E43" w:rsidRPr="00012881" w:rsidRDefault="000B45B4" w:rsidP="00012881">
            <w:pPr>
              <w:widowControl w:val="0"/>
              <w:autoSpaceDE w:val="0"/>
              <w:autoSpaceDN w:val="0"/>
              <w:adjustRightInd w:val="0"/>
              <w:spacing w:after="0" w:line="240" w:lineRule="auto"/>
              <w:rPr>
                <w:sz w:val="27"/>
                <w:szCs w:val="27"/>
              </w:rPr>
            </w:pPr>
            <w:r>
              <w:rPr>
                <w:sz w:val="27"/>
                <w:szCs w:val="27"/>
              </w:rPr>
              <w:t>С</w:t>
            </w:r>
            <w:r>
              <w:rPr>
                <w:sz w:val="27"/>
                <w:szCs w:val="27"/>
                <w:lang w:val="tt-RU"/>
              </w:rPr>
              <w:t>ә</w:t>
            </w:r>
            <w:proofErr w:type="spellStart"/>
            <w:r>
              <w:rPr>
                <w:sz w:val="27"/>
                <w:szCs w:val="27"/>
              </w:rPr>
              <w:t>йф</w:t>
            </w:r>
            <w:proofErr w:type="spellEnd"/>
            <w:r>
              <w:rPr>
                <w:sz w:val="27"/>
                <w:szCs w:val="27"/>
                <w:lang w:val="tt-RU"/>
              </w:rPr>
              <w:t>е</w:t>
            </w:r>
            <w:proofErr w:type="spellStart"/>
            <w:r w:rsidR="00470E43" w:rsidRPr="00012881">
              <w:rPr>
                <w:sz w:val="27"/>
                <w:szCs w:val="27"/>
              </w:rPr>
              <w:t>тдинов</w:t>
            </w:r>
            <w:proofErr w:type="spellEnd"/>
            <w:r w:rsidR="00470E43" w:rsidRPr="00012881">
              <w:rPr>
                <w:sz w:val="27"/>
                <w:szCs w:val="27"/>
              </w:rPr>
              <w:t xml:space="preserve"> </w:t>
            </w:r>
          </w:p>
          <w:p w:rsidR="00470E43" w:rsidRPr="000B45B4" w:rsidRDefault="000B45B4" w:rsidP="00012881">
            <w:pPr>
              <w:widowControl w:val="0"/>
              <w:autoSpaceDE w:val="0"/>
              <w:autoSpaceDN w:val="0"/>
              <w:adjustRightInd w:val="0"/>
              <w:spacing w:after="0" w:line="240" w:lineRule="auto"/>
              <w:rPr>
                <w:sz w:val="27"/>
                <w:szCs w:val="27"/>
                <w:lang w:val="tt-RU"/>
              </w:rPr>
            </w:pPr>
            <w:r>
              <w:rPr>
                <w:sz w:val="27"/>
                <w:szCs w:val="27"/>
              </w:rPr>
              <w:t xml:space="preserve">Айдар </w:t>
            </w:r>
            <w:proofErr w:type="spellStart"/>
            <w:r>
              <w:rPr>
                <w:sz w:val="27"/>
                <w:szCs w:val="27"/>
              </w:rPr>
              <w:t>Габдулла</w:t>
            </w:r>
            <w:proofErr w:type="spellEnd"/>
            <w:r>
              <w:rPr>
                <w:sz w:val="27"/>
                <w:szCs w:val="27"/>
                <w:lang w:val="tt-RU"/>
              </w:rPr>
              <w:t>җан улы</w:t>
            </w:r>
          </w:p>
        </w:tc>
        <w:tc>
          <w:tcPr>
            <w:tcW w:w="6722" w:type="dxa"/>
          </w:tcPr>
          <w:p w:rsidR="00470E43" w:rsidRPr="00012881" w:rsidRDefault="00470E43" w:rsidP="00012881">
            <w:pPr>
              <w:widowControl w:val="0"/>
              <w:autoSpaceDE w:val="0"/>
              <w:autoSpaceDN w:val="0"/>
              <w:adjustRightInd w:val="0"/>
              <w:spacing w:after="0" w:line="240" w:lineRule="auto"/>
              <w:jc w:val="both"/>
              <w:rPr>
                <w:sz w:val="27"/>
                <w:szCs w:val="27"/>
              </w:rPr>
            </w:pPr>
            <w:r w:rsidRPr="00012881">
              <w:rPr>
                <w:sz w:val="27"/>
                <w:szCs w:val="27"/>
              </w:rPr>
              <w:t xml:space="preserve">- </w:t>
            </w:r>
            <w:proofErr w:type="spellStart"/>
            <w:r w:rsidR="000B45B4" w:rsidRPr="000B45B4">
              <w:rPr>
                <w:sz w:val="27"/>
                <w:szCs w:val="27"/>
              </w:rPr>
              <w:t>Түбән</w:t>
            </w:r>
            <w:proofErr w:type="spellEnd"/>
            <w:r w:rsidR="000B45B4" w:rsidRPr="000B45B4">
              <w:rPr>
                <w:sz w:val="27"/>
                <w:szCs w:val="27"/>
              </w:rPr>
              <w:t xml:space="preserve"> Кама </w:t>
            </w:r>
            <w:proofErr w:type="spellStart"/>
            <w:r w:rsidR="000B45B4" w:rsidRPr="000B45B4">
              <w:rPr>
                <w:sz w:val="27"/>
                <w:szCs w:val="27"/>
              </w:rPr>
              <w:t>муниципаль</w:t>
            </w:r>
            <w:proofErr w:type="spellEnd"/>
            <w:r w:rsidR="000B45B4" w:rsidRPr="000B45B4">
              <w:rPr>
                <w:sz w:val="27"/>
                <w:szCs w:val="27"/>
              </w:rPr>
              <w:t xml:space="preserve"> районы </w:t>
            </w:r>
            <w:proofErr w:type="spellStart"/>
            <w:r w:rsidR="000B45B4" w:rsidRPr="000B45B4">
              <w:rPr>
                <w:sz w:val="27"/>
                <w:szCs w:val="27"/>
              </w:rPr>
              <w:t>Башкарма</w:t>
            </w:r>
            <w:proofErr w:type="spellEnd"/>
            <w:r w:rsidR="000B45B4" w:rsidRPr="000B45B4">
              <w:rPr>
                <w:sz w:val="27"/>
                <w:szCs w:val="27"/>
              </w:rPr>
              <w:t xml:space="preserve"> комитеты </w:t>
            </w:r>
            <w:proofErr w:type="spellStart"/>
            <w:r w:rsidR="000B45B4" w:rsidRPr="000B45B4">
              <w:rPr>
                <w:sz w:val="27"/>
                <w:szCs w:val="27"/>
              </w:rPr>
              <w:t>җитәкчесе</w:t>
            </w:r>
            <w:proofErr w:type="spellEnd"/>
            <w:r w:rsidR="000B45B4" w:rsidRPr="000B45B4">
              <w:rPr>
                <w:sz w:val="27"/>
                <w:szCs w:val="27"/>
              </w:rPr>
              <w:t xml:space="preserve">, комиссия </w:t>
            </w:r>
            <w:proofErr w:type="spellStart"/>
            <w:r w:rsidR="000B45B4" w:rsidRPr="000B45B4">
              <w:rPr>
                <w:sz w:val="27"/>
                <w:szCs w:val="27"/>
              </w:rPr>
              <w:t>рәисе</w:t>
            </w:r>
            <w:proofErr w:type="spellEnd"/>
          </w:p>
          <w:p w:rsidR="00470E43" w:rsidRPr="00012881" w:rsidRDefault="00470E43" w:rsidP="00012881">
            <w:pPr>
              <w:widowControl w:val="0"/>
              <w:autoSpaceDE w:val="0"/>
              <w:autoSpaceDN w:val="0"/>
              <w:adjustRightInd w:val="0"/>
              <w:spacing w:after="0" w:line="240" w:lineRule="auto"/>
              <w:jc w:val="both"/>
              <w:rPr>
                <w:sz w:val="27"/>
                <w:szCs w:val="27"/>
              </w:rPr>
            </w:pPr>
          </w:p>
        </w:tc>
      </w:tr>
      <w:tr w:rsidR="00470E43" w:rsidRPr="00012881" w:rsidTr="00E21167">
        <w:tc>
          <w:tcPr>
            <w:tcW w:w="3167" w:type="dxa"/>
            <w:hideMark/>
          </w:tcPr>
          <w:p w:rsidR="00470E43" w:rsidRPr="00012881" w:rsidRDefault="000B45B4" w:rsidP="00012881">
            <w:pPr>
              <w:widowControl w:val="0"/>
              <w:autoSpaceDE w:val="0"/>
              <w:autoSpaceDN w:val="0"/>
              <w:adjustRightInd w:val="0"/>
              <w:spacing w:after="0" w:line="240" w:lineRule="auto"/>
              <w:rPr>
                <w:sz w:val="27"/>
                <w:szCs w:val="27"/>
              </w:rPr>
            </w:pPr>
            <w:r>
              <w:rPr>
                <w:sz w:val="27"/>
                <w:szCs w:val="27"/>
              </w:rPr>
              <w:t xml:space="preserve">Сафин Артур </w:t>
            </w:r>
            <w:proofErr w:type="spellStart"/>
            <w:r>
              <w:rPr>
                <w:sz w:val="27"/>
                <w:szCs w:val="27"/>
              </w:rPr>
              <w:t>Рафис</w:t>
            </w:r>
            <w:proofErr w:type="spellEnd"/>
            <w:r>
              <w:rPr>
                <w:sz w:val="27"/>
                <w:szCs w:val="27"/>
                <w:lang w:val="tt-RU"/>
              </w:rPr>
              <w:t xml:space="preserve"> улы</w:t>
            </w:r>
            <w:r w:rsidR="00470E43" w:rsidRPr="00012881">
              <w:rPr>
                <w:sz w:val="27"/>
                <w:szCs w:val="27"/>
              </w:rPr>
              <w:t xml:space="preserve"> </w:t>
            </w:r>
          </w:p>
        </w:tc>
        <w:tc>
          <w:tcPr>
            <w:tcW w:w="6722" w:type="dxa"/>
          </w:tcPr>
          <w:p w:rsidR="00470E43" w:rsidRPr="009432E1" w:rsidRDefault="00470E43" w:rsidP="00012881">
            <w:pPr>
              <w:widowControl w:val="0"/>
              <w:autoSpaceDE w:val="0"/>
              <w:autoSpaceDN w:val="0"/>
              <w:adjustRightInd w:val="0"/>
              <w:spacing w:after="0" w:line="240" w:lineRule="auto"/>
              <w:jc w:val="both"/>
              <w:rPr>
                <w:sz w:val="27"/>
                <w:szCs w:val="27"/>
                <w:lang w:val="tt-RU"/>
              </w:rPr>
            </w:pPr>
            <w:r w:rsidRPr="00012881">
              <w:rPr>
                <w:sz w:val="27"/>
                <w:szCs w:val="27"/>
              </w:rPr>
              <w:t xml:space="preserve">- </w:t>
            </w:r>
            <w:proofErr w:type="spellStart"/>
            <w:r w:rsidR="000B45B4" w:rsidRPr="000B45B4">
              <w:rPr>
                <w:sz w:val="27"/>
                <w:szCs w:val="27"/>
              </w:rPr>
              <w:t>Түбән</w:t>
            </w:r>
            <w:proofErr w:type="spellEnd"/>
            <w:r w:rsidR="000B45B4">
              <w:rPr>
                <w:sz w:val="27"/>
                <w:szCs w:val="27"/>
              </w:rPr>
              <w:t xml:space="preserve"> Кама </w:t>
            </w:r>
            <w:proofErr w:type="spellStart"/>
            <w:r w:rsidR="000B45B4">
              <w:rPr>
                <w:sz w:val="27"/>
                <w:szCs w:val="27"/>
              </w:rPr>
              <w:t>муниципаль</w:t>
            </w:r>
            <w:proofErr w:type="spellEnd"/>
            <w:r w:rsidR="000B45B4">
              <w:rPr>
                <w:sz w:val="27"/>
                <w:szCs w:val="27"/>
              </w:rPr>
              <w:t xml:space="preserve"> районы Советы </w:t>
            </w:r>
            <w:r w:rsidR="000B45B4">
              <w:rPr>
                <w:sz w:val="27"/>
                <w:szCs w:val="27"/>
                <w:lang w:val="tt-RU"/>
              </w:rPr>
              <w:t>а</w:t>
            </w:r>
            <w:proofErr w:type="spellStart"/>
            <w:r w:rsidR="000B45B4" w:rsidRPr="000B45B4">
              <w:rPr>
                <w:sz w:val="27"/>
                <w:szCs w:val="27"/>
              </w:rPr>
              <w:t>ппараты</w:t>
            </w:r>
            <w:proofErr w:type="spellEnd"/>
            <w:r w:rsidR="000B45B4" w:rsidRPr="000B45B4">
              <w:rPr>
                <w:sz w:val="27"/>
                <w:szCs w:val="27"/>
              </w:rPr>
              <w:t xml:space="preserve"> </w:t>
            </w:r>
            <w:proofErr w:type="spellStart"/>
            <w:r w:rsidR="000B45B4" w:rsidRPr="000B45B4">
              <w:rPr>
                <w:sz w:val="27"/>
                <w:szCs w:val="27"/>
              </w:rPr>
              <w:t>җитәкчесе</w:t>
            </w:r>
            <w:proofErr w:type="spellEnd"/>
            <w:r w:rsidR="000B45B4" w:rsidRPr="000B45B4">
              <w:rPr>
                <w:sz w:val="27"/>
                <w:szCs w:val="27"/>
              </w:rPr>
              <w:t>, ком</w:t>
            </w:r>
            <w:r w:rsidR="000B45B4">
              <w:rPr>
                <w:sz w:val="27"/>
                <w:szCs w:val="27"/>
              </w:rPr>
              <w:t xml:space="preserve">иссия </w:t>
            </w:r>
            <w:proofErr w:type="spellStart"/>
            <w:r w:rsidR="000B45B4">
              <w:rPr>
                <w:sz w:val="27"/>
                <w:szCs w:val="27"/>
              </w:rPr>
              <w:t>рәисе</w:t>
            </w:r>
            <w:proofErr w:type="spellEnd"/>
            <w:r w:rsidR="000B45B4">
              <w:rPr>
                <w:sz w:val="27"/>
                <w:szCs w:val="27"/>
              </w:rPr>
              <w:t xml:space="preserve"> </w:t>
            </w:r>
            <w:proofErr w:type="spellStart"/>
            <w:r w:rsidR="000B45B4">
              <w:rPr>
                <w:sz w:val="27"/>
                <w:szCs w:val="27"/>
              </w:rPr>
              <w:t>урынбасары</w:t>
            </w:r>
            <w:proofErr w:type="spellEnd"/>
            <w:r w:rsidR="000B45B4">
              <w:rPr>
                <w:sz w:val="27"/>
                <w:szCs w:val="27"/>
              </w:rPr>
              <w:t xml:space="preserve"> (</w:t>
            </w:r>
            <w:proofErr w:type="spellStart"/>
            <w:r w:rsidR="000B45B4">
              <w:rPr>
                <w:sz w:val="27"/>
                <w:szCs w:val="27"/>
              </w:rPr>
              <w:t>килеш</w:t>
            </w:r>
            <w:r w:rsidR="000B45B4" w:rsidRPr="000B45B4">
              <w:rPr>
                <w:sz w:val="27"/>
                <w:szCs w:val="27"/>
              </w:rPr>
              <w:t>ү</w:t>
            </w:r>
            <w:proofErr w:type="spellEnd"/>
            <w:r w:rsidR="000B45B4" w:rsidRPr="000B45B4">
              <w:rPr>
                <w:sz w:val="27"/>
                <w:szCs w:val="27"/>
              </w:rPr>
              <w:t xml:space="preserve"> </w:t>
            </w:r>
            <w:proofErr w:type="spellStart"/>
            <w:r w:rsidR="000B45B4" w:rsidRPr="000B45B4">
              <w:rPr>
                <w:sz w:val="27"/>
                <w:szCs w:val="27"/>
              </w:rPr>
              <w:t>буенча</w:t>
            </w:r>
            <w:proofErr w:type="spellEnd"/>
            <w:r w:rsidR="000B45B4" w:rsidRPr="000B45B4">
              <w:rPr>
                <w:sz w:val="27"/>
                <w:szCs w:val="27"/>
              </w:rPr>
              <w:t>)</w:t>
            </w:r>
            <w:r w:rsidR="009432E1">
              <w:rPr>
                <w:sz w:val="27"/>
                <w:szCs w:val="27"/>
                <w:lang w:val="tt-RU"/>
              </w:rPr>
              <w:t>;</w:t>
            </w:r>
          </w:p>
          <w:p w:rsidR="00470E43" w:rsidRPr="00012881" w:rsidRDefault="00470E43" w:rsidP="00012881">
            <w:pPr>
              <w:widowControl w:val="0"/>
              <w:autoSpaceDE w:val="0"/>
              <w:autoSpaceDN w:val="0"/>
              <w:adjustRightInd w:val="0"/>
              <w:spacing w:after="0" w:line="240" w:lineRule="auto"/>
              <w:jc w:val="both"/>
              <w:rPr>
                <w:sz w:val="27"/>
                <w:szCs w:val="27"/>
              </w:rPr>
            </w:pPr>
          </w:p>
        </w:tc>
      </w:tr>
      <w:tr w:rsidR="00470E43" w:rsidRPr="00012881" w:rsidTr="00E21167">
        <w:tc>
          <w:tcPr>
            <w:tcW w:w="3167" w:type="dxa"/>
            <w:hideMark/>
          </w:tcPr>
          <w:p w:rsidR="00470E43" w:rsidRPr="00012881" w:rsidRDefault="00470E43" w:rsidP="00012881">
            <w:pPr>
              <w:widowControl w:val="0"/>
              <w:autoSpaceDE w:val="0"/>
              <w:autoSpaceDN w:val="0"/>
              <w:adjustRightInd w:val="0"/>
              <w:spacing w:after="0" w:line="240" w:lineRule="auto"/>
              <w:rPr>
                <w:sz w:val="27"/>
                <w:szCs w:val="27"/>
              </w:rPr>
            </w:pPr>
            <w:proofErr w:type="spellStart"/>
            <w:r w:rsidRPr="00012881">
              <w:rPr>
                <w:sz w:val="27"/>
                <w:szCs w:val="27"/>
              </w:rPr>
              <w:t>Шамбазова</w:t>
            </w:r>
            <w:proofErr w:type="spellEnd"/>
          </w:p>
          <w:p w:rsidR="00470E43" w:rsidRPr="00012881" w:rsidRDefault="000B45B4" w:rsidP="00012881">
            <w:pPr>
              <w:widowControl w:val="0"/>
              <w:autoSpaceDE w:val="0"/>
              <w:autoSpaceDN w:val="0"/>
              <w:adjustRightInd w:val="0"/>
              <w:spacing w:after="0" w:line="240" w:lineRule="auto"/>
              <w:rPr>
                <w:sz w:val="27"/>
                <w:szCs w:val="27"/>
              </w:rPr>
            </w:pPr>
            <w:r>
              <w:rPr>
                <w:sz w:val="27"/>
                <w:szCs w:val="27"/>
              </w:rPr>
              <w:t>Г</w:t>
            </w:r>
            <w:r>
              <w:rPr>
                <w:sz w:val="27"/>
                <w:szCs w:val="27"/>
                <w:lang w:val="tt-RU"/>
              </w:rPr>
              <w:t>ө</w:t>
            </w:r>
            <w:proofErr w:type="spellStart"/>
            <w:r>
              <w:rPr>
                <w:sz w:val="27"/>
                <w:szCs w:val="27"/>
              </w:rPr>
              <w:t>лген</w:t>
            </w:r>
            <w:proofErr w:type="spellEnd"/>
            <w:r>
              <w:rPr>
                <w:sz w:val="27"/>
                <w:szCs w:val="27"/>
                <w:lang w:val="tt-RU"/>
              </w:rPr>
              <w:t>ә</w:t>
            </w:r>
            <w:r>
              <w:rPr>
                <w:sz w:val="27"/>
                <w:szCs w:val="27"/>
              </w:rPr>
              <w:t xml:space="preserve"> </w:t>
            </w:r>
            <w:proofErr w:type="spellStart"/>
            <w:r>
              <w:rPr>
                <w:sz w:val="27"/>
                <w:szCs w:val="27"/>
              </w:rPr>
              <w:t>Камил</w:t>
            </w:r>
            <w:proofErr w:type="spellEnd"/>
            <w:r>
              <w:rPr>
                <w:sz w:val="27"/>
                <w:szCs w:val="27"/>
                <w:lang w:val="tt-RU"/>
              </w:rPr>
              <w:t xml:space="preserve"> кызы</w:t>
            </w:r>
            <w:r w:rsidR="00470E43" w:rsidRPr="00012881">
              <w:rPr>
                <w:sz w:val="27"/>
                <w:szCs w:val="27"/>
              </w:rPr>
              <w:t xml:space="preserve"> </w:t>
            </w:r>
          </w:p>
        </w:tc>
        <w:tc>
          <w:tcPr>
            <w:tcW w:w="6722" w:type="dxa"/>
          </w:tcPr>
          <w:p w:rsidR="00470E43" w:rsidRPr="009432E1" w:rsidRDefault="00470E43" w:rsidP="00012881">
            <w:pPr>
              <w:widowControl w:val="0"/>
              <w:autoSpaceDE w:val="0"/>
              <w:autoSpaceDN w:val="0"/>
              <w:adjustRightInd w:val="0"/>
              <w:spacing w:after="0" w:line="240" w:lineRule="auto"/>
              <w:jc w:val="both"/>
              <w:rPr>
                <w:sz w:val="27"/>
                <w:szCs w:val="27"/>
                <w:lang w:val="tt-RU"/>
              </w:rPr>
            </w:pPr>
            <w:r w:rsidRPr="00012881">
              <w:rPr>
                <w:sz w:val="27"/>
                <w:szCs w:val="27"/>
              </w:rPr>
              <w:t xml:space="preserve">- </w:t>
            </w:r>
            <w:proofErr w:type="spellStart"/>
            <w:r w:rsidR="000B45B4" w:rsidRPr="000B45B4">
              <w:rPr>
                <w:sz w:val="27"/>
                <w:szCs w:val="27"/>
              </w:rPr>
              <w:t>Түбән</w:t>
            </w:r>
            <w:proofErr w:type="spellEnd"/>
            <w:r w:rsidR="000B45B4" w:rsidRPr="000B45B4">
              <w:rPr>
                <w:sz w:val="27"/>
                <w:szCs w:val="27"/>
              </w:rPr>
              <w:t xml:space="preserve"> Кама </w:t>
            </w:r>
            <w:proofErr w:type="spellStart"/>
            <w:r w:rsidR="000B45B4" w:rsidRPr="000B45B4">
              <w:rPr>
                <w:sz w:val="27"/>
                <w:szCs w:val="27"/>
              </w:rPr>
              <w:t>муниципаль</w:t>
            </w:r>
            <w:proofErr w:type="spellEnd"/>
            <w:r w:rsidR="000B45B4" w:rsidRPr="000B45B4">
              <w:rPr>
                <w:sz w:val="27"/>
                <w:szCs w:val="27"/>
              </w:rPr>
              <w:t xml:space="preserve"> районы </w:t>
            </w:r>
            <w:proofErr w:type="spellStart"/>
            <w:r w:rsidR="000B45B4" w:rsidRPr="000B45B4">
              <w:rPr>
                <w:sz w:val="27"/>
                <w:szCs w:val="27"/>
              </w:rPr>
              <w:t>Советының</w:t>
            </w:r>
            <w:proofErr w:type="spellEnd"/>
            <w:r w:rsidR="000B45B4" w:rsidRPr="000B45B4">
              <w:rPr>
                <w:sz w:val="27"/>
                <w:szCs w:val="27"/>
              </w:rPr>
              <w:t xml:space="preserve"> </w:t>
            </w:r>
            <w:proofErr w:type="spellStart"/>
            <w:r w:rsidR="000B45B4" w:rsidRPr="000B45B4">
              <w:rPr>
                <w:sz w:val="27"/>
                <w:szCs w:val="27"/>
              </w:rPr>
              <w:t>оештыру-кадрлар</w:t>
            </w:r>
            <w:proofErr w:type="spellEnd"/>
            <w:r w:rsidR="000B45B4" w:rsidRPr="000B45B4">
              <w:rPr>
                <w:sz w:val="27"/>
                <w:szCs w:val="27"/>
              </w:rPr>
              <w:t xml:space="preserve"> </w:t>
            </w:r>
            <w:proofErr w:type="spellStart"/>
            <w:r w:rsidR="000B45B4" w:rsidRPr="000B45B4">
              <w:rPr>
                <w:sz w:val="27"/>
                <w:szCs w:val="27"/>
              </w:rPr>
              <w:t>бүлеге</w:t>
            </w:r>
            <w:proofErr w:type="spellEnd"/>
            <w:r w:rsidR="000B45B4" w:rsidRPr="000B45B4">
              <w:rPr>
                <w:sz w:val="27"/>
                <w:szCs w:val="27"/>
              </w:rPr>
              <w:t xml:space="preserve"> </w:t>
            </w:r>
            <w:proofErr w:type="spellStart"/>
            <w:r w:rsidR="000B45B4" w:rsidRPr="000B45B4">
              <w:rPr>
                <w:sz w:val="27"/>
                <w:szCs w:val="27"/>
              </w:rPr>
              <w:t>башлыгы</w:t>
            </w:r>
            <w:proofErr w:type="spellEnd"/>
            <w:r w:rsidR="000B45B4" w:rsidRPr="000B45B4">
              <w:rPr>
                <w:sz w:val="27"/>
                <w:szCs w:val="27"/>
              </w:rPr>
              <w:t xml:space="preserve"> </w:t>
            </w:r>
            <w:proofErr w:type="spellStart"/>
            <w:r w:rsidR="000B45B4" w:rsidRPr="000B45B4">
              <w:rPr>
                <w:sz w:val="27"/>
                <w:szCs w:val="27"/>
              </w:rPr>
              <w:t>урынбаса</w:t>
            </w:r>
            <w:r w:rsidR="000B45B4">
              <w:rPr>
                <w:sz w:val="27"/>
                <w:szCs w:val="27"/>
              </w:rPr>
              <w:t>ры</w:t>
            </w:r>
            <w:proofErr w:type="spellEnd"/>
            <w:r w:rsidR="000B45B4">
              <w:rPr>
                <w:sz w:val="27"/>
                <w:szCs w:val="27"/>
              </w:rPr>
              <w:t>, комиссия секретаре (</w:t>
            </w:r>
            <w:proofErr w:type="spellStart"/>
            <w:r w:rsidR="000B45B4">
              <w:rPr>
                <w:sz w:val="27"/>
                <w:szCs w:val="27"/>
              </w:rPr>
              <w:t>килеш</w:t>
            </w:r>
            <w:r w:rsidR="000B45B4" w:rsidRPr="000B45B4">
              <w:rPr>
                <w:sz w:val="27"/>
                <w:szCs w:val="27"/>
              </w:rPr>
              <w:t>ү</w:t>
            </w:r>
            <w:proofErr w:type="spellEnd"/>
            <w:r w:rsidR="000B45B4" w:rsidRPr="000B45B4">
              <w:rPr>
                <w:sz w:val="27"/>
                <w:szCs w:val="27"/>
              </w:rPr>
              <w:t xml:space="preserve"> </w:t>
            </w:r>
            <w:proofErr w:type="spellStart"/>
            <w:r w:rsidR="000B45B4" w:rsidRPr="000B45B4">
              <w:rPr>
                <w:sz w:val="27"/>
                <w:szCs w:val="27"/>
              </w:rPr>
              <w:t>буенча</w:t>
            </w:r>
            <w:proofErr w:type="spellEnd"/>
            <w:r w:rsidR="000B45B4" w:rsidRPr="000B45B4">
              <w:rPr>
                <w:sz w:val="27"/>
                <w:szCs w:val="27"/>
              </w:rPr>
              <w:t>)</w:t>
            </w:r>
            <w:r w:rsidR="009432E1">
              <w:rPr>
                <w:sz w:val="27"/>
                <w:szCs w:val="27"/>
                <w:lang w:val="tt-RU"/>
              </w:rPr>
              <w:t>.</w:t>
            </w:r>
          </w:p>
          <w:p w:rsidR="00470E43" w:rsidRPr="00012881" w:rsidRDefault="00470E43" w:rsidP="00012881">
            <w:pPr>
              <w:widowControl w:val="0"/>
              <w:autoSpaceDE w:val="0"/>
              <w:autoSpaceDN w:val="0"/>
              <w:adjustRightInd w:val="0"/>
              <w:spacing w:after="0" w:line="240" w:lineRule="auto"/>
              <w:jc w:val="both"/>
              <w:rPr>
                <w:sz w:val="27"/>
                <w:szCs w:val="27"/>
              </w:rPr>
            </w:pPr>
          </w:p>
        </w:tc>
      </w:tr>
      <w:tr w:rsidR="00470E43" w:rsidRPr="00012881" w:rsidTr="00E21167">
        <w:tc>
          <w:tcPr>
            <w:tcW w:w="9889" w:type="dxa"/>
            <w:gridSpan w:val="2"/>
            <w:hideMark/>
          </w:tcPr>
          <w:p w:rsidR="00470E43" w:rsidRPr="00012881" w:rsidRDefault="000B45B4" w:rsidP="00012881">
            <w:pPr>
              <w:widowControl w:val="0"/>
              <w:autoSpaceDE w:val="0"/>
              <w:autoSpaceDN w:val="0"/>
              <w:adjustRightInd w:val="0"/>
              <w:spacing w:after="0" w:line="240" w:lineRule="auto"/>
              <w:jc w:val="both"/>
              <w:rPr>
                <w:sz w:val="27"/>
                <w:szCs w:val="27"/>
              </w:rPr>
            </w:pPr>
            <w:r>
              <w:rPr>
                <w:sz w:val="27"/>
                <w:szCs w:val="27"/>
                <w:lang w:val="tt-RU"/>
              </w:rPr>
              <w:t>К</w:t>
            </w:r>
            <w:proofErr w:type="spellStart"/>
            <w:r>
              <w:rPr>
                <w:sz w:val="27"/>
                <w:szCs w:val="27"/>
              </w:rPr>
              <w:t>омисси</w:t>
            </w:r>
            <w:proofErr w:type="spellEnd"/>
            <w:r>
              <w:rPr>
                <w:sz w:val="27"/>
                <w:szCs w:val="27"/>
                <w:lang w:val="tt-RU"/>
              </w:rPr>
              <w:t>я әгъзалары</w:t>
            </w:r>
            <w:r w:rsidR="00470E43" w:rsidRPr="00012881">
              <w:rPr>
                <w:sz w:val="27"/>
                <w:szCs w:val="27"/>
              </w:rPr>
              <w:t>:</w:t>
            </w:r>
          </w:p>
        </w:tc>
      </w:tr>
      <w:tr w:rsidR="00470E43" w:rsidRPr="00012881" w:rsidTr="00E21167">
        <w:tc>
          <w:tcPr>
            <w:tcW w:w="9889" w:type="dxa"/>
            <w:gridSpan w:val="2"/>
            <w:hideMark/>
          </w:tcPr>
          <w:p w:rsidR="00470E43" w:rsidRPr="00012881" w:rsidRDefault="00470E43" w:rsidP="00012881">
            <w:pPr>
              <w:widowControl w:val="0"/>
              <w:autoSpaceDE w:val="0"/>
              <w:autoSpaceDN w:val="0"/>
              <w:adjustRightInd w:val="0"/>
              <w:spacing w:after="0" w:line="240" w:lineRule="auto"/>
              <w:jc w:val="both"/>
              <w:rPr>
                <w:sz w:val="27"/>
                <w:szCs w:val="27"/>
              </w:rPr>
            </w:pPr>
          </w:p>
        </w:tc>
      </w:tr>
      <w:tr w:rsidR="00470E43" w:rsidRPr="00012881" w:rsidTr="00E21167">
        <w:tc>
          <w:tcPr>
            <w:tcW w:w="3167" w:type="dxa"/>
            <w:hideMark/>
          </w:tcPr>
          <w:p w:rsidR="00470E43" w:rsidRPr="00012881" w:rsidRDefault="000B45B4" w:rsidP="00EC3C14">
            <w:pPr>
              <w:widowControl w:val="0"/>
              <w:autoSpaceDE w:val="0"/>
              <w:autoSpaceDN w:val="0"/>
              <w:adjustRightInd w:val="0"/>
              <w:spacing w:after="0" w:line="240" w:lineRule="auto"/>
              <w:rPr>
                <w:sz w:val="27"/>
                <w:szCs w:val="27"/>
                <w:lang w:val="tt-RU"/>
              </w:rPr>
            </w:pPr>
            <w:r>
              <w:rPr>
                <w:sz w:val="27"/>
                <w:szCs w:val="27"/>
                <w:lang w:val="tt-RU"/>
              </w:rPr>
              <w:t>Беляев Радмир Илдар улы</w:t>
            </w:r>
            <w:r w:rsidR="00EC3C14">
              <w:rPr>
                <w:sz w:val="27"/>
                <w:szCs w:val="27"/>
                <w:lang w:val="tt-RU"/>
              </w:rPr>
              <w:t xml:space="preserve"> </w:t>
            </w:r>
            <w:r w:rsidR="00470E43" w:rsidRPr="00012881">
              <w:rPr>
                <w:sz w:val="27"/>
                <w:szCs w:val="27"/>
                <w:lang w:val="tt-RU"/>
              </w:rPr>
              <w:t xml:space="preserve"> </w:t>
            </w:r>
          </w:p>
        </w:tc>
        <w:tc>
          <w:tcPr>
            <w:tcW w:w="6722" w:type="dxa"/>
            <w:hideMark/>
          </w:tcPr>
          <w:p w:rsidR="00470E43" w:rsidRPr="009432E1" w:rsidRDefault="00470E43" w:rsidP="000B45B4">
            <w:pPr>
              <w:widowControl w:val="0"/>
              <w:autoSpaceDE w:val="0"/>
              <w:autoSpaceDN w:val="0"/>
              <w:adjustRightInd w:val="0"/>
              <w:spacing w:after="0" w:line="240" w:lineRule="auto"/>
              <w:jc w:val="both"/>
              <w:rPr>
                <w:sz w:val="27"/>
                <w:szCs w:val="27"/>
                <w:lang w:val="tt-RU"/>
              </w:rPr>
            </w:pPr>
            <w:r w:rsidRPr="00012881">
              <w:rPr>
                <w:sz w:val="27"/>
                <w:szCs w:val="27"/>
              </w:rPr>
              <w:t>-</w:t>
            </w:r>
            <w:r w:rsidR="00EC3C14">
              <w:rPr>
                <w:sz w:val="27"/>
                <w:szCs w:val="27"/>
              </w:rPr>
              <w:t xml:space="preserve"> </w:t>
            </w:r>
            <w:proofErr w:type="spellStart"/>
            <w:r w:rsidR="000B45B4" w:rsidRPr="000B45B4">
              <w:rPr>
                <w:sz w:val="27"/>
                <w:szCs w:val="27"/>
              </w:rPr>
              <w:t>Түбән</w:t>
            </w:r>
            <w:proofErr w:type="spellEnd"/>
            <w:r w:rsidR="000B45B4" w:rsidRPr="000B45B4">
              <w:rPr>
                <w:sz w:val="27"/>
                <w:szCs w:val="27"/>
              </w:rPr>
              <w:t xml:space="preserve"> Кама </w:t>
            </w:r>
            <w:proofErr w:type="spellStart"/>
            <w:r w:rsidR="000B45B4" w:rsidRPr="000B45B4">
              <w:rPr>
                <w:sz w:val="27"/>
                <w:szCs w:val="27"/>
              </w:rPr>
              <w:t>муниципаль</w:t>
            </w:r>
            <w:proofErr w:type="spellEnd"/>
            <w:r w:rsidR="000B45B4" w:rsidRPr="000B45B4">
              <w:rPr>
                <w:sz w:val="27"/>
                <w:szCs w:val="27"/>
              </w:rPr>
              <w:t xml:space="preserve"> районы </w:t>
            </w:r>
            <w:proofErr w:type="spellStart"/>
            <w:r w:rsidR="000B45B4" w:rsidRPr="000B45B4">
              <w:rPr>
                <w:sz w:val="27"/>
                <w:szCs w:val="27"/>
              </w:rPr>
              <w:t>Башкарма</w:t>
            </w:r>
            <w:proofErr w:type="spellEnd"/>
            <w:r w:rsidR="000B45B4" w:rsidRPr="000B45B4">
              <w:rPr>
                <w:sz w:val="27"/>
                <w:szCs w:val="27"/>
              </w:rPr>
              <w:t xml:space="preserve"> комитеты </w:t>
            </w:r>
            <w:proofErr w:type="spellStart"/>
            <w:r w:rsidR="000B45B4" w:rsidRPr="000B45B4">
              <w:rPr>
                <w:sz w:val="27"/>
                <w:szCs w:val="27"/>
              </w:rPr>
              <w:t>җитәкчесенең</w:t>
            </w:r>
            <w:proofErr w:type="spellEnd"/>
            <w:r w:rsidR="000B45B4" w:rsidRPr="000B45B4">
              <w:rPr>
                <w:sz w:val="27"/>
                <w:szCs w:val="27"/>
              </w:rPr>
              <w:t xml:space="preserve"> </w:t>
            </w:r>
            <w:proofErr w:type="spellStart"/>
            <w:r w:rsidR="000B45B4" w:rsidRPr="000B45B4">
              <w:rPr>
                <w:sz w:val="27"/>
                <w:szCs w:val="27"/>
              </w:rPr>
              <w:t>беренче</w:t>
            </w:r>
            <w:proofErr w:type="spellEnd"/>
            <w:r w:rsidR="000B45B4" w:rsidRPr="000B45B4">
              <w:rPr>
                <w:sz w:val="27"/>
                <w:szCs w:val="27"/>
              </w:rPr>
              <w:t xml:space="preserve"> </w:t>
            </w:r>
            <w:proofErr w:type="spellStart"/>
            <w:r w:rsidR="000B45B4" w:rsidRPr="000B45B4">
              <w:rPr>
                <w:sz w:val="27"/>
                <w:szCs w:val="27"/>
              </w:rPr>
              <w:t>урынбасары</w:t>
            </w:r>
            <w:proofErr w:type="spellEnd"/>
            <w:r w:rsidR="009432E1">
              <w:rPr>
                <w:sz w:val="27"/>
                <w:szCs w:val="27"/>
                <w:lang w:val="tt-RU"/>
              </w:rPr>
              <w:t>;</w:t>
            </w:r>
          </w:p>
        </w:tc>
      </w:tr>
      <w:tr w:rsidR="00470E43" w:rsidRPr="00012881" w:rsidTr="00E21167">
        <w:tc>
          <w:tcPr>
            <w:tcW w:w="3167" w:type="dxa"/>
            <w:hideMark/>
          </w:tcPr>
          <w:p w:rsidR="00470E43" w:rsidRPr="00012881" w:rsidRDefault="00470E43" w:rsidP="00012881">
            <w:pPr>
              <w:widowControl w:val="0"/>
              <w:autoSpaceDE w:val="0"/>
              <w:autoSpaceDN w:val="0"/>
              <w:adjustRightInd w:val="0"/>
              <w:spacing w:after="0" w:line="240" w:lineRule="auto"/>
              <w:rPr>
                <w:sz w:val="27"/>
                <w:szCs w:val="27"/>
                <w:lang w:val="tt-RU"/>
              </w:rPr>
            </w:pPr>
            <w:r w:rsidRPr="00012881">
              <w:rPr>
                <w:sz w:val="27"/>
                <w:szCs w:val="27"/>
                <w:lang w:val="tt-RU"/>
              </w:rPr>
              <w:t>Моржин</w:t>
            </w:r>
          </w:p>
          <w:p w:rsidR="00470E43" w:rsidRPr="00012881" w:rsidRDefault="00470E43" w:rsidP="00012881">
            <w:pPr>
              <w:widowControl w:val="0"/>
              <w:autoSpaceDE w:val="0"/>
              <w:autoSpaceDN w:val="0"/>
              <w:adjustRightInd w:val="0"/>
              <w:spacing w:after="0" w:line="240" w:lineRule="auto"/>
              <w:rPr>
                <w:sz w:val="27"/>
                <w:szCs w:val="27"/>
              </w:rPr>
            </w:pPr>
            <w:r w:rsidRPr="00012881">
              <w:rPr>
                <w:sz w:val="27"/>
                <w:szCs w:val="27"/>
                <w:lang w:val="tt-RU"/>
              </w:rPr>
              <w:t>Николай Сергеевич</w:t>
            </w:r>
          </w:p>
        </w:tc>
        <w:tc>
          <w:tcPr>
            <w:tcW w:w="6722" w:type="dxa"/>
            <w:hideMark/>
          </w:tcPr>
          <w:p w:rsidR="00470E43" w:rsidRPr="009432E1" w:rsidRDefault="00470E43" w:rsidP="000B45B4">
            <w:pPr>
              <w:widowControl w:val="0"/>
              <w:autoSpaceDE w:val="0"/>
              <w:autoSpaceDN w:val="0"/>
              <w:adjustRightInd w:val="0"/>
              <w:spacing w:after="0" w:line="240" w:lineRule="auto"/>
              <w:jc w:val="both"/>
              <w:rPr>
                <w:sz w:val="27"/>
                <w:szCs w:val="27"/>
                <w:lang w:val="tt-RU"/>
              </w:rPr>
            </w:pPr>
            <w:r w:rsidRPr="00012881">
              <w:rPr>
                <w:sz w:val="27"/>
                <w:szCs w:val="27"/>
              </w:rPr>
              <w:t xml:space="preserve">- </w:t>
            </w:r>
            <w:proofErr w:type="spellStart"/>
            <w:r w:rsidR="000B45B4" w:rsidRPr="000B45B4">
              <w:rPr>
                <w:sz w:val="27"/>
                <w:szCs w:val="27"/>
              </w:rPr>
              <w:t>Түбән</w:t>
            </w:r>
            <w:proofErr w:type="spellEnd"/>
            <w:r w:rsidR="000B45B4" w:rsidRPr="000B45B4">
              <w:rPr>
                <w:sz w:val="27"/>
                <w:szCs w:val="27"/>
              </w:rPr>
              <w:t xml:space="preserve"> Кама </w:t>
            </w:r>
            <w:proofErr w:type="spellStart"/>
            <w:r w:rsidR="000B45B4" w:rsidRPr="000B45B4">
              <w:rPr>
                <w:sz w:val="27"/>
                <w:szCs w:val="27"/>
              </w:rPr>
              <w:t>муниципаль</w:t>
            </w:r>
            <w:proofErr w:type="spellEnd"/>
            <w:r w:rsidR="000B45B4" w:rsidRPr="000B45B4">
              <w:rPr>
                <w:sz w:val="27"/>
                <w:szCs w:val="27"/>
              </w:rPr>
              <w:t xml:space="preserve"> районы </w:t>
            </w:r>
            <w:proofErr w:type="spellStart"/>
            <w:r w:rsidR="000B45B4" w:rsidRPr="000B45B4">
              <w:rPr>
                <w:sz w:val="27"/>
                <w:szCs w:val="27"/>
              </w:rPr>
              <w:t>Иҗтимагый</w:t>
            </w:r>
            <w:proofErr w:type="spellEnd"/>
            <w:r w:rsidR="000B45B4" w:rsidRPr="000B45B4">
              <w:rPr>
                <w:sz w:val="27"/>
                <w:szCs w:val="27"/>
              </w:rPr>
              <w:t xml:space="preserve"> советы </w:t>
            </w:r>
            <w:proofErr w:type="spellStart"/>
            <w:r w:rsidR="000B45B4" w:rsidRPr="000B45B4">
              <w:rPr>
                <w:sz w:val="27"/>
                <w:szCs w:val="27"/>
              </w:rPr>
              <w:t>әгъзасы</w:t>
            </w:r>
            <w:proofErr w:type="spellEnd"/>
            <w:r w:rsidR="000B45B4" w:rsidRPr="000B45B4">
              <w:rPr>
                <w:sz w:val="27"/>
                <w:szCs w:val="27"/>
              </w:rPr>
              <w:t xml:space="preserve"> (</w:t>
            </w:r>
            <w:proofErr w:type="spellStart"/>
            <w:r w:rsidR="000B45B4" w:rsidRPr="000B45B4">
              <w:rPr>
                <w:sz w:val="27"/>
                <w:szCs w:val="27"/>
              </w:rPr>
              <w:t>килешү</w:t>
            </w:r>
            <w:proofErr w:type="spellEnd"/>
            <w:r w:rsidR="000B45B4" w:rsidRPr="000B45B4">
              <w:rPr>
                <w:sz w:val="27"/>
                <w:szCs w:val="27"/>
              </w:rPr>
              <w:t xml:space="preserve"> </w:t>
            </w:r>
            <w:proofErr w:type="spellStart"/>
            <w:r w:rsidR="000B45B4" w:rsidRPr="000B45B4">
              <w:rPr>
                <w:sz w:val="27"/>
                <w:szCs w:val="27"/>
              </w:rPr>
              <w:t>буенча</w:t>
            </w:r>
            <w:proofErr w:type="spellEnd"/>
            <w:r w:rsidR="000B45B4" w:rsidRPr="000B45B4">
              <w:rPr>
                <w:sz w:val="27"/>
                <w:szCs w:val="27"/>
              </w:rPr>
              <w:t>)</w:t>
            </w:r>
            <w:r w:rsidR="009432E1">
              <w:rPr>
                <w:sz w:val="27"/>
                <w:szCs w:val="27"/>
                <w:lang w:val="tt-RU"/>
              </w:rPr>
              <w:t>;</w:t>
            </w:r>
          </w:p>
        </w:tc>
      </w:tr>
      <w:tr w:rsidR="00470E43" w:rsidRPr="00672DD8" w:rsidTr="00E21167">
        <w:tc>
          <w:tcPr>
            <w:tcW w:w="3167" w:type="dxa"/>
            <w:hideMark/>
          </w:tcPr>
          <w:p w:rsidR="00470E43" w:rsidRPr="00012881" w:rsidRDefault="00470E43" w:rsidP="00012881">
            <w:pPr>
              <w:widowControl w:val="0"/>
              <w:autoSpaceDE w:val="0"/>
              <w:autoSpaceDN w:val="0"/>
              <w:adjustRightInd w:val="0"/>
              <w:spacing w:after="0" w:line="240" w:lineRule="auto"/>
              <w:rPr>
                <w:sz w:val="27"/>
                <w:szCs w:val="27"/>
                <w:lang w:val="tt-RU"/>
              </w:rPr>
            </w:pPr>
            <w:r w:rsidRPr="00012881">
              <w:rPr>
                <w:sz w:val="27"/>
                <w:szCs w:val="27"/>
                <w:lang w:val="tt-RU"/>
              </w:rPr>
              <w:t xml:space="preserve">Китанов </w:t>
            </w:r>
          </w:p>
          <w:p w:rsidR="00470E43" w:rsidRPr="00012881" w:rsidRDefault="00470E43" w:rsidP="00012881">
            <w:pPr>
              <w:widowControl w:val="0"/>
              <w:autoSpaceDE w:val="0"/>
              <w:autoSpaceDN w:val="0"/>
              <w:adjustRightInd w:val="0"/>
              <w:spacing w:after="0" w:line="240" w:lineRule="auto"/>
              <w:rPr>
                <w:sz w:val="27"/>
                <w:szCs w:val="27"/>
                <w:lang w:val="tt-RU"/>
              </w:rPr>
            </w:pPr>
            <w:r w:rsidRPr="00012881">
              <w:rPr>
                <w:sz w:val="27"/>
                <w:szCs w:val="27"/>
                <w:lang w:val="tt-RU"/>
              </w:rPr>
              <w:t>Григорий Леонидович</w:t>
            </w:r>
          </w:p>
        </w:tc>
        <w:tc>
          <w:tcPr>
            <w:tcW w:w="6722" w:type="dxa"/>
            <w:hideMark/>
          </w:tcPr>
          <w:p w:rsidR="00470E43" w:rsidRPr="00672DD8" w:rsidRDefault="00470E43" w:rsidP="00672DD8">
            <w:pPr>
              <w:widowControl w:val="0"/>
              <w:autoSpaceDE w:val="0"/>
              <w:autoSpaceDN w:val="0"/>
              <w:adjustRightInd w:val="0"/>
              <w:spacing w:after="0" w:line="240" w:lineRule="auto"/>
              <w:jc w:val="both"/>
              <w:rPr>
                <w:sz w:val="27"/>
                <w:szCs w:val="27"/>
                <w:lang w:val="tt-RU"/>
              </w:rPr>
            </w:pPr>
            <w:r w:rsidRPr="00672DD8">
              <w:rPr>
                <w:sz w:val="27"/>
                <w:szCs w:val="27"/>
                <w:lang w:val="tt-RU"/>
              </w:rPr>
              <w:t>-</w:t>
            </w:r>
            <w:r w:rsidR="00672DD8">
              <w:rPr>
                <w:sz w:val="27"/>
                <w:szCs w:val="27"/>
                <w:lang w:val="tt-RU"/>
              </w:rPr>
              <w:t xml:space="preserve"> ТР Түбән Кама муниципаль районы с</w:t>
            </w:r>
            <w:r w:rsidR="000B45B4" w:rsidRPr="00672DD8">
              <w:rPr>
                <w:sz w:val="27"/>
                <w:szCs w:val="27"/>
                <w:lang w:val="tt-RU"/>
              </w:rPr>
              <w:t>угыш, хезмәт, кораллы көчләр</w:t>
            </w:r>
            <w:r w:rsidR="00672DD8">
              <w:rPr>
                <w:sz w:val="27"/>
                <w:szCs w:val="27"/>
                <w:lang w:val="tt-RU"/>
              </w:rPr>
              <w:t xml:space="preserve"> һәм хокук саклау органнары</w:t>
            </w:r>
            <w:r w:rsidR="000B45B4" w:rsidRPr="00672DD8">
              <w:rPr>
                <w:sz w:val="27"/>
                <w:szCs w:val="27"/>
                <w:lang w:val="tt-RU"/>
              </w:rPr>
              <w:t xml:space="preserve"> </w:t>
            </w:r>
            <w:r w:rsidR="00672DD8" w:rsidRPr="00672DD8">
              <w:rPr>
                <w:sz w:val="27"/>
                <w:szCs w:val="27"/>
                <w:lang w:val="tt-RU"/>
              </w:rPr>
              <w:t>ветераннар</w:t>
            </w:r>
            <w:r w:rsidR="00672DD8">
              <w:rPr>
                <w:sz w:val="27"/>
                <w:szCs w:val="27"/>
                <w:lang w:val="tt-RU"/>
              </w:rPr>
              <w:t>ының</w:t>
            </w:r>
            <w:r w:rsidR="00672DD8" w:rsidRPr="00672DD8">
              <w:rPr>
                <w:sz w:val="27"/>
                <w:szCs w:val="27"/>
                <w:lang w:val="tt-RU"/>
              </w:rPr>
              <w:t xml:space="preserve"> (пенсионерлар</w:t>
            </w:r>
            <w:r w:rsidR="00672DD8">
              <w:rPr>
                <w:sz w:val="27"/>
                <w:szCs w:val="27"/>
                <w:lang w:val="tt-RU"/>
              </w:rPr>
              <w:t>ының</w:t>
            </w:r>
            <w:r w:rsidR="00672DD8" w:rsidRPr="00672DD8">
              <w:rPr>
                <w:sz w:val="27"/>
                <w:szCs w:val="27"/>
                <w:lang w:val="tt-RU"/>
              </w:rPr>
              <w:t>)</w:t>
            </w:r>
            <w:r w:rsidR="00672DD8" w:rsidRPr="00672DD8">
              <w:rPr>
                <w:lang w:val="tt-RU"/>
              </w:rPr>
              <w:t xml:space="preserve"> </w:t>
            </w:r>
            <w:r w:rsidR="00672DD8" w:rsidRPr="00672DD8">
              <w:rPr>
                <w:sz w:val="27"/>
                <w:szCs w:val="27"/>
                <w:lang w:val="tt-RU"/>
              </w:rPr>
              <w:t xml:space="preserve">җирле </w:t>
            </w:r>
            <w:r w:rsidR="00672DD8">
              <w:rPr>
                <w:sz w:val="27"/>
                <w:szCs w:val="27"/>
                <w:lang w:val="tt-RU"/>
              </w:rPr>
              <w:t xml:space="preserve"> иҗтимагый оешмасы рәисе</w:t>
            </w:r>
            <w:r w:rsidR="009432E1">
              <w:rPr>
                <w:sz w:val="27"/>
                <w:szCs w:val="27"/>
                <w:lang w:val="tt-RU"/>
              </w:rPr>
              <w:t>;</w:t>
            </w:r>
          </w:p>
        </w:tc>
      </w:tr>
      <w:tr w:rsidR="00470E43" w:rsidRPr="00012881" w:rsidTr="00E21167">
        <w:tc>
          <w:tcPr>
            <w:tcW w:w="3167" w:type="dxa"/>
            <w:hideMark/>
          </w:tcPr>
          <w:p w:rsidR="00470E43" w:rsidRPr="00012881" w:rsidRDefault="00470E43" w:rsidP="00012881">
            <w:pPr>
              <w:widowControl w:val="0"/>
              <w:autoSpaceDE w:val="0"/>
              <w:autoSpaceDN w:val="0"/>
              <w:adjustRightInd w:val="0"/>
              <w:spacing w:after="0" w:line="240" w:lineRule="auto"/>
              <w:rPr>
                <w:sz w:val="27"/>
                <w:szCs w:val="27"/>
              </w:rPr>
            </w:pPr>
            <w:r w:rsidRPr="00012881">
              <w:rPr>
                <w:sz w:val="27"/>
                <w:szCs w:val="27"/>
              </w:rPr>
              <w:t xml:space="preserve">Умников </w:t>
            </w:r>
          </w:p>
          <w:p w:rsidR="00470E43" w:rsidRPr="00012881" w:rsidRDefault="00470E43" w:rsidP="00012881">
            <w:pPr>
              <w:widowControl w:val="0"/>
              <w:autoSpaceDE w:val="0"/>
              <w:autoSpaceDN w:val="0"/>
              <w:adjustRightInd w:val="0"/>
              <w:spacing w:after="0" w:line="240" w:lineRule="auto"/>
              <w:rPr>
                <w:sz w:val="27"/>
                <w:szCs w:val="27"/>
              </w:rPr>
            </w:pPr>
            <w:r w:rsidRPr="00012881">
              <w:rPr>
                <w:sz w:val="27"/>
                <w:szCs w:val="27"/>
              </w:rPr>
              <w:t>Александр Витальевич</w:t>
            </w:r>
          </w:p>
        </w:tc>
        <w:tc>
          <w:tcPr>
            <w:tcW w:w="6722" w:type="dxa"/>
          </w:tcPr>
          <w:p w:rsidR="00470E43" w:rsidRPr="009432E1" w:rsidRDefault="00470E43" w:rsidP="00012881">
            <w:pPr>
              <w:widowControl w:val="0"/>
              <w:autoSpaceDE w:val="0"/>
              <w:autoSpaceDN w:val="0"/>
              <w:adjustRightInd w:val="0"/>
              <w:spacing w:after="0" w:line="240" w:lineRule="auto"/>
              <w:jc w:val="both"/>
              <w:rPr>
                <w:sz w:val="27"/>
                <w:szCs w:val="27"/>
                <w:lang w:val="tt-RU"/>
              </w:rPr>
            </w:pPr>
            <w:r w:rsidRPr="00012881">
              <w:rPr>
                <w:sz w:val="27"/>
                <w:szCs w:val="27"/>
              </w:rPr>
              <w:t xml:space="preserve">- </w:t>
            </w:r>
            <w:proofErr w:type="spellStart"/>
            <w:r w:rsidR="00672DD8" w:rsidRPr="00672DD8">
              <w:rPr>
                <w:sz w:val="27"/>
                <w:szCs w:val="27"/>
              </w:rPr>
              <w:t>Түбән</w:t>
            </w:r>
            <w:proofErr w:type="spellEnd"/>
            <w:r w:rsidR="00672DD8" w:rsidRPr="00672DD8">
              <w:rPr>
                <w:sz w:val="27"/>
                <w:szCs w:val="27"/>
              </w:rPr>
              <w:t xml:space="preserve"> Ка</w:t>
            </w:r>
            <w:r w:rsidR="00672DD8">
              <w:rPr>
                <w:sz w:val="27"/>
                <w:szCs w:val="27"/>
              </w:rPr>
              <w:t xml:space="preserve">ма </w:t>
            </w:r>
            <w:proofErr w:type="spellStart"/>
            <w:r w:rsidR="00672DD8">
              <w:rPr>
                <w:sz w:val="27"/>
                <w:szCs w:val="27"/>
              </w:rPr>
              <w:t>муниципаль</w:t>
            </w:r>
            <w:proofErr w:type="spellEnd"/>
            <w:r w:rsidR="00672DD8">
              <w:rPr>
                <w:sz w:val="27"/>
                <w:szCs w:val="27"/>
              </w:rPr>
              <w:t xml:space="preserve"> районы </w:t>
            </w:r>
            <w:proofErr w:type="spellStart"/>
            <w:r w:rsidR="00672DD8">
              <w:rPr>
                <w:sz w:val="27"/>
                <w:szCs w:val="27"/>
              </w:rPr>
              <w:t>Советының</w:t>
            </w:r>
            <w:proofErr w:type="spellEnd"/>
            <w:r w:rsidR="00672DD8">
              <w:rPr>
                <w:sz w:val="27"/>
                <w:szCs w:val="27"/>
              </w:rPr>
              <w:t xml:space="preserve"> </w:t>
            </w:r>
            <w:r w:rsidR="00672DD8">
              <w:rPr>
                <w:sz w:val="27"/>
                <w:szCs w:val="27"/>
                <w:lang w:val="tt-RU"/>
              </w:rPr>
              <w:t>х</w:t>
            </w:r>
            <w:proofErr w:type="spellStart"/>
            <w:r w:rsidR="00672DD8" w:rsidRPr="00672DD8">
              <w:rPr>
                <w:sz w:val="27"/>
                <w:szCs w:val="27"/>
              </w:rPr>
              <w:t>окук</w:t>
            </w:r>
            <w:proofErr w:type="spellEnd"/>
            <w:r w:rsidR="00672DD8" w:rsidRPr="00672DD8">
              <w:rPr>
                <w:sz w:val="27"/>
                <w:szCs w:val="27"/>
              </w:rPr>
              <w:t xml:space="preserve"> </w:t>
            </w:r>
            <w:proofErr w:type="spellStart"/>
            <w:r w:rsidR="00672DD8" w:rsidRPr="00672DD8">
              <w:rPr>
                <w:sz w:val="27"/>
                <w:szCs w:val="27"/>
              </w:rPr>
              <w:t>бүлеге</w:t>
            </w:r>
            <w:proofErr w:type="spellEnd"/>
            <w:r w:rsidR="00672DD8" w:rsidRPr="00672DD8">
              <w:rPr>
                <w:sz w:val="27"/>
                <w:szCs w:val="27"/>
              </w:rPr>
              <w:t xml:space="preserve"> </w:t>
            </w:r>
            <w:proofErr w:type="spellStart"/>
            <w:r w:rsidR="00672DD8" w:rsidRPr="00672DD8">
              <w:rPr>
                <w:sz w:val="27"/>
                <w:szCs w:val="27"/>
              </w:rPr>
              <w:t>башлыгы</w:t>
            </w:r>
            <w:proofErr w:type="spellEnd"/>
            <w:r w:rsidR="00672DD8" w:rsidRPr="00672DD8">
              <w:rPr>
                <w:sz w:val="27"/>
                <w:szCs w:val="27"/>
              </w:rPr>
              <w:t xml:space="preserve">, комиссия </w:t>
            </w:r>
            <w:proofErr w:type="spellStart"/>
            <w:r w:rsidR="00672DD8" w:rsidRPr="00672DD8">
              <w:rPr>
                <w:sz w:val="27"/>
                <w:szCs w:val="27"/>
              </w:rPr>
              <w:t>әгъзасы</w:t>
            </w:r>
            <w:proofErr w:type="spellEnd"/>
            <w:r w:rsidR="00672DD8" w:rsidRPr="00672DD8">
              <w:rPr>
                <w:sz w:val="27"/>
                <w:szCs w:val="27"/>
              </w:rPr>
              <w:t xml:space="preserve"> (</w:t>
            </w:r>
            <w:proofErr w:type="spellStart"/>
            <w:r w:rsidR="00672DD8" w:rsidRPr="00672DD8">
              <w:rPr>
                <w:sz w:val="27"/>
                <w:szCs w:val="27"/>
              </w:rPr>
              <w:t>килешү</w:t>
            </w:r>
            <w:proofErr w:type="spellEnd"/>
            <w:r w:rsidR="00672DD8" w:rsidRPr="00672DD8">
              <w:rPr>
                <w:sz w:val="27"/>
                <w:szCs w:val="27"/>
              </w:rPr>
              <w:t xml:space="preserve"> </w:t>
            </w:r>
            <w:proofErr w:type="spellStart"/>
            <w:r w:rsidR="00672DD8" w:rsidRPr="00672DD8">
              <w:rPr>
                <w:sz w:val="27"/>
                <w:szCs w:val="27"/>
              </w:rPr>
              <w:t>буенча</w:t>
            </w:r>
            <w:proofErr w:type="spellEnd"/>
            <w:r w:rsidR="00672DD8" w:rsidRPr="00672DD8">
              <w:rPr>
                <w:sz w:val="27"/>
                <w:szCs w:val="27"/>
              </w:rPr>
              <w:t>)</w:t>
            </w:r>
            <w:r w:rsidR="009432E1">
              <w:rPr>
                <w:sz w:val="27"/>
                <w:szCs w:val="27"/>
                <w:lang w:val="tt-RU"/>
              </w:rPr>
              <w:t>.</w:t>
            </w:r>
          </w:p>
          <w:p w:rsidR="00470E43" w:rsidRPr="00012881" w:rsidRDefault="00470E43" w:rsidP="00012881">
            <w:pPr>
              <w:widowControl w:val="0"/>
              <w:autoSpaceDE w:val="0"/>
              <w:autoSpaceDN w:val="0"/>
              <w:adjustRightInd w:val="0"/>
              <w:spacing w:after="0" w:line="240" w:lineRule="auto"/>
              <w:jc w:val="both"/>
              <w:rPr>
                <w:sz w:val="27"/>
                <w:szCs w:val="27"/>
              </w:rPr>
            </w:pPr>
          </w:p>
        </w:tc>
      </w:tr>
    </w:tbl>
    <w:p w:rsidR="00470E43" w:rsidRPr="00012881" w:rsidRDefault="00470E43" w:rsidP="00012881">
      <w:pPr>
        <w:widowControl w:val="0"/>
        <w:autoSpaceDE w:val="0"/>
        <w:autoSpaceDN w:val="0"/>
        <w:adjustRightInd w:val="0"/>
        <w:spacing w:after="0" w:line="240" w:lineRule="auto"/>
        <w:ind w:left="6521"/>
        <w:outlineLvl w:val="0"/>
        <w:rPr>
          <w:rFonts w:ascii="Times New Roman" w:hAnsi="Times New Roman" w:cs="Times New Roman"/>
          <w:sz w:val="27"/>
          <w:szCs w:val="27"/>
        </w:rPr>
      </w:pPr>
      <w:bookmarkStart w:id="2" w:name="Par64"/>
      <w:bookmarkEnd w:id="2"/>
    </w:p>
    <w:p w:rsidR="00470E43" w:rsidRDefault="00470E43" w:rsidP="00012881">
      <w:pPr>
        <w:widowControl w:val="0"/>
        <w:autoSpaceDE w:val="0"/>
        <w:autoSpaceDN w:val="0"/>
        <w:adjustRightInd w:val="0"/>
        <w:spacing w:after="0" w:line="240" w:lineRule="auto"/>
        <w:ind w:left="6521"/>
        <w:outlineLvl w:val="0"/>
        <w:rPr>
          <w:rFonts w:ascii="Times New Roman" w:hAnsi="Times New Roman" w:cs="Times New Roman"/>
          <w:sz w:val="27"/>
          <w:szCs w:val="27"/>
        </w:rPr>
      </w:pPr>
    </w:p>
    <w:p w:rsidR="00012881" w:rsidRDefault="00012881" w:rsidP="00012881">
      <w:pPr>
        <w:widowControl w:val="0"/>
        <w:autoSpaceDE w:val="0"/>
        <w:autoSpaceDN w:val="0"/>
        <w:adjustRightInd w:val="0"/>
        <w:spacing w:after="0" w:line="240" w:lineRule="auto"/>
        <w:ind w:left="6521"/>
        <w:outlineLvl w:val="0"/>
        <w:rPr>
          <w:rFonts w:ascii="Times New Roman" w:hAnsi="Times New Roman" w:cs="Times New Roman"/>
          <w:sz w:val="27"/>
          <w:szCs w:val="27"/>
        </w:rPr>
      </w:pPr>
    </w:p>
    <w:p w:rsidR="00012881" w:rsidRDefault="00012881" w:rsidP="00012881">
      <w:pPr>
        <w:widowControl w:val="0"/>
        <w:autoSpaceDE w:val="0"/>
        <w:autoSpaceDN w:val="0"/>
        <w:adjustRightInd w:val="0"/>
        <w:spacing w:after="0" w:line="240" w:lineRule="auto"/>
        <w:ind w:left="6521"/>
        <w:outlineLvl w:val="0"/>
        <w:rPr>
          <w:rFonts w:ascii="Times New Roman" w:hAnsi="Times New Roman" w:cs="Times New Roman"/>
          <w:sz w:val="27"/>
          <w:szCs w:val="27"/>
        </w:rPr>
      </w:pPr>
    </w:p>
    <w:p w:rsidR="00012881" w:rsidRDefault="00012881" w:rsidP="00012881">
      <w:pPr>
        <w:widowControl w:val="0"/>
        <w:autoSpaceDE w:val="0"/>
        <w:autoSpaceDN w:val="0"/>
        <w:adjustRightInd w:val="0"/>
        <w:spacing w:after="0" w:line="240" w:lineRule="auto"/>
        <w:ind w:left="6521"/>
        <w:outlineLvl w:val="0"/>
        <w:rPr>
          <w:rFonts w:ascii="Times New Roman" w:hAnsi="Times New Roman" w:cs="Times New Roman"/>
          <w:sz w:val="27"/>
          <w:szCs w:val="27"/>
        </w:rPr>
      </w:pPr>
    </w:p>
    <w:p w:rsidR="00012881" w:rsidRDefault="00012881" w:rsidP="00012881">
      <w:pPr>
        <w:widowControl w:val="0"/>
        <w:autoSpaceDE w:val="0"/>
        <w:autoSpaceDN w:val="0"/>
        <w:adjustRightInd w:val="0"/>
        <w:spacing w:after="0" w:line="240" w:lineRule="auto"/>
        <w:ind w:left="6521"/>
        <w:outlineLvl w:val="0"/>
        <w:rPr>
          <w:rFonts w:ascii="Times New Roman" w:hAnsi="Times New Roman" w:cs="Times New Roman"/>
          <w:sz w:val="27"/>
          <w:szCs w:val="27"/>
        </w:rPr>
      </w:pPr>
    </w:p>
    <w:p w:rsidR="00012881" w:rsidRPr="00012881" w:rsidRDefault="00012881" w:rsidP="00012881">
      <w:pPr>
        <w:widowControl w:val="0"/>
        <w:autoSpaceDE w:val="0"/>
        <w:autoSpaceDN w:val="0"/>
        <w:adjustRightInd w:val="0"/>
        <w:spacing w:after="0" w:line="240" w:lineRule="auto"/>
        <w:ind w:left="6521"/>
        <w:outlineLvl w:val="0"/>
        <w:rPr>
          <w:rFonts w:ascii="Times New Roman" w:hAnsi="Times New Roman" w:cs="Times New Roman"/>
          <w:sz w:val="27"/>
          <w:szCs w:val="27"/>
        </w:rPr>
      </w:pPr>
    </w:p>
    <w:p w:rsidR="00470E43" w:rsidRPr="00012881" w:rsidRDefault="00470E43" w:rsidP="00012881">
      <w:pPr>
        <w:widowControl w:val="0"/>
        <w:autoSpaceDE w:val="0"/>
        <w:autoSpaceDN w:val="0"/>
        <w:adjustRightInd w:val="0"/>
        <w:spacing w:after="0" w:line="240" w:lineRule="auto"/>
        <w:ind w:left="6521"/>
        <w:outlineLvl w:val="0"/>
        <w:rPr>
          <w:rFonts w:ascii="Times New Roman" w:hAnsi="Times New Roman" w:cs="Times New Roman"/>
          <w:sz w:val="27"/>
          <w:szCs w:val="27"/>
        </w:rPr>
      </w:pPr>
    </w:p>
    <w:p w:rsidR="00470E43" w:rsidRDefault="003B761D" w:rsidP="00672DD8">
      <w:pPr>
        <w:widowControl w:val="0"/>
        <w:autoSpaceDE w:val="0"/>
        <w:autoSpaceDN w:val="0"/>
        <w:adjustRightInd w:val="0"/>
        <w:spacing w:after="0" w:line="240" w:lineRule="auto"/>
        <w:ind w:left="6521" w:hanging="425"/>
        <w:outlineLvl w:val="0"/>
        <w:rPr>
          <w:rFonts w:ascii="Times New Roman" w:hAnsi="Times New Roman" w:cs="Times New Roman"/>
          <w:sz w:val="27"/>
          <w:szCs w:val="27"/>
          <w:lang w:val="tt-RU"/>
        </w:rPr>
      </w:pPr>
      <w:r>
        <w:rPr>
          <w:rFonts w:ascii="Times New Roman" w:hAnsi="Times New Roman" w:cs="Times New Roman"/>
          <w:sz w:val="27"/>
          <w:szCs w:val="27"/>
        </w:rPr>
        <w:lastRenderedPageBreak/>
        <w:t xml:space="preserve">   </w:t>
      </w:r>
    </w:p>
    <w:p w:rsidR="00672DD8" w:rsidRPr="00672DD8" w:rsidRDefault="00672DD8" w:rsidP="00672DD8">
      <w:pPr>
        <w:widowControl w:val="0"/>
        <w:autoSpaceDE w:val="0"/>
        <w:autoSpaceDN w:val="0"/>
        <w:adjustRightInd w:val="0"/>
        <w:spacing w:after="0" w:line="240" w:lineRule="auto"/>
        <w:ind w:left="5954" w:hanging="142"/>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672DD8">
        <w:rPr>
          <w:rFonts w:ascii="Times New Roman" w:hAnsi="Times New Roman" w:cs="Times New Roman"/>
          <w:sz w:val="27"/>
          <w:szCs w:val="27"/>
          <w:lang w:val="tt-RU"/>
        </w:rPr>
        <w:t>Түбән Кама муниципаль районы Башкарма комитеты җитәкчесенең</w:t>
      </w:r>
    </w:p>
    <w:p w:rsidR="00672DD8" w:rsidRPr="00672DD8" w:rsidRDefault="00672DD8" w:rsidP="00672DD8">
      <w:pPr>
        <w:widowControl w:val="0"/>
        <w:autoSpaceDE w:val="0"/>
        <w:autoSpaceDN w:val="0"/>
        <w:adjustRightInd w:val="0"/>
        <w:spacing w:after="0" w:line="240" w:lineRule="auto"/>
        <w:ind w:left="5954" w:hanging="142"/>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672DD8">
        <w:rPr>
          <w:rFonts w:ascii="Times New Roman" w:hAnsi="Times New Roman" w:cs="Times New Roman"/>
          <w:sz w:val="27"/>
          <w:szCs w:val="27"/>
          <w:lang w:val="tt-RU"/>
        </w:rPr>
        <w:t>2020 елның 3 апрелендәге</w:t>
      </w:r>
    </w:p>
    <w:p w:rsidR="00672DD8" w:rsidRPr="00672DD8" w:rsidRDefault="00672DD8" w:rsidP="00672DD8">
      <w:pPr>
        <w:widowControl w:val="0"/>
        <w:autoSpaceDE w:val="0"/>
        <w:autoSpaceDN w:val="0"/>
        <w:adjustRightInd w:val="0"/>
        <w:spacing w:after="0" w:line="240" w:lineRule="auto"/>
        <w:ind w:left="5954" w:hanging="142"/>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00B52F69">
        <w:rPr>
          <w:rFonts w:ascii="Times New Roman" w:hAnsi="Times New Roman" w:cs="Times New Roman"/>
          <w:sz w:val="27"/>
          <w:szCs w:val="27"/>
          <w:lang w:val="tt-RU"/>
        </w:rPr>
        <w:t>334 номерлы боерыгына</w:t>
      </w:r>
    </w:p>
    <w:p w:rsidR="00672DD8" w:rsidRPr="00672DD8" w:rsidRDefault="00672DD8" w:rsidP="00672DD8">
      <w:pPr>
        <w:widowControl w:val="0"/>
        <w:autoSpaceDE w:val="0"/>
        <w:autoSpaceDN w:val="0"/>
        <w:adjustRightInd w:val="0"/>
        <w:spacing w:after="0" w:line="240" w:lineRule="auto"/>
        <w:ind w:left="5954" w:hanging="142"/>
        <w:rPr>
          <w:rFonts w:ascii="Times New Roman" w:hAnsi="Times New Roman" w:cs="Times New Roman"/>
          <w:sz w:val="27"/>
          <w:szCs w:val="27"/>
          <w:lang w:val="tt-RU"/>
        </w:rPr>
      </w:pPr>
      <w:r>
        <w:rPr>
          <w:rFonts w:ascii="Times New Roman" w:hAnsi="Times New Roman" w:cs="Times New Roman"/>
          <w:sz w:val="27"/>
          <w:szCs w:val="27"/>
          <w:lang w:val="tt-RU"/>
        </w:rPr>
        <w:t xml:space="preserve">   2</w:t>
      </w:r>
      <w:r w:rsidRPr="00672DD8">
        <w:rPr>
          <w:rFonts w:ascii="Times New Roman" w:hAnsi="Times New Roman" w:cs="Times New Roman"/>
          <w:sz w:val="27"/>
          <w:szCs w:val="27"/>
          <w:lang w:val="tt-RU"/>
        </w:rPr>
        <w:t xml:space="preserve"> нче кушымта</w:t>
      </w:r>
    </w:p>
    <w:p w:rsidR="00672DD8" w:rsidRPr="00012881" w:rsidRDefault="00672DD8" w:rsidP="003B761D">
      <w:pPr>
        <w:widowControl w:val="0"/>
        <w:tabs>
          <w:tab w:val="left" w:pos="5670"/>
        </w:tabs>
        <w:autoSpaceDE w:val="0"/>
        <w:autoSpaceDN w:val="0"/>
        <w:adjustRightInd w:val="0"/>
        <w:spacing w:after="0" w:line="240" w:lineRule="auto"/>
        <w:rPr>
          <w:rFonts w:ascii="Times New Roman" w:hAnsi="Times New Roman" w:cs="Times New Roman"/>
          <w:sz w:val="27"/>
          <w:szCs w:val="27"/>
          <w:u w:val="single"/>
          <w:lang w:val="tt-RU"/>
        </w:rPr>
      </w:pPr>
    </w:p>
    <w:p w:rsidR="00470E43" w:rsidRPr="00672DD8" w:rsidRDefault="00470E43" w:rsidP="00012881">
      <w:pPr>
        <w:widowControl w:val="0"/>
        <w:autoSpaceDE w:val="0"/>
        <w:autoSpaceDN w:val="0"/>
        <w:adjustRightInd w:val="0"/>
        <w:spacing w:after="0" w:line="240" w:lineRule="auto"/>
        <w:ind w:left="6521"/>
        <w:rPr>
          <w:rFonts w:ascii="Times New Roman" w:hAnsi="Times New Roman" w:cs="Times New Roman"/>
          <w:sz w:val="27"/>
          <w:szCs w:val="27"/>
          <w:lang w:val="tt-RU"/>
        </w:rPr>
      </w:pPr>
    </w:p>
    <w:p w:rsidR="00470E43" w:rsidRPr="00672DD8" w:rsidRDefault="00470E43" w:rsidP="00672DD8">
      <w:pPr>
        <w:widowControl w:val="0"/>
        <w:autoSpaceDE w:val="0"/>
        <w:autoSpaceDN w:val="0"/>
        <w:adjustRightInd w:val="0"/>
        <w:spacing w:after="0" w:line="240" w:lineRule="auto"/>
        <w:jc w:val="center"/>
        <w:rPr>
          <w:rFonts w:ascii="Times New Roman" w:hAnsi="Times New Roman" w:cs="Times New Roman"/>
          <w:sz w:val="27"/>
          <w:szCs w:val="27"/>
          <w:lang w:val="tt-RU"/>
        </w:rPr>
      </w:pPr>
    </w:p>
    <w:p w:rsidR="00672DD8" w:rsidRDefault="00672DD8" w:rsidP="00672DD8">
      <w:pPr>
        <w:widowControl w:val="0"/>
        <w:autoSpaceDE w:val="0"/>
        <w:autoSpaceDN w:val="0"/>
        <w:adjustRightInd w:val="0"/>
        <w:spacing w:after="0" w:line="240" w:lineRule="auto"/>
        <w:jc w:val="center"/>
        <w:rPr>
          <w:rFonts w:ascii="Times New Roman" w:hAnsi="Times New Roman" w:cs="Times New Roman"/>
          <w:b/>
          <w:sz w:val="27"/>
          <w:szCs w:val="27"/>
          <w:lang w:val="tt-RU"/>
        </w:rPr>
      </w:pPr>
      <w:bookmarkStart w:id="3" w:name="Par70"/>
      <w:bookmarkEnd w:id="3"/>
      <w:r w:rsidRPr="00672DD8">
        <w:rPr>
          <w:rFonts w:ascii="Times New Roman" w:hAnsi="Times New Roman" w:cs="Times New Roman"/>
          <w:b/>
          <w:sz w:val="27"/>
          <w:szCs w:val="27"/>
          <w:lang w:val="tt-RU"/>
        </w:rPr>
        <w:t>Түбән Кама муниципаль районы Башкарма</w:t>
      </w:r>
      <w:r>
        <w:rPr>
          <w:rFonts w:ascii="Times New Roman" w:hAnsi="Times New Roman" w:cs="Times New Roman"/>
          <w:b/>
          <w:sz w:val="27"/>
          <w:szCs w:val="27"/>
          <w:lang w:val="tt-RU"/>
        </w:rPr>
        <w:t xml:space="preserve"> комитеты җитәкчесе урынбасары </w:t>
      </w:r>
      <w:r w:rsidRPr="00672DD8">
        <w:rPr>
          <w:rFonts w:ascii="Times New Roman" w:hAnsi="Times New Roman" w:cs="Times New Roman"/>
          <w:b/>
          <w:sz w:val="27"/>
          <w:szCs w:val="27"/>
          <w:lang w:val="tt-RU"/>
        </w:rPr>
        <w:t xml:space="preserve"> муниципаль хезмәт вазыйфасын биләүгә конкурс үткәрү</w:t>
      </w:r>
    </w:p>
    <w:p w:rsidR="00470E43" w:rsidRPr="00012881" w:rsidRDefault="00672DD8" w:rsidP="00672DD8">
      <w:pPr>
        <w:widowControl w:val="0"/>
        <w:autoSpaceDE w:val="0"/>
        <w:autoSpaceDN w:val="0"/>
        <w:adjustRightInd w:val="0"/>
        <w:spacing w:after="0" w:line="240" w:lineRule="auto"/>
        <w:jc w:val="center"/>
        <w:rPr>
          <w:rFonts w:ascii="Times New Roman" w:hAnsi="Times New Roman" w:cs="Times New Roman"/>
          <w:b/>
          <w:bCs/>
          <w:sz w:val="27"/>
          <w:szCs w:val="27"/>
        </w:rPr>
      </w:pPr>
      <w:r w:rsidRPr="00672DD8">
        <w:rPr>
          <w:rFonts w:ascii="Times New Roman" w:hAnsi="Times New Roman" w:cs="Times New Roman"/>
          <w:b/>
          <w:sz w:val="27"/>
          <w:szCs w:val="27"/>
          <w:lang w:val="tt-RU"/>
        </w:rPr>
        <w:t>ШАРТЛАРЫ</w:t>
      </w:r>
    </w:p>
    <w:p w:rsidR="00470E43" w:rsidRPr="00012881" w:rsidRDefault="00470E43" w:rsidP="00012881">
      <w:pPr>
        <w:widowControl w:val="0"/>
        <w:autoSpaceDE w:val="0"/>
        <w:autoSpaceDN w:val="0"/>
        <w:adjustRightInd w:val="0"/>
        <w:spacing w:after="0" w:line="240" w:lineRule="auto"/>
        <w:jc w:val="center"/>
        <w:rPr>
          <w:rFonts w:ascii="Times New Roman" w:hAnsi="Times New Roman" w:cs="Times New Roman"/>
          <w:b/>
          <w:sz w:val="27"/>
          <w:szCs w:val="27"/>
        </w:rPr>
      </w:pPr>
    </w:p>
    <w:p w:rsidR="00470E43" w:rsidRPr="00672DD8" w:rsidRDefault="00470E43" w:rsidP="00672DD8">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p>
    <w:p w:rsidR="00672DD8" w:rsidRPr="00672DD8" w:rsidRDefault="00672DD8" w:rsidP="00672DD8">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672DD8">
        <w:rPr>
          <w:rFonts w:ascii="Times New Roman" w:hAnsi="Times New Roman" w:cs="Times New Roman"/>
          <w:sz w:val="27"/>
          <w:szCs w:val="27"/>
          <w:lang w:val="tt-RU"/>
        </w:rPr>
        <w:t>1. Конкурсны үткәрү датасы: 2020 елның 27 апреле.</w:t>
      </w:r>
    </w:p>
    <w:p w:rsidR="00672DD8" w:rsidRPr="00672DD8" w:rsidRDefault="00672DD8" w:rsidP="00672DD8">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672DD8">
        <w:rPr>
          <w:rFonts w:ascii="Times New Roman" w:hAnsi="Times New Roman" w:cs="Times New Roman"/>
          <w:sz w:val="27"/>
          <w:szCs w:val="27"/>
          <w:lang w:val="tt-RU"/>
        </w:rPr>
        <w:t>2. Конкурсны үткәрү вакыты: 18 сәгать 00 минут.</w:t>
      </w:r>
    </w:p>
    <w:p w:rsidR="00672DD8" w:rsidRPr="00672DD8" w:rsidRDefault="00672DD8" w:rsidP="00672DD8">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672DD8">
        <w:rPr>
          <w:rFonts w:ascii="Times New Roman" w:hAnsi="Times New Roman" w:cs="Times New Roman"/>
          <w:sz w:val="27"/>
          <w:szCs w:val="27"/>
          <w:lang w:val="tt-RU"/>
        </w:rPr>
        <w:t xml:space="preserve">3. Конкурсны үткәрү урыны: Түбән Кама ш., Төзүчеләр пр., 12 йорт, </w:t>
      </w:r>
      <w:r>
        <w:rPr>
          <w:rFonts w:ascii="Times New Roman" w:hAnsi="Times New Roman" w:cs="Times New Roman"/>
          <w:sz w:val="27"/>
          <w:szCs w:val="27"/>
          <w:lang w:val="tt-RU"/>
        </w:rPr>
        <w:t>108 каб.</w:t>
      </w:r>
      <w:r w:rsidRPr="00672DD8">
        <w:rPr>
          <w:rFonts w:ascii="Times New Roman" w:hAnsi="Times New Roman" w:cs="Times New Roman"/>
          <w:sz w:val="27"/>
          <w:szCs w:val="27"/>
          <w:lang w:val="tt-RU"/>
        </w:rPr>
        <w:t>, тел. 42-39-03.</w:t>
      </w:r>
    </w:p>
    <w:p w:rsidR="00672DD8" w:rsidRPr="00672DD8" w:rsidRDefault="00672DD8" w:rsidP="00672DD8">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672DD8">
        <w:rPr>
          <w:rFonts w:ascii="Times New Roman" w:hAnsi="Times New Roman" w:cs="Times New Roman"/>
          <w:sz w:val="27"/>
          <w:szCs w:val="27"/>
          <w:lang w:val="tt-RU"/>
        </w:rPr>
        <w:t xml:space="preserve">4. Гаризалар һәм конкурс документларын бирү урыны: Түбән Кама шәһәре, Төзүчеләр пр., 12 йорт, </w:t>
      </w:r>
      <w:r>
        <w:rPr>
          <w:rFonts w:ascii="Times New Roman" w:hAnsi="Times New Roman" w:cs="Times New Roman"/>
          <w:sz w:val="27"/>
          <w:szCs w:val="27"/>
          <w:lang w:val="tt-RU"/>
        </w:rPr>
        <w:t xml:space="preserve">108 </w:t>
      </w:r>
      <w:r w:rsidRPr="00672DD8">
        <w:rPr>
          <w:rFonts w:ascii="Times New Roman" w:hAnsi="Times New Roman" w:cs="Times New Roman"/>
          <w:sz w:val="27"/>
          <w:szCs w:val="27"/>
          <w:lang w:val="tt-RU"/>
        </w:rPr>
        <w:t>каб. адресы буенча</w:t>
      </w:r>
      <w:r>
        <w:rPr>
          <w:rFonts w:ascii="Times New Roman" w:hAnsi="Times New Roman" w:cs="Times New Roman"/>
          <w:sz w:val="27"/>
          <w:szCs w:val="27"/>
          <w:lang w:val="tt-RU"/>
        </w:rPr>
        <w:t xml:space="preserve"> урнашкан Советлар йорты бинасында</w:t>
      </w:r>
      <w:r w:rsidRPr="00672DD8">
        <w:rPr>
          <w:rFonts w:ascii="Times New Roman" w:hAnsi="Times New Roman" w:cs="Times New Roman"/>
          <w:sz w:val="27"/>
          <w:szCs w:val="27"/>
          <w:lang w:val="tt-RU"/>
        </w:rPr>
        <w:t xml:space="preserve"> ял һәм бәйрәм көннәреннән тыш, көн саен 8</w:t>
      </w:r>
      <w:r>
        <w:rPr>
          <w:rFonts w:ascii="Times New Roman" w:hAnsi="Times New Roman" w:cs="Times New Roman"/>
          <w:sz w:val="27"/>
          <w:szCs w:val="27"/>
          <w:lang w:val="tt-RU"/>
        </w:rPr>
        <w:t xml:space="preserve">:00 </w:t>
      </w:r>
      <w:r w:rsidRPr="00672DD8">
        <w:rPr>
          <w:rFonts w:ascii="Times New Roman" w:hAnsi="Times New Roman" w:cs="Times New Roman"/>
          <w:sz w:val="27"/>
          <w:szCs w:val="27"/>
          <w:lang w:val="tt-RU"/>
        </w:rPr>
        <w:t>дән 17</w:t>
      </w:r>
      <w:r>
        <w:rPr>
          <w:rFonts w:ascii="Times New Roman" w:hAnsi="Times New Roman" w:cs="Times New Roman"/>
          <w:sz w:val="27"/>
          <w:szCs w:val="27"/>
          <w:lang w:val="tt-RU"/>
        </w:rPr>
        <w:t>:00</w:t>
      </w:r>
      <w:r w:rsidRPr="00672DD8">
        <w:rPr>
          <w:rFonts w:ascii="Times New Roman" w:hAnsi="Times New Roman" w:cs="Times New Roman"/>
          <w:sz w:val="27"/>
          <w:szCs w:val="27"/>
          <w:lang w:val="tt-RU"/>
        </w:rPr>
        <w:t xml:space="preserve"> сәгатькә кадәр</w:t>
      </w:r>
      <w:r>
        <w:rPr>
          <w:rFonts w:ascii="Times New Roman" w:hAnsi="Times New Roman" w:cs="Times New Roman"/>
          <w:sz w:val="27"/>
          <w:szCs w:val="27"/>
          <w:lang w:val="tt-RU"/>
        </w:rPr>
        <w:t xml:space="preserve"> (төшке аш 12:00 дән</w:t>
      </w:r>
      <w:r w:rsidRPr="00672DD8">
        <w:rPr>
          <w:rFonts w:ascii="Times New Roman" w:hAnsi="Times New Roman" w:cs="Times New Roman"/>
          <w:sz w:val="27"/>
          <w:szCs w:val="27"/>
          <w:lang w:val="tt-RU"/>
        </w:rPr>
        <w:t xml:space="preserve"> 13</w:t>
      </w:r>
      <w:r>
        <w:rPr>
          <w:rFonts w:ascii="Times New Roman" w:hAnsi="Times New Roman" w:cs="Times New Roman"/>
          <w:sz w:val="27"/>
          <w:szCs w:val="27"/>
          <w:lang w:val="tt-RU"/>
        </w:rPr>
        <w:t>:00 сәгатькә кадәр)</w:t>
      </w:r>
      <w:r w:rsidRPr="00672DD8">
        <w:rPr>
          <w:rFonts w:ascii="Times New Roman" w:hAnsi="Times New Roman" w:cs="Times New Roman"/>
          <w:sz w:val="27"/>
          <w:szCs w:val="27"/>
          <w:lang w:val="tt-RU"/>
        </w:rPr>
        <w:t>. Тапшырылган документларны кабул итү һәм тикшерү конкурс комиссиясе секретаре тарафыннан башкарыла.</w:t>
      </w:r>
    </w:p>
    <w:p w:rsidR="00672DD8" w:rsidRPr="00672DD8" w:rsidRDefault="00672DD8" w:rsidP="00672DD8">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672DD8">
        <w:rPr>
          <w:rFonts w:ascii="Times New Roman" w:hAnsi="Times New Roman" w:cs="Times New Roman"/>
          <w:sz w:val="27"/>
          <w:szCs w:val="27"/>
          <w:lang w:val="tt-RU"/>
        </w:rPr>
        <w:t>5. Конкурста катнашу өчен гаризалар һәм конкурс документларын 2020 елның 8 апреленнән 2020 елның 27 апре</w:t>
      </w:r>
      <w:r>
        <w:rPr>
          <w:rFonts w:ascii="Times New Roman" w:hAnsi="Times New Roman" w:cs="Times New Roman"/>
          <w:sz w:val="27"/>
          <w:szCs w:val="27"/>
          <w:lang w:val="tt-RU"/>
        </w:rPr>
        <w:t>лен дә кертеп</w:t>
      </w:r>
      <w:r w:rsidR="0089249B">
        <w:rPr>
          <w:rFonts w:ascii="Times New Roman" w:hAnsi="Times New Roman" w:cs="Times New Roman"/>
          <w:sz w:val="27"/>
          <w:szCs w:val="27"/>
          <w:lang w:val="tt-RU"/>
        </w:rPr>
        <w:t xml:space="preserve"> кабул итү башлана</w:t>
      </w:r>
      <w:r w:rsidRPr="00672DD8">
        <w:rPr>
          <w:rFonts w:ascii="Times New Roman" w:hAnsi="Times New Roman" w:cs="Times New Roman"/>
          <w:sz w:val="27"/>
          <w:szCs w:val="27"/>
          <w:lang w:val="tt-RU"/>
        </w:rPr>
        <w:t>.</w:t>
      </w:r>
    </w:p>
    <w:p w:rsidR="00672DD8" w:rsidRPr="00672DD8" w:rsidRDefault="00672DD8" w:rsidP="00672DD8">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672DD8">
        <w:rPr>
          <w:rFonts w:ascii="Times New Roman" w:hAnsi="Times New Roman" w:cs="Times New Roman"/>
          <w:sz w:val="27"/>
          <w:szCs w:val="27"/>
          <w:lang w:val="tt-RU"/>
        </w:rPr>
        <w:t>6. Түбән Кама муниципаль районы Башкарма комитетының Физик культура һәм спорт идарәсе җитәкчесе вазыйфасына дәгъвачыларга карата квалификация таләпләре:</w:t>
      </w:r>
    </w:p>
    <w:p w:rsidR="00672DD8" w:rsidRPr="00672DD8" w:rsidRDefault="00672DD8" w:rsidP="00672DD8">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672DD8">
        <w:rPr>
          <w:rFonts w:ascii="Times New Roman" w:hAnsi="Times New Roman" w:cs="Times New Roman"/>
          <w:sz w:val="27"/>
          <w:szCs w:val="27"/>
          <w:lang w:val="tt-RU"/>
        </w:rPr>
        <w:t>- югары белем булу,</w:t>
      </w:r>
    </w:p>
    <w:p w:rsidR="00672DD8" w:rsidRPr="00672DD8" w:rsidRDefault="00672DD8" w:rsidP="00672DD8">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672DD8">
        <w:rPr>
          <w:rFonts w:ascii="Times New Roman" w:hAnsi="Times New Roman" w:cs="Times New Roman"/>
          <w:sz w:val="27"/>
          <w:szCs w:val="27"/>
          <w:lang w:val="tt-RU"/>
        </w:rPr>
        <w:t>- муниципаль хезмәт стажы кимендә ике ел яисә белгечлек, юнәлеш буенча дүрт</w:t>
      </w:r>
      <w:r w:rsidR="009432E1">
        <w:rPr>
          <w:rFonts w:ascii="Times New Roman" w:hAnsi="Times New Roman" w:cs="Times New Roman"/>
          <w:sz w:val="27"/>
          <w:szCs w:val="27"/>
          <w:lang w:val="tt-RU"/>
        </w:rPr>
        <w:t xml:space="preserve"> елдан да ким булмаган эш стажы.</w:t>
      </w:r>
    </w:p>
    <w:p w:rsidR="0089249B" w:rsidRPr="0089249B" w:rsidRDefault="0089249B" w:rsidP="0089249B">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89249B">
        <w:rPr>
          <w:rFonts w:ascii="Times New Roman" w:hAnsi="Times New Roman" w:cs="Times New Roman"/>
          <w:sz w:val="27"/>
          <w:szCs w:val="27"/>
          <w:lang w:val="tt-RU"/>
        </w:rPr>
        <w:t>7. Конкурста катнашырга теләүче затлар конкурс комиссиясенә гариза бирә, аңа түбәндәге документлар беркетелергә тиеш:</w:t>
      </w:r>
    </w:p>
    <w:p w:rsidR="0089249B" w:rsidRPr="0089249B" w:rsidRDefault="0089249B" w:rsidP="0089249B">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89249B">
        <w:rPr>
          <w:rFonts w:ascii="Times New Roman" w:hAnsi="Times New Roman" w:cs="Times New Roman"/>
          <w:sz w:val="27"/>
          <w:szCs w:val="27"/>
          <w:lang w:val="tt-RU"/>
        </w:rPr>
        <w:t>-Россия Федерациясе Хөкүмәте тарафыннан расланган форма буенча тутырылган һәм имз</w:t>
      </w:r>
      <w:r>
        <w:rPr>
          <w:rFonts w:ascii="Times New Roman" w:hAnsi="Times New Roman" w:cs="Times New Roman"/>
          <w:sz w:val="27"/>
          <w:szCs w:val="27"/>
          <w:lang w:val="tt-RU"/>
        </w:rPr>
        <w:t>аланган анкета</w:t>
      </w:r>
      <w:r w:rsidRPr="0089249B">
        <w:rPr>
          <w:rFonts w:ascii="Times New Roman" w:hAnsi="Times New Roman" w:cs="Times New Roman"/>
          <w:sz w:val="27"/>
          <w:szCs w:val="27"/>
          <w:lang w:val="tt-RU"/>
        </w:rPr>
        <w:t xml:space="preserve"> фотография белән;</w:t>
      </w:r>
    </w:p>
    <w:p w:rsidR="0089249B" w:rsidRPr="0089249B" w:rsidRDefault="0089249B" w:rsidP="0089249B">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89249B">
        <w:rPr>
          <w:rFonts w:ascii="Times New Roman" w:hAnsi="Times New Roman" w:cs="Times New Roman"/>
          <w:sz w:val="27"/>
          <w:szCs w:val="27"/>
          <w:lang w:val="tt-RU"/>
        </w:rPr>
        <w:t>- паспорт күчермәсе яки аны алмаштыручы документ күчермәсе;</w:t>
      </w:r>
    </w:p>
    <w:p w:rsidR="0089249B" w:rsidRPr="0089249B" w:rsidRDefault="0089249B" w:rsidP="0089249B">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89249B">
        <w:rPr>
          <w:rFonts w:ascii="Times New Roman" w:hAnsi="Times New Roman" w:cs="Times New Roman"/>
          <w:sz w:val="27"/>
          <w:szCs w:val="27"/>
          <w:lang w:val="tt-RU"/>
        </w:rPr>
        <w:t>- кирәкле һөнәри белем, эш стажы һәм квалификациясен раслаучы документлар;</w:t>
      </w:r>
    </w:p>
    <w:p w:rsidR="0089249B" w:rsidRPr="0089249B" w:rsidRDefault="0089249B" w:rsidP="0089249B">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89249B">
        <w:rPr>
          <w:rFonts w:ascii="Times New Roman" w:hAnsi="Times New Roman" w:cs="Times New Roman"/>
          <w:sz w:val="27"/>
          <w:szCs w:val="27"/>
          <w:lang w:val="tt-RU"/>
        </w:rPr>
        <w:t>- хезмәт кенәгәсенең күчермәсе һәм (яки) хезмәт эшчәнлеге турында белешмәләр (Россия Федерациясе Хезмәт кодексының 66.1 статьясы);</w:t>
      </w:r>
    </w:p>
    <w:p w:rsidR="0089249B" w:rsidRPr="0089249B" w:rsidRDefault="0089249B" w:rsidP="0089249B">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89249B">
        <w:rPr>
          <w:rFonts w:ascii="Times New Roman" w:hAnsi="Times New Roman" w:cs="Times New Roman"/>
          <w:sz w:val="27"/>
          <w:szCs w:val="27"/>
          <w:lang w:val="tt-RU"/>
        </w:rPr>
        <w:t>-</w:t>
      </w:r>
      <w:r w:rsidRPr="0089249B">
        <w:rPr>
          <w:lang w:val="tt-RU"/>
        </w:rPr>
        <w:t xml:space="preserve"> </w:t>
      </w:r>
      <w:r w:rsidRPr="0089249B">
        <w:rPr>
          <w:rFonts w:ascii="Times New Roman" w:hAnsi="Times New Roman" w:cs="Times New Roman"/>
          <w:sz w:val="27"/>
          <w:szCs w:val="27"/>
          <w:lang w:val="tt-RU"/>
        </w:rPr>
        <w:t>нотариаль яки</w:t>
      </w:r>
      <w:r w:rsidRPr="0089249B">
        <w:rPr>
          <w:sz w:val="28"/>
          <w:lang w:val="tt-RU"/>
        </w:rPr>
        <w:t xml:space="preserve"> </w:t>
      </w:r>
      <w:r>
        <w:rPr>
          <w:rFonts w:ascii="Times New Roman" w:hAnsi="Times New Roman" w:cs="Times New Roman"/>
          <w:sz w:val="27"/>
          <w:szCs w:val="27"/>
          <w:lang w:val="tt-RU"/>
        </w:rPr>
        <w:t>эш</w:t>
      </w:r>
      <w:r w:rsidRPr="0089249B">
        <w:rPr>
          <w:rFonts w:ascii="Times New Roman" w:hAnsi="Times New Roman" w:cs="Times New Roman"/>
          <w:sz w:val="27"/>
          <w:szCs w:val="27"/>
          <w:lang w:val="tt-RU"/>
        </w:rPr>
        <w:t xml:space="preserve"> (хезмәт) урыны буенча кадрлар хезмәтләре раслаган һөнәри белем турында, шулай ук гражданин теләге</w:t>
      </w:r>
      <w:r w:rsidR="009432E1">
        <w:rPr>
          <w:rFonts w:ascii="Times New Roman" w:hAnsi="Times New Roman" w:cs="Times New Roman"/>
          <w:sz w:val="27"/>
          <w:szCs w:val="27"/>
          <w:lang w:val="tt-RU"/>
        </w:rPr>
        <w:t xml:space="preserve"> буенча өстәмә һөнәри белем</w:t>
      </w:r>
      <w:r w:rsidRPr="0089249B">
        <w:rPr>
          <w:rFonts w:ascii="Times New Roman" w:hAnsi="Times New Roman" w:cs="Times New Roman"/>
          <w:sz w:val="27"/>
          <w:szCs w:val="27"/>
          <w:lang w:val="tt-RU"/>
        </w:rPr>
        <w:t>, гыйльми дәрәҗә</w:t>
      </w:r>
      <w:r>
        <w:rPr>
          <w:rFonts w:ascii="Times New Roman" w:hAnsi="Times New Roman" w:cs="Times New Roman"/>
          <w:sz w:val="27"/>
          <w:szCs w:val="27"/>
          <w:lang w:val="tt-RU"/>
        </w:rPr>
        <w:t>, гыйльми исем</w:t>
      </w:r>
      <w:r w:rsidRPr="0089249B">
        <w:rPr>
          <w:rFonts w:ascii="Times New Roman" w:hAnsi="Times New Roman" w:cs="Times New Roman"/>
          <w:sz w:val="27"/>
          <w:szCs w:val="27"/>
          <w:lang w:val="tt-RU"/>
        </w:rPr>
        <w:t xml:space="preserve"> бирү т</w:t>
      </w:r>
      <w:r>
        <w:rPr>
          <w:rFonts w:ascii="Times New Roman" w:hAnsi="Times New Roman" w:cs="Times New Roman"/>
          <w:sz w:val="27"/>
          <w:szCs w:val="27"/>
          <w:lang w:val="tt-RU"/>
        </w:rPr>
        <w:t>урында документлар күчермәләре</w:t>
      </w:r>
      <w:r w:rsidRPr="0089249B">
        <w:rPr>
          <w:rFonts w:ascii="Times New Roman" w:hAnsi="Times New Roman" w:cs="Times New Roman"/>
          <w:sz w:val="27"/>
          <w:szCs w:val="27"/>
          <w:lang w:val="tt-RU"/>
        </w:rPr>
        <w:t>;</w:t>
      </w:r>
    </w:p>
    <w:p w:rsidR="0089249B" w:rsidRPr="0089249B" w:rsidRDefault="0089249B" w:rsidP="0089249B">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89249B">
        <w:rPr>
          <w:rFonts w:ascii="Times New Roman" w:hAnsi="Times New Roman" w:cs="Times New Roman"/>
          <w:sz w:val="27"/>
          <w:szCs w:val="27"/>
          <w:lang w:val="tt-RU"/>
        </w:rPr>
        <w:t>- конкурсны үткәрү елына</w:t>
      </w:r>
      <w:r>
        <w:rPr>
          <w:rFonts w:ascii="Times New Roman" w:hAnsi="Times New Roman" w:cs="Times New Roman"/>
          <w:sz w:val="27"/>
          <w:szCs w:val="27"/>
          <w:lang w:val="tt-RU"/>
        </w:rPr>
        <w:t xml:space="preserve"> кадәрге ел өчен керемнәр, мөлкәт</w:t>
      </w:r>
      <w:r w:rsidRPr="0089249B">
        <w:rPr>
          <w:rFonts w:ascii="Times New Roman" w:hAnsi="Times New Roman" w:cs="Times New Roman"/>
          <w:sz w:val="27"/>
          <w:szCs w:val="27"/>
          <w:lang w:val="tt-RU"/>
        </w:rPr>
        <w:t xml:space="preserve"> һәм мөлкәти характердагы йөкләмәләр турында белешмәләр;</w:t>
      </w:r>
    </w:p>
    <w:p w:rsidR="0089249B" w:rsidRPr="0089249B" w:rsidRDefault="0089249B" w:rsidP="0089249B">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89249B">
        <w:rPr>
          <w:rFonts w:ascii="Times New Roman" w:hAnsi="Times New Roman" w:cs="Times New Roman"/>
          <w:sz w:val="27"/>
          <w:szCs w:val="27"/>
          <w:lang w:val="tt-RU"/>
        </w:rPr>
        <w:lastRenderedPageBreak/>
        <w:t>- муниципаль хезмәткә керүгә яки аны узуга комачаулаучы</w:t>
      </w:r>
      <w:r w:rsidR="009432E1">
        <w:rPr>
          <w:rFonts w:ascii="Times New Roman" w:hAnsi="Times New Roman" w:cs="Times New Roman"/>
          <w:sz w:val="27"/>
          <w:szCs w:val="27"/>
          <w:lang w:val="tt-RU"/>
        </w:rPr>
        <w:t xml:space="preserve"> авыру булмавы турында документ;</w:t>
      </w:r>
    </w:p>
    <w:p w:rsidR="0089249B" w:rsidRPr="0089249B" w:rsidRDefault="0089249B" w:rsidP="0089249B">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89249B">
        <w:rPr>
          <w:rFonts w:ascii="Times New Roman" w:hAnsi="Times New Roman" w:cs="Times New Roman"/>
          <w:sz w:val="27"/>
          <w:szCs w:val="27"/>
          <w:lang w:val="tt-RU"/>
        </w:rPr>
        <w:t>- ИНН күчермәсе;</w:t>
      </w:r>
    </w:p>
    <w:p w:rsidR="0089249B" w:rsidRPr="0089249B" w:rsidRDefault="0089249B" w:rsidP="0089249B">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89249B">
        <w:rPr>
          <w:rFonts w:ascii="Times New Roman" w:hAnsi="Times New Roman" w:cs="Times New Roman"/>
          <w:sz w:val="27"/>
          <w:szCs w:val="27"/>
          <w:lang w:val="tt-RU"/>
        </w:rPr>
        <w:t>- иминият пенсия таныклыгын</w:t>
      </w:r>
      <w:r w:rsidR="009432E1">
        <w:rPr>
          <w:rFonts w:ascii="Times New Roman" w:hAnsi="Times New Roman" w:cs="Times New Roman"/>
          <w:sz w:val="27"/>
          <w:szCs w:val="27"/>
          <w:lang w:val="tt-RU"/>
        </w:rPr>
        <w:t>ың күчермәсе.</w:t>
      </w:r>
    </w:p>
    <w:p w:rsidR="0089249B" w:rsidRPr="0089249B" w:rsidRDefault="0089249B" w:rsidP="0089249B">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89249B">
        <w:rPr>
          <w:rFonts w:ascii="Times New Roman" w:hAnsi="Times New Roman" w:cs="Times New Roman"/>
          <w:sz w:val="27"/>
          <w:szCs w:val="27"/>
          <w:lang w:val="tt-RU"/>
        </w:rPr>
        <w:t xml:space="preserve">8. </w:t>
      </w:r>
      <w:r w:rsidR="00B52F69">
        <w:rPr>
          <w:rFonts w:ascii="Times New Roman" w:hAnsi="Times New Roman" w:cs="Times New Roman"/>
          <w:sz w:val="27"/>
          <w:szCs w:val="27"/>
          <w:lang w:val="tt-RU"/>
        </w:rPr>
        <w:t>Гариза бирүче з</w:t>
      </w:r>
      <w:r w:rsidRPr="0089249B">
        <w:rPr>
          <w:rFonts w:ascii="Times New Roman" w:hAnsi="Times New Roman" w:cs="Times New Roman"/>
          <w:sz w:val="27"/>
          <w:szCs w:val="27"/>
          <w:lang w:val="tt-RU"/>
        </w:rPr>
        <w:t>атка</w:t>
      </w:r>
      <w:r w:rsidR="009432E1">
        <w:rPr>
          <w:rFonts w:ascii="Times New Roman" w:hAnsi="Times New Roman" w:cs="Times New Roman"/>
          <w:sz w:val="27"/>
          <w:szCs w:val="27"/>
          <w:lang w:val="tt-RU"/>
        </w:rPr>
        <w:t>,</w:t>
      </w:r>
      <w:r w:rsidR="00B52F69">
        <w:rPr>
          <w:rFonts w:ascii="Times New Roman" w:hAnsi="Times New Roman" w:cs="Times New Roman"/>
          <w:sz w:val="27"/>
          <w:szCs w:val="27"/>
          <w:lang w:val="tt-RU"/>
        </w:rPr>
        <w:t xml:space="preserve"> документлар</w:t>
      </w:r>
      <w:r w:rsidRPr="0089249B">
        <w:rPr>
          <w:rFonts w:ascii="Times New Roman" w:hAnsi="Times New Roman" w:cs="Times New Roman"/>
          <w:sz w:val="27"/>
          <w:szCs w:val="27"/>
          <w:lang w:val="tt-RU"/>
        </w:rPr>
        <w:t xml:space="preserve"> исемлеге</w:t>
      </w:r>
      <w:r w:rsidR="00B52F69">
        <w:rPr>
          <w:rFonts w:ascii="Times New Roman" w:hAnsi="Times New Roman" w:cs="Times New Roman"/>
          <w:sz w:val="27"/>
          <w:szCs w:val="27"/>
          <w:lang w:val="tt-RU"/>
        </w:rPr>
        <w:t>н</w:t>
      </w:r>
      <w:r w:rsidRPr="0089249B">
        <w:rPr>
          <w:rFonts w:ascii="Times New Roman" w:hAnsi="Times New Roman" w:cs="Times New Roman"/>
          <w:sz w:val="27"/>
          <w:szCs w:val="27"/>
          <w:lang w:val="tt-RU"/>
        </w:rPr>
        <w:t xml:space="preserve"> һәм </w:t>
      </w:r>
      <w:r w:rsidR="00B52F69">
        <w:rPr>
          <w:rFonts w:ascii="Times New Roman" w:hAnsi="Times New Roman" w:cs="Times New Roman"/>
          <w:sz w:val="27"/>
          <w:szCs w:val="27"/>
          <w:lang w:val="tt-RU"/>
        </w:rPr>
        <w:t>аларны алу датасын күрсәтеп, расписка бирелә</w:t>
      </w:r>
      <w:r w:rsidRPr="0089249B">
        <w:rPr>
          <w:rFonts w:ascii="Times New Roman" w:hAnsi="Times New Roman" w:cs="Times New Roman"/>
          <w:sz w:val="27"/>
          <w:szCs w:val="27"/>
          <w:lang w:val="tt-RU"/>
        </w:rPr>
        <w:t>.</w:t>
      </w:r>
    </w:p>
    <w:p w:rsidR="0089249B" w:rsidRPr="0089249B" w:rsidRDefault="00B52F69" w:rsidP="0089249B">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Pr>
          <w:rFonts w:ascii="Times New Roman" w:hAnsi="Times New Roman" w:cs="Times New Roman"/>
          <w:sz w:val="27"/>
          <w:szCs w:val="27"/>
          <w:lang w:val="tt-RU"/>
        </w:rPr>
        <w:t>9. В</w:t>
      </w:r>
      <w:r w:rsidR="0089249B" w:rsidRPr="0089249B">
        <w:rPr>
          <w:rFonts w:ascii="Times New Roman" w:hAnsi="Times New Roman" w:cs="Times New Roman"/>
          <w:sz w:val="27"/>
          <w:szCs w:val="27"/>
          <w:lang w:val="tt-RU"/>
        </w:rPr>
        <w:t>акантлы вазыйфаның квалиф</w:t>
      </w:r>
      <w:r>
        <w:rPr>
          <w:rFonts w:ascii="Times New Roman" w:hAnsi="Times New Roman" w:cs="Times New Roman"/>
          <w:sz w:val="27"/>
          <w:szCs w:val="27"/>
          <w:lang w:val="tt-RU"/>
        </w:rPr>
        <w:t>икация таләпләренә туры килмәүгә</w:t>
      </w:r>
      <w:r w:rsidR="0089249B" w:rsidRPr="0089249B">
        <w:rPr>
          <w:rFonts w:ascii="Times New Roman" w:hAnsi="Times New Roman" w:cs="Times New Roman"/>
          <w:sz w:val="27"/>
          <w:szCs w:val="27"/>
          <w:lang w:val="tt-RU"/>
        </w:rPr>
        <w:t>, шулай ук муниципаль хезмәткә керү һәм аны узу өчен муниципаль хезмәт турындагы законнарда билгеләнгән чикләүләргә бәйле рәвештә</w:t>
      </w:r>
      <w:r w:rsidR="009432E1">
        <w:rPr>
          <w:rFonts w:ascii="Times New Roman" w:hAnsi="Times New Roman" w:cs="Times New Roman"/>
          <w:sz w:val="27"/>
          <w:szCs w:val="27"/>
          <w:lang w:val="tt-RU"/>
        </w:rPr>
        <w:t>,</w:t>
      </w:r>
      <w:r w:rsidR="0089249B" w:rsidRPr="0089249B">
        <w:rPr>
          <w:rFonts w:ascii="Times New Roman" w:hAnsi="Times New Roman" w:cs="Times New Roman"/>
          <w:sz w:val="27"/>
          <w:szCs w:val="27"/>
          <w:lang w:val="tt-RU"/>
        </w:rPr>
        <w:t xml:space="preserve"> </w:t>
      </w:r>
      <w:r>
        <w:rPr>
          <w:rFonts w:ascii="Times New Roman" w:hAnsi="Times New Roman" w:cs="Times New Roman"/>
          <w:sz w:val="27"/>
          <w:szCs w:val="27"/>
          <w:lang w:val="tt-RU"/>
        </w:rPr>
        <w:t xml:space="preserve">граждан </w:t>
      </w:r>
      <w:r w:rsidR="0089249B" w:rsidRPr="0089249B">
        <w:rPr>
          <w:rFonts w:ascii="Times New Roman" w:hAnsi="Times New Roman" w:cs="Times New Roman"/>
          <w:sz w:val="27"/>
          <w:szCs w:val="27"/>
          <w:lang w:val="tt-RU"/>
        </w:rPr>
        <w:t>ко</w:t>
      </w:r>
      <w:r>
        <w:rPr>
          <w:rFonts w:ascii="Times New Roman" w:hAnsi="Times New Roman" w:cs="Times New Roman"/>
          <w:sz w:val="27"/>
          <w:szCs w:val="27"/>
          <w:lang w:val="tt-RU"/>
        </w:rPr>
        <w:t>нкурста катнашырга кертелми</w:t>
      </w:r>
      <w:r w:rsidR="0089249B" w:rsidRPr="0089249B">
        <w:rPr>
          <w:rFonts w:ascii="Times New Roman" w:hAnsi="Times New Roman" w:cs="Times New Roman"/>
          <w:sz w:val="27"/>
          <w:szCs w:val="27"/>
          <w:lang w:val="tt-RU"/>
        </w:rPr>
        <w:t>.</w:t>
      </w:r>
    </w:p>
    <w:p w:rsidR="0089249B" w:rsidRPr="0089249B" w:rsidRDefault="00B52F69" w:rsidP="0089249B">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Pr>
          <w:rFonts w:ascii="Times New Roman" w:hAnsi="Times New Roman" w:cs="Times New Roman"/>
          <w:sz w:val="27"/>
          <w:szCs w:val="27"/>
          <w:lang w:val="tt-RU"/>
        </w:rPr>
        <w:t>Вазыйфа биләүгә</w:t>
      </w:r>
      <w:r w:rsidR="0089249B" w:rsidRPr="0089249B">
        <w:rPr>
          <w:rFonts w:ascii="Times New Roman" w:hAnsi="Times New Roman" w:cs="Times New Roman"/>
          <w:sz w:val="27"/>
          <w:szCs w:val="27"/>
          <w:lang w:val="tt-RU"/>
        </w:rPr>
        <w:t xml:space="preserve"> конкурста катнашуга рөхсәт бирүдән баш тарткан очракта, </w:t>
      </w:r>
      <w:r>
        <w:rPr>
          <w:rFonts w:ascii="Times New Roman" w:hAnsi="Times New Roman" w:cs="Times New Roman"/>
          <w:sz w:val="27"/>
          <w:szCs w:val="27"/>
          <w:lang w:val="tt-RU"/>
        </w:rPr>
        <w:t xml:space="preserve">граждан </w:t>
      </w:r>
      <w:r w:rsidR="0089249B" w:rsidRPr="0089249B">
        <w:rPr>
          <w:rFonts w:ascii="Times New Roman" w:hAnsi="Times New Roman" w:cs="Times New Roman"/>
          <w:sz w:val="27"/>
          <w:szCs w:val="27"/>
          <w:lang w:val="tt-RU"/>
        </w:rPr>
        <w:t>әлеге карарга законнарда билгеләнгән тәртиптә шикаять бирергә хокуклы.</w:t>
      </w:r>
    </w:p>
    <w:p w:rsidR="0089249B" w:rsidRPr="0089249B" w:rsidRDefault="00B52F69" w:rsidP="0089249B">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Pr>
          <w:rFonts w:ascii="Times New Roman" w:hAnsi="Times New Roman" w:cs="Times New Roman"/>
          <w:sz w:val="27"/>
          <w:szCs w:val="27"/>
          <w:lang w:val="tt-RU"/>
        </w:rPr>
        <w:t>Вазыйфаны биләүгә конкурста катнашучы</w:t>
      </w:r>
      <w:r w:rsidR="0089249B" w:rsidRPr="0089249B">
        <w:rPr>
          <w:rFonts w:ascii="Times New Roman" w:hAnsi="Times New Roman" w:cs="Times New Roman"/>
          <w:sz w:val="27"/>
          <w:szCs w:val="27"/>
          <w:lang w:val="tt-RU"/>
        </w:rPr>
        <w:t xml:space="preserve"> теләсә кайсы вакытта үз гаризасын кире алырга хокуклы.</w:t>
      </w:r>
    </w:p>
    <w:p w:rsidR="0089249B" w:rsidRPr="0089249B" w:rsidRDefault="0089249B" w:rsidP="0089249B">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89249B">
        <w:rPr>
          <w:rFonts w:ascii="Times New Roman" w:hAnsi="Times New Roman" w:cs="Times New Roman"/>
          <w:sz w:val="27"/>
          <w:szCs w:val="27"/>
          <w:lang w:val="tt-RU"/>
        </w:rPr>
        <w:t>10. Тапшырылган документларны кабул итү һәм тикшерү конкурс комиссиясе секретаре тарафыннан башкарыла.</w:t>
      </w:r>
    </w:p>
    <w:p w:rsidR="0089249B" w:rsidRPr="0089249B" w:rsidRDefault="0089249B" w:rsidP="0089249B">
      <w:pPr>
        <w:widowControl w:val="0"/>
        <w:autoSpaceDE w:val="0"/>
        <w:autoSpaceDN w:val="0"/>
        <w:adjustRightInd w:val="0"/>
        <w:spacing w:after="0" w:line="240" w:lineRule="auto"/>
        <w:ind w:firstLine="540"/>
        <w:jc w:val="both"/>
        <w:rPr>
          <w:rFonts w:ascii="Times New Roman" w:hAnsi="Times New Roman" w:cs="Times New Roman"/>
          <w:sz w:val="27"/>
          <w:szCs w:val="27"/>
          <w:lang w:val="tt-RU"/>
        </w:rPr>
      </w:pPr>
      <w:r w:rsidRPr="0089249B">
        <w:rPr>
          <w:rFonts w:ascii="Times New Roman" w:hAnsi="Times New Roman" w:cs="Times New Roman"/>
          <w:sz w:val="27"/>
          <w:szCs w:val="27"/>
          <w:lang w:val="tt-RU"/>
        </w:rPr>
        <w:t>11. Документларны вакытында тапшырмау, аларны тулы булмаган күләмдә яки рәсмиләштерү кагыйдәләр</w:t>
      </w:r>
      <w:r w:rsidR="00B52F69">
        <w:rPr>
          <w:rFonts w:ascii="Times New Roman" w:hAnsi="Times New Roman" w:cs="Times New Roman"/>
          <w:sz w:val="27"/>
          <w:szCs w:val="27"/>
          <w:lang w:val="tt-RU"/>
        </w:rPr>
        <w:t>ен бозып тапшыру гражданнан</w:t>
      </w:r>
      <w:r w:rsidRPr="0089249B">
        <w:rPr>
          <w:rFonts w:ascii="Times New Roman" w:hAnsi="Times New Roman" w:cs="Times New Roman"/>
          <w:sz w:val="27"/>
          <w:szCs w:val="27"/>
          <w:lang w:val="tt-RU"/>
        </w:rPr>
        <w:t xml:space="preserve"> аларны кабул итүдән баш тарту өчен нигез булып тора.</w:t>
      </w:r>
    </w:p>
    <w:p w:rsidR="00470E43" w:rsidRPr="0089249B" w:rsidRDefault="00470E43" w:rsidP="00012881">
      <w:pPr>
        <w:spacing w:after="0" w:line="240" w:lineRule="auto"/>
        <w:rPr>
          <w:rFonts w:ascii="Times New Roman" w:hAnsi="Times New Roman" w:cs="Times New Roman"/>
          <w:sz w:val="27"/>
          <w:szCs w:val="27"/>
          <w:lang w:val="tt-RU"/>
        </w:rPr>
      </w:pPr>
    </w:p>
    <w:p w:rsidR="00470E43" w:rsidRPr="0089249B" w:rsidRDefault="00470E43" w:rsidP="00012881">
      <w:pPr>
        <w:spacing w:after="0" w:line="240" w:lineRule="auto"/>
        <w:rPr>
          <w:rFonts w:ascii="Times New Roman" w:hAnsi="Times New Roman" w:cs="Times New Roman"/>
          <w:sz w:val="27"/>
          <w:szCs w:val="27"/>
          <w:lang w:val="tt-RU"/>
        </w:rPr>
      </w:pPr>
    </w:p>
    <w:p w:rsidR="00470E43" w:rsidRPr="0089249B" w:rsidRDefault="00470E43" w:rsidP="00012881">
      <w:pPr>
        <w:spacing w:after="0" w:line="240" w:lineRule="auto"/>
        <w:rPr>
          <w:rFonts w:ascii="Times New Roman" w:hAnsi="Times New Roman" w:cs="Times New Roman"/>
          <w:sz w:val="27"/>
          <w:szCs w:val="27"/>
          <w:lang w:val="tt-RU"/>
        </w:rPr>
      </w:pPr>
    </w:p>
    <w:p w:rsidR="00795839" w:rsidRPr="0089249B" w:rsidRDefault="00795839" w:rsidP="00012881">
      <w:pPr>
        <w:spacing w:after="0" w:line="240" w:lineRule="auto"/>
        <w:rPr>
          <w:rFonts w:ascii="Times New Roman" w:hAnsi="Times New Roman" w:cs="Times New Roman"/>
          <w:sz w:val="27"/>
          <w:szCs w:val="27"/>
          <w:lang w:val="tt-RU"/>
        </w:rPr>
      </w:pPr>
    </w:p>
    <w:sectPr w:rsidR="00795839" w:rsidRPr="0089249B" w:rsidSect="00F578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293"/>
    <w:rsid w:val="00012881"/>
    <w:rsid w:val="000B45B4"/>
    <w:rsid w:val="0022528B"/>
    <w:rsid w:val="00284DED"/>
    <w:rsid w:val="002A59AB"/>
    <w:rsid w:val="00327F7F"/>
    <w:rsid w:val="003B761D"/>
    <w:rsid w:val="003E1AC5"/>
    <w:rsid w:val="00470E43"/>
    <w:rsid w:val="004724BF"/>
    <w:rsid w:val="005111E2"/>
    <w:rsid w:val="00567B61"/>
    <w:rsid w:val="006103C7"/>
    <w:rsid w:val="00672DD8"/>
    <w:rsid w:val="006E69E4"/>
    <w:rsid w:val="00795839"/>
    <w:rsid w:val="007B6293"/>
    <w:rsid w:val="0089249B"/>
    <w:rsid w:val="00941C34"/>
    <w:rsid w:val="009432E1"/>
    <w:rsid w:val="00954C17"/>
    <w:rsid w:val="00B52F69"/>
    <w:rsid w:val="00EB2A92"/>
    <w:rsid w:val="00EC0A82"/>
    <w:rsid w:val="00EC3C14"/>
    <w:rsid w:val="00F678C8"/>
    <w:rsid w:val="00FA24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6C0137-0348-4E82-9507-C94AC6AFF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0E43"/>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70E43"/>
    <w:rPr>
      <w:color w:val="0000FF"/>
      <w:u w:val="single"/>
    </w:rPr>
  </w:style>
  <w:style w:type="paragraph" w:customStyle="1" w:styleId="ConsPlusTitle">
    <w:name w:val="ConsPlusTitle"/>
    <w:rsid w:val="00470E4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4">
    <w:name w:val="Table Grid"/>
    <w:basedOn w:val="a1"/>
    <w:rsid w:val="00470E4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3B761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B761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408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942</Words>
  <Characters>5373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108-Шамбазова</dc:creator>
  <cp:keywords/>
  <dc:description/>
  <cp:lastModifiedBy>108-Шамбазова</cp:lastModifiedBy>
  <cp:revision>2</cp:revision>
  <cp:lastPrinted>2020-04-02T07:14:00Z</cp:lastPrinted>
  <dcterms:created xsi:type="dcterms:W3CDTF">2020-04-03T14:38:00Z</dcterms:created>
  <dcterms:modified xsi:type="dcterms:W3CDTF">2020-04-03T14:38:00Z</dcterms:modified>
</cp:coreProperties>
</file>