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25853" w:rsidRPr="007726FB" w:rsidTr="00D87140">
        <w:trPr>
          <w:trHeight w:val="1275"/>
        </w:trPr>
        <w:tc>
          <w:tcPr>
            <w:tcW w:w="4536" w:type="dxa"/>
          </w:tcPr>
          <w:p w:rsidR="00E25853" w:rsidRDefault="00E25853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E25853" w:rsidRPr="00906451" w:rsidRDefault="00E25853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E25853" w:rsidRPr="00906451" w:rsidRDefault="00E25853" w:rsidP="00D8714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E25853" w:rsidRPr="00906451" w:rsidRDefault="00E25853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E25853" w:rsidRPr="00EA2384" w:rsidRDefault="00E25853" w:rsidP="00D8714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25853" w:rsidRDefault="00E25853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25853" w:rsidRDefault="00E25853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25853" w:rsidRPr="00807621" w:rsidRDefault="00E25853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25853" w:rsidRDefault="00E25853" w:rsidP="00D871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25853" w:rsidRDefault="00E25853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E25853" w:rsidRPr="00906451" w:rsidRDefault="00E25853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25853" w:rsidRPr="00906451" w:rsidRDefault="00E25853" w:rsidP="00D87140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25853" w:rsidRPr="00906451" w:rsidRDefault="00E25853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E25853" w:rsidRPr="00EA2384" w:rsidRDefault="00E25853" w:rsidP="00D8714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25853" w:rsidRDefault="00E25853" w:rsidP="00D8714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5853" w:rsidRDefault="00E25853" w:rsidP="00D8714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25853" w:rsidRPr="00807621" w:rsidRDefault="00E25853" w:rsidP="00D871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25853" w:rsidRPr="00C60614" w:rsidTr="00D87140">
        <w:trPr>
          <w:trHeight w:val="177"/>
        </w:trPr>
        <w:tc>
          <w:tcPr>
            <w:tcW w:w="5246" w:type="dxa"/>
            <w:gridSpan w:val="2"/>
          </w:tcPr>
          <w:p w:rsidR="00E25853" w:rsidRDefault="00E25853" w:rsidP="00D8714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25853" w:rsidRDefault="00E25853" w:rsidP="00D87140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25853" w:rsidRDefault="00E25853" w:rsidP="00D87140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25853" w:rsidRPr="00C60614" w:rsidRDefault="00E25853" w:rsidP="00D87140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13</w:t>
            </w:r>
          </w:p>
          <w:p w:rsidR="00E25853" w:rsidRPr="00006D98" w:rsidRDefault="00E25853" w:rsidP="00D87140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25853" w:rsidRDefault="00E25853" w:rsidP="00D8714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25853" w:rsidRDefault="00E25853" w:rsidP="00D87140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25853" w:rsidRDefault="00E25853" w:rsidP="00D87140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25853" w:rsidRDefault="00E25853" w:rsidP="00D87140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14-нче май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E25853" w:rsidRPr="00C60614" w:rsidRDefault="00E25853" w:rsidP="00D87140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E25853" w:rsidRDefault="00B121AA" w:rsidP="00E25853">
      <w:pPr>
        <w:ind w:right="-1"/>
        <w:jc w:val="center"/>
        <w:rPr>
          <w:bCs/>
          <w:color w:val="000000"/>
          <w:sz w:val="28"/>
          <w:szCs w:val="28"/>
          <w:lang w:val="tt-RU"/>
        </w:rPr>
      </w:pPr>
      <w:r w:rsidRPr="00B121AA">
        <w:rPr>
          <w:bCs/>
          <w:color w:val="000000"/>
          <w:sz w:val="28"/>
          <w:szCs w:val="28"/>
          <w:lang w:val="tt-RU"/>
        </w:rPr>
        <w:t xml:space="preserve">Түбән Кама шәһәре </w:t>
      </w:r>
      <w:r w:rsidR="009B254B">
        <w:rPr>
          <w:bCs/>
          <w:color w:val="000000"/>
          <w:sz w:val="28"/>
          <w:szCs w:val="28"/>
          <w:lang w:val="tt-RU"/>
        </w:rPr>
        <w:t>Мэрының</w:t>
      </w:r>
      <w:r w:rsidR="00E25853">
        <w:rPr>
          <w:bCs/>
          <w:color w:val="000000"/>
          <w:sz w:val="28"/>
          <w:szCs w:val="28"/>
          <w:lang w:val="tt-RU"/>
        </w:rPr>
        <w:t xml:space="preserve"> </w:t>
      </w:r>
      <w:r w:rsidR="009B254B">
        <w:rPr>
          <w:bCs/>
          <w:color w:val="000000"/>
          <w:sz w:val="28"/>
          <w:szCs w:val="28"/>
          <w:lang w:val="tt-RU"/>
        </w:rPr>
        <w:t>2020 елның 22 апрелендәге «Н</w:t>
      </w:r>
      <w:r w:rsidRPr="00B121AA">
        <w:rPr>
          <w:bCs/>
          <w:color w:val="000000"/>
          <w:sz w:val="28"/>
          <w:szCs w:val="28"/>
          <w:lang w:val="tt-RU"/>
        </w:rPr>
        <w:t>ефть эшкәртү һәм нефть химиясе заводлары комплексы»</w:t>
      </w:r>
      <w:r w:rsidR="009B254B">
        <w:rPr>
          <w:bCs/>
          <w:color w:val="000000"/>
          <w:sz w:val="28"/>
          <w:szCs w:val="28"/>
          <w:lang w:val="tt-RU"/>
        </w:rPr>
        <w:t>, Түбән Кама шәһәре. Водород җитештерү установкасы. 1014 титул. 3202 секция</w:t>
      </w:r>
      <w:r w:rsidR="009B254B" w:rsidRPr="009B254B">
        <w:rPr>
          <w:bCs/>
          <w:color w:val="000000"/>
          <w:sz w:val="28"/>
          <w:szCs w:val="28"/>
          <w:lang w:val="tt-RU"/>
        </w:rPr>
        <w:t xml:space="preserve">» </w:t>
      </w:r>
      <w:r w:rsidR="009B254B">
        <w:rPr>
          <w:bCs/>
          <w:color w:val="000000"/>
          <w:sz w:val="28"/>
          <w:szCs w:val="28"/>
          <w:lang w:val="tt-RU"/>
        </w:rPr>
        <w:t>һәм</w:t>
      </w:r>
      <w:r w:rsidRPr="00B121AA">
        <w:rPr>
          <w:bCs/>
          <w:color w:val="000000"/>
          <w:sz w:val="28"/>
          <w:szCs w:val="28"/>
          <w:lang w:val="tt-RU"/>
        </w:rPr>
        <w:t xml:space="preserve"> </w:t>
      </w:r>
      <w:r w:rsidR="009B254B">
        <w:rPr>
          <w:bCs/>
          <w:color w:val="000000"/>
          <w:sz w:val="28"/>
          <w:szCs w:val="28"/>
          <w:lang w:val="tt-RU"/>
        </w:rPr>
        <w:t>«ТАНЕКО</w:t>
      </w:r>
      <w:r w:rsidR="009B254B" w:rsidRPr="009B254B">
        <w:rPr>
          <w:bCs/>
          <w:color w:val="000000"/>
          <w:sz w:val="28"/>
          <w:szCs w:val="28"/>
          <w:lang w:val="tt-RU"/>
        </w:rPr>
        <w:t>»</w:t>
      </w:r>
      <w:r w:rsidR="009B254B">
        <w:rPr>
          <w:bCs/>
          <w:color w:val="000000"/>
          <w:sz w:val="28"/>
          <w:szCs w:val="28"/>
          <w:lang w:val="tt-RU"/>
        </w:rPr>
        <w:t xml:space="preserve"> АҖ </w:t>
      </w:r>
      <w:r w:rsidR="009B254B" w:rsidRPr="009B254B">
        <w:rPr>
          <w:bCs/>
          <w:color w:val="000000"/>
          <w:sz w:val="28"/>
          <w:szCs w:val="28"/>
          <w:lang w:val="tt-RU"/>
        </w:rPr>
        <w:t>«</w:t>
      </w:r>
      <w:r w:rsidR="009B254B">
        <w:rPr>
          <w:bCs/>
          <w:color w:val="000000"/>
          <w:sz w:val="28"/>
          <w:szCs w:val="28"/>
          <w:lang w:val="tt-RU"/>
        </w:rPr>
        <w:t>Н</w:t>
      </w:r>
      <w:r w:rsidR="009B254B" w:rsidRPr="009B254B">
        <w:rPr>
          <w:bCs/>
          <w:color w:val="000000"/>
          <w:sz w:val="28"/>
          <w:szCs w:val="28"/>
          <w:lang w:val="tt-RU"/>
        </w:rPr>
        <w:t>ефть эшкәртү һәм нефть химиясе заводлары комплексының урта дистиллятла</w:t>
      </w:r>
      <w:r w:rsidR="009B254B">
        <w:rPr>
          <w:bCs/>
          <w:color w:val="000000"/>
          <w:sz w:val="28"/>
          <w:szCs w:val="28"/>
          <w:lang w:val="tt-RU"/>
        </w:rPr>
        <w:t>рны гидроочистарту установкасының</w:t>
      </w:r>
      <w:r w:rsidR="0000113F">
        <w:rPr>
          <w:bCs/>
          <w:color w:val="000000"/>
          <w:sz w:val="28"/>
          <w:szCs w:val="28"/>
          <w:lang w:val="tt-RU"/>
        </w:rPr>
        <w:t xml:space="preserve"> </w:t>
      </w:r>
      <w:r w:rsidR="009B254B">
        <w:rPr>
          <w:bCs/>
          <w:color w:val="000000"/>
          <w:sz w:val="28"/>
          <w:szCs w:val="28"/>
          <w:lang w:val="tt-RU"/>
        </w:rPr>
        <w:t>гомумзавод хуҗалыгы объектлары</w:t>
      </w:r>
      <w:r w:rsidR="009B254B" w:rsidRPr="009B254B">
        <w:rPr>
          <w:bCs/>
          <w:color w:val="000000"/>
          <w:sz w:val="28"/>
          <w:szCs w:val="28"/>
          <w:lang w:val="tt-RU"/>
        </w:rPr>
        <w:t>»</w:t>
      </w:r>
      <w:r w:rsidR="009B254B">
        <w:rPr>
          <w:bCs/>
          <w:color w:val="000000"/>
          <w:sz w:val="28"/>
          <w:szCs w:val="28"/>
          <w:lang w:val="tt-RU"/>
        </w:rPr>
        <w:t xml:space="preserve"> </w:t>
      </w:r>
      <w:r w:rsidRPr="00B121AA">
        <w:rPr>
          <w:bCs/>
          <w:color w:val="000000"/>
          <w:sz w:val="28"/>
          <w:szCs w:val="28"/>
          <w:lang w:val="tt-RU"/>
        </w:rPr>
        <w:t>дәүләт экологик экспертизасы объектлары буенча</w:t>
      </w:r>
      <w:r w:rsidR="009B254B">
        <w:rPr>
          <w:bCs/>
          <w:color w:val="000000"/>
          <w:sz w:val="28"/>
          <w:szCs w:val="28"/>
          <w:lang w:val="tt-RU"/>
        </w:rPr>
        <w:t>,</w:t>
      </w:r>
      <w:r w:rsidRPr="00B121AA">
        <w:rPr>
          <w:bCs/>
          <w:color w:val="000000"/>
          <w:sz w:val="28"/>
          <w:szCs w:val="28"/>
          <w:lang w:val="tt-RU"/>
        </w:rPr>
        <w:t xml:space="preserve"> әйләнә-тирә мохиткә йогынтыны бәяләү материалларын да кертеп, проект доку</w:t>
      </w:r>
      <w:r w:rsidR="009B254B">
        <w:rPr>
          <w:bCs/>
          <w:color w:val="000000"/>
          <w:sz w:val="28"/>
          <w:szCs w:val="28"/>
          <w:lang w:val="tt-RU"/>
        </w:rPr>
        <w:t>ментларын иҗтимагый тыңлаулар формасында</w:t>
      </w:r>
      <w:r w:rsidRPr="00B121AA">
        <w:rPr>
          <w:bCs/>
          <w:color w:val="000000"/>
          <w:sz w:val="28"/>
          <w:szCs w:val="28"/>
          <w:lang w:val="tt-RU"/>
        </w:rPr>
        <w:t xml:space="preserve"> иҗтимагый фикер алышулар билгеләү турында</w:t>
      </w:r>
      <w:r w:rsidR="009B254B" w:rsidRPr="009B254B">
        <w:rPr>
          <w:bCs/>
          <w:color w:val="000000"/>
          <w:sz w:val="28"/>
          <w:szCs w:val="28"/>
          <w:lang w:val="tt-RU"/>
        </w:rPr>
        <w:t>»</w:t>
      </w:r>
      <w:r w:rsidR="009B254B">
        <w:rPr>
          <w:bCs/>
          <w:color w:val="000000"/>
          <w:sz w:val="28"/>
          <w:szCs w:val="28"/>
          <w:lang w:val="tt-RU"/>
        </w:rPr>
        <w:t xml:space="preserve"> </w:t>
      </w:r>
    </w:p>
    <w:p w:rsidR="00B121AA" w:rsidRPr="00B121AA" w:rsidRDefault="00B121AA" w:rsidP="00E25853">
      <w:pPr>
        <w:ind w:right="-1"/>
        <w:jc w:val="center"/>
        <w:rPr>
          <w:bCs/>
          <w:color w:val="000000"/>
          <w:sz w:val="28"/>
          <w:szCs w:val="28"/>
          <w:lang w:val="tt-RU"/>
        </w:rPr>
      </w:pPr>
      <w:r w:rsidRPr="00B121AA">
        <w:rPr>
          <w:bCs/>
          <w:color w:val="000000"/>
          <w:sz w:val="28"/>
          <w:szCs w:val="28"/>
          <w:lang w:val="tt-RU"/>
        </w:rPr>
        <w:t xml:space="preserve">10 </w:t>
      </w:r>
      <w:r w:rsidR="009B254B">
        <w:rPr>
          <w:bCs/>
          <w:color w:val="000000"/>
          <w:sz w:val="28"/>
          <w:szCs w:val="28"/>
          <w:lang w:val="tt-RU"/>
        </w:rPr>
        <w:t xml:space="preserve">номерлы </w:t>
      </w:r>
      <w:r w:rsidRPr="00B121AA">
        <w:rPr>
          <w:bCs/>
          <w:color w:val="000000"/>
          <w:sz w:val="28"/>
          <w:szCs w:val="28"/>
          <w:lang w:val="tt-RU"/>
        </w:rPr>
        <w:t>кар</w:t>
      </w:r>
      <w:r w:rsidR="009B254B">
        <w:rPr>
          <w:bCs/>
          <w:color w:val="000000"/>
          <w:sz w:val="28"/>
          <w:szCs w:val="28"/>
          <w:lang w:val="tt-RU"/>
        </w:rPr>
        <w:t>арына үзгәрешләр кертү хакында</w:t>
      </w:r>
    </w:p>
    <w:p w:rsidR="009A1A84" w:rsidRPr="00B121AA" w:rsidRDefault="009A1A84" w:rsidP="00015AFC">
      <w:pPr>
        <w:jc w:val="center"/>
        <w:rPr>
          <w:bCs/>
          <w:color w:val="000000"/>
          <w:sz w:val="27"/>
          <w:szCs w:val="27"/>
          <w:lang w:val="tt-RU"/>
        </w:rPr>
      </w:pPr>
    </w:p>
    <w:p w:rsidR="009B254B" w:rsidRPr="009B254B" w:rsidRDefault="009B254B" w:rsidP="00015AFC">
      <w:pPr>
        <w:suppressAutoHyphens/>
        <w:ind w:firstLine="709"/>
        <w:jc w:val="both"/>
        <w:rPr>
          <w:sz w:val="28"/>
          <w:szCs w:val="28"/>
          <w:lang w:val="tt-RU"/>
        </w:rPr>
      </w:pPr>
      <w:r w:rsidRPr="009B254B">
        <w:rPr>
          <w:sz w:val="28"/>
          <w:szCs w:val="28"/>
          <w:lang w:val="tt-RU"/>
        </w:rPr>
        <w:t>«Татарстан Респуб</w:t>
      </w:r>
      <w:r>
        <w:rPr>
          <w:sz w:val="28"/>
          <w:szCs w:val="28"/>
          <w:lang w:val="tt-RU"/>
        </w:rPr>
        <w:t>ликасында яңа короновирус инфекциясе</w:t>
      </w:r>
      <w:r w:rsidRPr="009B254B">
        <w:rPr>
          <w:sz w:val="28"/>
          <w:szCs w:val="28"/>
          <w:lang w:val="tt-RU"/>
        </w:rPr>
        <w:t xml:space="preserve"> таралуны булдырмау чаралары турында» Татарстан Республикасы Министрлар Кабинетының 2020 елның 19 мартындагы 2008 номерлы карарына таянып, «Татнефть» ГАҖ</w:t>
      </w:r>
      <w:r w:rsidR="00196F9A">
        <w:rPr>
          <w:sz w:val="28"/>
          <w:szCs w:val="28"/>
          <w:lang w:val="tt-RU"/>
        </w:rPr>
        <w:t xml:space="preserve"> нең </w:t>
      </w:r>
      <w:r w:rsidRPr="009B254B">
        <w:rPr>
          <w:sz w:val="28"/>
          <w:szCs w:val="28"/>
          <w:lang w:val="tt-RU"/>
        </w:rPr>
        <w:t>2020 елның 7 маендагы 9266-ИсхОрг (333) номерлы төзелеш проектларын гамәлгә ашыру идарәсенең</w:t>
      </w:r>
      <w:r w:rsidR="00196F9A" w:rsidRPr="00196F9A">
        <w:rPr>
          <w:lang w:val="tt-RU"/>
        </w:rPr>
        <w:t xml:space="preserve"> </w:t>
      </w:r>
      <w:r w:rsidR="00196F9A" w:rsidRPr="00196F9A">
        <w:rPr>
          <w:sz w:val="28"/>
          <w:szCs w:val="28"/>
          <w:lang w:val="tt-RU"/>
        </w:rPr>
        <w:t>кешенең уңай тормыш шартларына булган хокукларын саклау,</w:t>
      </w:r>
      <w:r w:rsidRPr="009B254B">
        <w:rPr>
          <w:sz w:val="28"/>
          <w:szCs w:val="28"/>
          <w:lang w:val="tt-RU"/>
        </w:rPr>
        <w:t xml:space="preserve"> әйләнә-тирә мохиткә йогынтыны бәяләү процессында җәмәгатьчелекнең </w:t>
      </w:r>
      <w:r w:rsidR="00196F9A">
        <w:rPr>
          <w:sz w:val="28"/>
          <w:szCs w:val="28"/>
          <w:lang w:val="tt-RU"/>
        </w:rPr>
        <w:t xml:space="preserve">мәгълүматлылыгын һәм </w:t>
      </w:r>
      <w:r w:rsidRPr="009B254B">
        <w:rPr>
          <w:sz w:val="28"/>
          <w:szCs w:val="28"/>
          <w:lang w:val="tt-RU"/>
        </w:rPr>
        <w:t>катнашуын тәэмин итү</w:t>
      </w:r>
      <w:r w:rsidR="00196F9A">
        <w:rPr>
          <w:sz w:val="28"/>
          <w:szCs w:val="28"/>
          <w:lang w:val="tt-RU"/>
        </w:rPr>
        <w:t>,</w:t>
      </w:r>
      <w:r w:rsidRPr="009B254B">
        <w:rPr>
          <w:sz w:val="28"/>
          <w:szCs w:val="28"/>
          <w:lang w:val="tt-RU"/>
        </w:rPr>
        <w:t xml:space="preserve"> </w:t>
      </w:r>
      <w:r w:rsidR="00196F9A" w:rsidRPr="00196F9A">
        <w:rPr>
          <w:sz w:val="28"/>
          <w:szCs w:val="28"/>
          <w:lang w:val="tt-RU"/>
        </w:rPr>
        <w:t>шулай ук яңа короновирус инфекциясенең таралуын</w:t>
      </w:r>
      <w:r w:rsidR="00196F9A">
        <w:rPr>
          <w:sz w:val="28"/>
          <w:szCs w:val="28"/>
          <w:lang w:val="tt-RU"/>
        </w:rPr>
        <w:t>а юл куймау</w:t>
      </w:r>
      <w:r w:rsidR="00196F9A" w:rsidRPr="00196F9A">
        <w:rPr>
          <w:sz w:val="28"/>
          <w:szCs w:val="28"/>
          <w:lang w:val="tt-RU"/>
        </w:rPr>
        <w:t xml:space="preserve"> </w:t>
      </w:r>
      <w:r w:rsidRPr="009B254B">
        <w:rPr>
          <w:sz w:val="28"/>
          <w:szCs w:val="28"/>
          <w:lang w:val="tt-RU"/>
        </w:rPr>
        <w:t>максатларында</w:t>
      </w:r>
      <w:r w:rsidR="00196F9A">
        <w:rPr>
          <w:sz w:val="28"/>
          <w:szCs w:val="28"/>
          <w:lang w:val="tt-RU"/>
        </w:rPr>
        <w:t>,</w:t>
      </w:r>
      <w:r w:rsidRPr="009B254B">
        <w:rPr>
          <w:sz w:val="28"/>
          <w:szCs w:val="28"/>
          <w:lang w:val="tt-RU"/>
        </w:rPr>
        <w:t xml:space="preserve"> җәмәгатьчелек</w:t>
      </w:r>
      <w:r w:rsidR="00196F9A">
        <w:rPr>
          <w:sz w:val="28"/>
          <w:szCs w:val="28"/>
          <w:lang w:val="tt-RU"/>
        </w:rPr>
        <w:t xml:space="preserve"> фикер алышуларын конференцэлемтә режимында үткәрү турында мөрәҗәгатен исәпкә алып,</w:t>
      </w:r>
      <w:r w:rsidRPr="009B254B">
        <w:rPr>
          <w:sz w:val="28"/>
          <w:szCs w:val="28"/>
          <w:lang w:val="tt-RU"/>
        </w:rPr>
        <w:t xml:space="preserve"> карар бирәм:</w:t>
      </w:r>
    </w:p>
    <w:p w:rsidR="00142684" w:rsidRPr="007726FB" w:rsidRDefault="00E86B2B" w:rsidP="00E25853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tt-RU"/>
        </w:rPr>
      </w:pPr>
      <w:r w:rsidRPr="00196F9A">
        <w:rPr>
          <w:sz w:val="28"/>
          <w:szCs w:val="28"/>
          <w:lang w:val="tt-RU"/>
        </w:rPr>
        <w:t xml:space="preserve">1. </w:t>
      </w:r>
      <w:r w:rsidR="00196F9A" w:rsidRPr="00196F9A">
        <w:rPr>
          <w:bCs/>
          <w:color w:val="000000"/>
          <w:sz w:val="28"/>
          <w:szCs w:val="28"/>
          <w:lang w:val="tt-RU"/>
        </w:rPr>
        <w:t xml:space="preserve">Түбән Кама шәһәре Мэрының 2020 елның 22 апрелендәге «Нефть эшкәртү һәм нефть химиясе заводлары комплексы», Түбән Кама шәһәре. </w:t>
      </w:r>
      <w:r w:rsidR="007726FB">
        <w:rPr>
          <w:bCs/>
          <w:color w:val="000000"/>
          <w:sz w:val="28"/>
          <w:szCs w:val="28"/>
          <w:lang w:val="tt-RU"/>
        </w:rPr>
        <w:t xml:space="preserve">               </w:t>
      </w:r>
      <w:r w:rsidR="00196F9A" w:rsidRPr="007726FB">
        <w:rPr>
          <w:bCs/>
          <w:color w:val="000000"/>
          <w:sz w:val="28"/>
          <w:szCs w:val="28"/>
          <w:lang w:val="tt-RU"/>
        </w:rPr>
        <w:t>Водород җитештерү установкасы. 1014 титул. 3202 секция» һәм «ТАНЕКО» АҖ «Нефть эшкәртү һәм</w:t>
      </w:r>
      <w:r w:rsidR="00E25853" w:rsidRPr="007726FB">
        <w:rPr>
          <w:bCs/>
          <w:color w:val="000000"/>
          <w:sz w:val="28"/>
          <w:szCs w:val="28"/>
          <w:lang w:val="tt-RU"/>
        </w:rPr>
        <w:t xml:space="preserve"> </w:t>
      </w:r>
      <w:r w:rsidR="00196F9A" w:rsidRPr="007726FB">
        <w:rPr>
          <w:bCs/>
          <w:color w:val="000000"/>
          <w:sz w:val="28"/>
          <w:szCs w:val="28"/>
          <w:lang w:val="tt-RU"/>
        </w:rPr>
        <w:t>нефть химиясе заводлары комплексының урта</w:t>
      </w:r>
      <w:r w:rsidR="007726FB" w:rsidRPr="007726FB">
        <w:rPr>
          <w:bCs/>
          <w:color w:val="000000"/>
          <w:sz w:val="28"/>
          <w:szCs w:val="28"/>
          <w:lang w:val="tt-RU"/>
        </w:rPr>
        <w:t xml:space="preserve">          </w:t>
      </w:r>
      <w:r w:rsidR="00196F9A" w:rsidRPr="007726FB">
        <w:rPr>
          <w:bCs/>
          <w:color w:val="000000"/>
          <w:sz w:val="28"/>
          <w:szCs w:val="28"/>
          <w:lang w:val="tt-RU"/>
        </w:rPr>
        <w:t xml:space="preserve"> дистиллятларны гидроочистарту установкасының гомумзавод хуҗалыгы</w:t>
      </w:r>
      <w:r w:rsidR="007726FB">
        <w:rPr>
          <w:bCs/>
          <w:color w:val="000000"/>
          <w:sz w:val="28"/>
          <w:szCs w:val="28"/>
          <w:lang w:val="tt-RU"/>
        </w:rPr>
        <w:t xml:space="preserve">        </w:t>
      </w:r>
      <w:bookmarkStart w:id="0" w:name="_GoBack"/>
      <w:bookmarkEnd w:id="0"/>
      <w:r w:rsidR="00196F9A" w:rsidRPr="007726FB">
        <w:rPr>
          <w:bCs/>
          <w:color w:val="000000"/>
          <w:sz w:val="28"/>
          <w:szCs w:val="28"/>
          <w:lang w:val="tt-RU"/>
        </w:rPr>
        <w:t xml:space="preserve"> объектлары» дәүләт экологик экспертизасы объектлары буенча, әйләнә-тирә мохиткә йогынтыны бәяләү материалларын да кертеп, проект документларын иҗтимагый тыңлаулар формасында иҗтимагый фикер алышулар билгеләү турында»</w:t>
      </w:r>
      <w:r w:rsidR="0000113F" w:rsidRPr="007726FB">
        <w:rPr>
          <w:bCs/>
          <w:color w:val="000000"/>
          <w:sz w:val="28"/>
          <w:szCs w:val="28"/>
          <w:lang w:val="tt-RU"/>
        </w:rPr>
        <w:t xml:space="preserve"> </w:t>
      </w:r>
      <w:r w:rsidR="00196F9A" w:rsidRPr="007726FB">
        <w:rPr>
          <w:bCs/>
          <w:color w:val="000000"/>
          <w:sz w:val="28"/>
          <w:szCs w:val="28"/>
          <w:lang w:val="tt-RU"/>
        </w:rPr>
        <w:t xml:space="preserve">10 номерлы карарына </w:t>
      </w:r>
      <w:r w:rsidR="00196F9A">
        <w:rPr>
          <w:bCs/>
          <w:color w:val="000000"/>
          <w:sz w:val="28"/>
          <w:szCs w:val="28"/>
          <w:lang w:val="tt-RU"/>
        </w:rPr>
        <w:t xml:space="preserve">түбәндәге </w:t>
      </w:r>
      <w:r w:rsidR="00196F9A" w:rsidRPr="007726FB">
        <w:rPr>
          <w:bCs/>
          <w:color w:val="000000"/>
          <w:sz w:val="28"/>
          <w:szCs w:val="28"/>
          <w:lang w:val="tt-RU"/>
        </w:rPr>
        <w:t>үзгәрешләр керт</w:t>
      </w:r>
      <w:r w:rsidR="00196F9A">
        <w:rPr>
          <w:bCs/>
          <w:color w:val="000000"/>
          <w:sz w:val="28"/>
          <w:szCs w:val="28"/>
          <w:lang w:val="tt-RU"/>
        </w:rPr>
        <w:t>ергә:</w:t>
      </w:r>
    </w:p>
    <w:p w:rsidR="00196F9A" w:rsidRPr="00196F9A" w:rsidRDefault="00196F9A" w:rsidP="00196F9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 xml:space="preserve">карарның </w:t>
      </w:r>
      <w:r w:rsidRPr="00196F9A">
        <w:rPr>
          <w:bCs/>
          <w:color w:val="000000"/>
          <w:sz w:val="28"/>
          <w:szCs w:val="28"/>
          <w:lang w:val="tt-RU"/>
        </w:rPr>
        <w:t xml:space="preserve">3.1. </w:t>
      </w:r>
      <w:r>
        <w:rPr>
          <w:bCs/>
          <w:color w:val="000000"/>
          <w:sz w:val="28"/>
          <w:szCs w:val="28"/>
          <w:lang w:val="tt-RU"/>
        </w:rPr>
        <w:t xml:space="preserve">пунктчасын </w:t>
      </w:r>
      <w:r w:rsidRPr="00196F9A">
        <w:rPr>
          <w:bCs/>
          <w:color w:val="000000"/>
          <w:sz w:val="28"/>
          <w:szCs w:val="28"/>
          <w:lang w:val="tt-RU"/>
        </w:rPr>
        <w:t>түбәндәге редакциядә бәян итәргә:</w:t>
      </w:r>
    </w:p>
    <w:p w:rsidR="00196F9A" w:rsidRPr="00196F9A" w:rsidRDefault="00196F9A" w:rsidP="00196F9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«3.1. Иҗтимагый тыңлауларны</w:t>
      </w:r>
      <w:r w:rsidRPr="00196F9A">
        <w:rPr>
          <w:bCs/>
          <w:color w:val="000000"/>
          <w:sz w:val="28"/>
          <w:szCs w:val="28"/>
          <w:lang w:val="tt-RU"/>
        </w:rPr>
        <w:t xml:space="preserve"> үткәрү датасы һәм вакыты: 2020 елның </w:t>
      </w:r>
      <w:r w:rsidR="0000113F">
        <w:rPr>
          <w:bCs/>
          <w:color w:val="000000"/>
          <w:sz w:val="28"/>
          <w:szCs w:val="28"/>
          <w:lang w:val="tt-RU"/>
        </w:rPr>
        <w:t xml:space="preserve">               </w:t>
      </w:r>
      <w:r w:rsidRPr="00196F9A">
        <w:rPr>
          <w:bCs/>
          <w:color w:val="000000"/>
          <w:sz w:val="28"/>
          <w:szCs w:val="28"/>
          <w:lang w:val="tt-RU"/>
        </w:rPr>
        <w:t>21 маенда 17</w:t>
      </w:r>
      <w:r>
        <w:rPr>
          <w:bCs/>
          <w:color w:val="000000"/>
          <w:sz w:val="28"/>
          <w:szCs w:val="28"/>
          <w:lang w:val="tt-RU"/>
        </w:rPr>
        <w:t>.00 сәгатьтә.</w:t>
      </w:r>
      <w:r w:rsidRPr="00196F9A">
        <w:rPr>
          <w:bCs/>
          <w:color w:val="000000"/>
          <w:sz w:val="28"/>
          <w:szCs w:val="28"/>
          <w:lang w:val="tt-RU"/>
        </w:rPr>
        <w:t>».</w:t>
      </w:r>
    </w:p>
    <w:p w:rsidR="00FB56E6" w:rsidRPr="001F427B" w:rsidRDefault="00FB56E6" w:rsidP="00015AFC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1F427B">
        <w:rPr>
          <w:sz w:val="28"/>
          <w:szCs w:val="28"/>
          <w:lang w:val="tt-RU"/>
        </w:rPr>
        <w:t xml:space="preserve">2. </w:t>
      </w:r>
      <w:r w:rsidR="00196F9A" w:rsidRPr="001F427B">
        <w:rPr>
          <w:sz w:val="28"/>
          <w:szCs w:val="28"/>
          <w:lang w:val="tt-RU"/>
        </w:rPr>
        <w:t>Иҗтимагый тыңлауларга заказ бирүчегә (</w:t>
      </w:r>
      <w:r w:rsidR="001F427B" w:rsidRPr="001F427B">
        <w:rPr>
          <w:sz w:val="28"/>
          <w:szCs w:val="28"/>
          <w:lang w:val="tt-RU"/>
        </w:rPr>
        <w:t>В.</w:t>
      </w:r>
      <w:r w:rsidR="001F427B">
        <w:rPr>
          <w:sz w:val="28"/>
          <w:szCs w:val="28"/>
          <w:lang w:val="tt-RU"/>
        </w:rPr>
        <w:t>Д</w:t>
      </w:r>
      <w:r w:rsidR="001F427B" w:rsidRPr="001F427B">
        <w:rPr>
          <w:sz w:val="28"/>
          <w:szCs w:val="28"/>
          <w:lang w:val="tt-RU"/>
        </w:rPr>
        <w:t>. Шашин</w:t>
      </w:r>
      <w:r w:rsidR="001F427B">
        <w:rPr>
          <w:sz w:val="28"/>
          <w:szCs w:val="28"/>
          <w:lang w:val="tt-RU"/>
        </w:rPr>
        <w:t xml:space="preserve"> исемендәге</w:t>
      </w:r>
      <w:r w:rsidR="00196F9A" w:rsidRPr="001F427B">
        <w:rPr>
          <w:sz w:val="28"/>
          <w:szCs w:val="28"/>
          <w:lang w:val="tt-RU"/>
        </w:rPr>
        <w:t xml:space="preserve"> </w:t>
      </w:r>
      <w:r w:rsidR="001F427B" w:rsidRPr="001F427B">
        <w:rPr>
          <w:sz w:val="28"/>
          <w:szCs w:val="28"/>
          <w:lang w:val="tt-RU"/>
        </w:rPr>
        <w:t>«Татнефть» ГАҖ)</w:t>
      </w:r>
      <w:r w:rsidR="001F427B">
        <w:rPr>
          <w:sz w:val="28"/>
          <w:szCs w:val="28"/>
          <w:lang w:val="tt-RU"/>
        </w:rPr>
        <w:t xml:space="preserve"> </w:t>
      </w:r>
      <w:r w:rsidR="001F427B" w:rsidRPr="001F427B">
        <w:rPr>
          <w:sz w:val="28"/>
          <w:szCs w:val="28"/>
          <w:lang w:val="tt-RU"/>
        </w:rPr>
        <w:t>ачык һәм ачык</w:t>
      </w:r>
      <w:r w:rsidR="001F427B">
        <w:rPr>
          <w:sz w:val="28"/>
          <w:szCs w:val="28"/>
          <w:lang w:val="tt-RU"/>
        </w:rPr>
        <w:t>тан-ачык</w:t>
      </w:r>
      <w:r w:rsidR="001F427B" w:rsidRPr="001F427B">
        <w:rPr>
          <w:sz w:val="28"/>
          <w:szCs w:val="28"/>
          <w:lang w:val="tt-RU"/>
        </w:rPr>
        <w:t xml:space="preserve"> </w:t>
      </w:r>
      <w:r w:rsidR="001F427B">
        <w:rPr>
          <w:sz w:val="28"/>
          <w:szCs w:val="28"/>
          <w:lang w:val="tt-RU"/>
        </w:rPr>
        <w:t>иҗтимагый</w:t>
      </w:r>
      <w:r w:rsidR="001F427B" w:rsidRPr="001F427B">
        <w:rPr>
          <w:sz w:val="28"/>
          <w:szCs w:val="28"/>
          <w:lang w:val="tt-RU"/>
        </w:rPr>
        <w:t xml:space="preserve"> фикер алышулар</w:t>
      </w:r>
      <w:r w:rsidR="00196F9A" w:rsidRPr="001F427B">
        <w:rPr>
          <w:sz w:val="28"/>
          <w:szCs w:val="28"/>
          <w:lang w:val="tt-RU"/>
        </w:rPr>
        <w:t xml:space="preserve"> үткәрүне, аларда гражданнар һәм оешмаларның ирекле катнашу мөмкинлеген тәэмин итәргә.</w:t>
      </w:r>
    </w:p>
    <w:p w:rsidR="00EE709A" w:rsidRPr="001F427B" w:rsidRDefault="00FB56E6" w:rsidP="00015AFC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val="tt-RU"/>
        </w:rPr>
      </w:pPr>
      <w:r w:rsidRPr="001F427B">
        <w:rPr>
          <w:sz w:val="28"/>
          <w:szCs w:val="28"/>
          <w:lang w:val="tt-RU"/>
        </w:rPr>
        <w:lastRenderedPageBreak/>
        <w:t>3</w:t>
      </w:r>
      <w:r w:rsidR="00D67179" w:rsidRPr="001F427B">
        <w:rPr>
          <w:sz w:val="28"/>
          <w:szCs w:val="28"/>
          <w:lang w:val="tt-RU"/>
        </w:rPr>
        <w:t xml:space="preserve">. </w:t>
      </w:r>
      <w:r w:rsidR="001F427B" w:rsidRPr="001F427B">
        <w:rPr>
          <w:sz w:val="28"/>
          <w:szCs w:val="28"/>
          <w:lang w:val="tt-RU"/>
        </w:rPr>
        <w:t xml:space="preserve">Әлеге карарның үтәлешен контрольдә тотуны Түбән Кама муниципаль районы Башкарма комитеты җитәкчесе урынбасары </w:t>
      </w:r>
      <w:r w:rsidR="001F427B">
        <w:rPr>
          <w:sz w:val="28"/>
          <w:szCs w:val="28"/>
          <w:lang w:val="tt-RU"/>
        </w:rPr>
        <w:t xml:space="preserve">Л.Р. </w:t>
      </w:r>
      <w:r w:rsidR="001F427B" w:rsidRPr="001F427B">
        <w:rPr>
          <w:sz w:val="28"/>
          <w:szCs w:val="28"/>
          <w:lang w:val="tt-RU"/>
        </w:rPr>
        <w:t>Әхмәтов</w:t>
      </w:r>
      <w:r w:rsidR="001F427B">
        <w:rPr>
          <w:sz w:val="28"/>
          <w:szCs w:val="28"/>
          <w:lang w:val="tt-RU"/>
        </w:rPr>
        <w:t>ка</w:t>
      </w:r>
      <w:r w:rsidR="001F427B" w:rsidRPr="001F427B">
        <w:rPr>
          <w:sz w:val="28"/>
          <w:szCs w:val="28"/>
          <w:lang w:val="tt-RU"/>
        </w:rPr>
        <w:t xml:space="preserve"> йөкләргә.</w:t>
      </w:r>
    </w:p>
    <w:p w:rsidR="00EE709A" w:rsidRPr="001F427B" w:rsidRDefault="00EE709A" w:rsidP="00015AFC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EE709A" w:rsidRPr="001F427B" w:rsidRDefault="00EE709A" w:rsidP="00015AFC">
      <w:pPr>
        <w:suppressAutoHyphens/>
        <w:ind w:firstLine="720"/>
        <w:jc w:val="right"/>
        <w:rPr>
          <w:sz w:val="28"/>
          <w:szCs w:val="28"/>
          <w:lang w:val="tt-RU"/>
        </w:rPr>
      </w:pPr>
    </w:p>
    <w:p w:rsidR="00E86B2B" w:rsidRPr="009A1A84" w:rsidRDefault="00E86B2B" w:rsidP="00015AFC">
      <w:pPr>
        <w:suppressAutoHyphens/>
        <w:ind w:firstLine="720"/>
        <w:jc w:val="right"/>
        <w:rPr>
          <w:sz w:val="28"/>
          <w:szCs w:val="28"/>
        </w:rPr>
      </w:pPr>
      <w:r w:rsidRPr="009A1A84">
        <w:rPr>
          <w:sz w:val="28"/>
          <w:szCs w:val="28"/>
        </w:rPr>
        <w:t>А.Р.</w:t>
      </w:r>
      <w:r w:rsidR="00015AFC">
        <w:rPr>
          <w:sz w:val="28"/>
          <w:szCs w:val="28"/>
        </w:rPr>
        <w:t xml:space="preserve"> </w:t>
      </w:r>
      <w:proofErr w:type="spellStart"/>
      <w:r w:rsidRPr="009A1A84">
        <w:rPr>
          <w:sz w:val="28"/>
          <w:szCs w:val="28"/>
        </w:rPr>
        <w:t>Метшин</w:t>
      </w:r>
      <w:proofErr w:type="spellEnd"/>
    </w:p>
    <w:p w:rsidR="00EE709A" w:rsidRDefault="00EE709A" w:rsidP="00015AFC">
      <w:pPr>
        <w:ind w:firstLine="709"/>
        <w:jc w:val="both"/>
        <w:rPr>
          <w:sz w:val="28"/>
          <w:szCs w:val="28"/>
        </w:rPr>
      </w:pPr>
    </w:p>
    <w:sectPr w:rsidR="00EE709A" w:rsidSect="00E258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166C"/>
    <w:multiLevelType w:val="hybridMultilevel"/>
    <w:tmpl w:val="4E800DE0"/>
    <w:lvl w:ilvl="0" w:tplc="657A7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0113F"/>
    <w:rsid w:val="00012F23"/>
    <w:rsid w:val="00015AFC"/>
    <w:rsid w:val="00037D2A"/>
    <w:rsid w:val="00142684"/>
    <w:rsid w:val="00175D09"/>
    <w:rsid w:val="00196F9A"/>
    <w:rsid w:val="001C10EB"/>
    <w:rsid w:val="001F427B"/>
    <w:rsid w:val="00203F64"/>
    <w:rsid w:val="0027411A"/>
    <w:rsid w:val="00287568"/>
    <w:rsid w:val="002F52E7"/>
    <w:rsid w:val="003F6540"/>
    <w:rsid w:val="00432A61"/>
    <w:rsid w:val="00550A3B"/>
    <w:rsid w:val="00561BE2"/>
    <w:rsid w:val="00574F17"/>
    <w:rsid w:val="005B4CD9"/>
    <w:rsid w:val="007726FB"/>
    <w:rsid w:val="007C3529"/>
    <w:rsid w:val="007D63CA"/>
    <w:rsid w:val="007F4EC2"/>
    <w:rsid w:val="008B7859"/>
    <w:rsid w:val="008C6D40"/>
    <w:rsid w:val="009364DF"/>
    <w:rsid w:val="00970DFD"/>
    <w:rsid w:val="009A1A84"/>
    <w:rsid w:val="009B254B"/>
    <w:rsid w:val="009B39A1"/>
    <w:rsid w:val="009B74A9"/>
    <w:rsid w:val="00AF7F30"/>
    <w:rsid w:val="00B03D9D"/>
    <w:rsid w:val="00B121AA"/>
    <w:rsid w:val="00BE298E"/>
    <w:rsid w:val="00C12D18"/>
    <w:rsid w:val="00C81B03"/>
    <w:rsid w:val="00CA7222"/>
    <w:rsid w:val="00CC30C5"/>
    <w:rsid w:val="00CF28D6"/>
    <w:rsid w:val="00D05C03"/>
    <w:rsid w:val="00D171BB"/>
    <w:rsid w:val="00D17335"/>
    <w:rsid w:val="00D31425"/>
    <w:rsid w:val="00D3664E"/>
    <w:rsid w:val="00D67179"/>
    <w:rsid w:val="00E25853"/>
    <w:rsid w:val="00E86B2B"/>
    <w:rsid w:val="00E9442A"/>
    <w:rsid w:val="00EE709A"/>
    <w:rsid w:val="00F74799"/>
    <w:rsid w:val="00FA13EC"/>
    <w:rsid w:val="00FB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2020-05-15T05:19:00Z</cp:lastPrinted>
  <dcterms:created xsi:type="dcterms:W3CDTF">2020-05-15T05:20:00Z</dcterms:created>
  <dcterms:modified xsi:type="dcterms:W3CDTF">2020-05-15T13:38:00Z</dcterms:modified>
</cp:coreProperties>
</file>