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E8C" w:rsidRDefault="00602E8C" w:rsidP="0017376B">
      <w:pPr>
        <w:tabs>
          <w:tab w:val="left" w:pos="5387"/>
        </w:tabs>
        <w:spacing w:after="0" w:line="240" w:lineRule="auto"/>
        <w:ind w:right="5952"/>
        <w:jc w:val="both"/>
        <w:rPr>
          <w:rFonts w:ascii="Times New Roman" w:hAnsi="Times New Roman" w:cs="Times New Roman"/>
          <w:sz w:val="28"/>
          <w:szCs w:val="28"/>
        </w:rPr>
      </w:pPr>
      <w:r w:rsidRPr="00602E8C">
        <w:rPr>
          <w:rFonts w:ascii="Times New Roman" w:hAnsi="Times New Roman" w:cs="Times New Roman"/>
          <w:sz w:val="28"/>
          <w:szCs w:val="28"/>
        </w:rPr>
        <w:object w:dxaOrig="10451" w:dyaOrig="3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.75pt;height:153pt" o:ole="">
            <v:imagedata r:id="rId9" o:title=""/>
          </v:shape>
          <o:OLEObject Type="Embed" ProgID="Word.Document.8" ShapeID="_x0000_i1025" DrawAspect="Content" ObjectID="_1705211018" r:id="rId10">
            <o:FieldCodes>\s</o:FieldCodes>
          </o:OLEObject>
        </w:object>
      </w:r>
    </w:p>
    <w:p w:rsidR="00602E8C" w:rsidRDefault="00602E8C" w:rsidP="0017376B">
      <w:pPr>
        <w:tabs>
          <w:tab w:val="left" w:pos="5387"/>
        </w:tabs>
        <w:spacing w:after="0" w:line="240" w:lineRule="auto"/>
        <w:ind w:right="5952"/>
        <w:jc w:val="both"/>
        <w:rPr>
          <w:rFonts w:ascii="Times New Roman" w:hAnsi="Times New Roman" w:cs="Times New Roman"/>
          <w:sz w:val="28"/>
          <w:szCs w:val="28"/>
        </w:rPr>
      </w:pPr>
    </w:p>
    <w:p w:rsidR="002F2B94" w:rsidRDefault="0049478C" w:rsidP="00602E8C">
      <w:pPr>
        <w:tabs>
          <w:tab w:val="left" w:pos="5387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774E6C">
        <w:rPr>
          <w:rFonts w:ascii="Times New Roman" w:hAnsi="Times New Roman" w:cs="Times New Roman"/>
          <w:sz w:val="28"/>
          <w:szCs w:val="28"/>
        </w:rPr>
        <w:t>П</w:t>
      </w:r>
      <w:r w:rsidR="00CC3363">
        <w:rPr>
          <w:rFonts w:ascii="Times New Roman" w:hAnsi="Times New Roman" w:cs="Times New Roman"/>
          <w:sz w:val="28"/>
          <w:szCs w:val="28"/>
        </w:rPr>
        <w:t xml:space="preserve">еречня </w:t>
      </w:r>
      <w:r w:rsidR="00CC3363" w:rsidRPr="00A5360C">
        <w:rPr>
          <w:rFonts w:ascii="Times New Roman" w:hAnsi="Times New Roman" w:cs="Times New Roman"/>
          <w:sz w:val="28"/>
          <w:szCs w:val="28"/>
        </w:rPr>
        <w:t>налог</w:t>
      </w:r>
      <w:r w:rsidR="00CC3363" w:rsidRPr="00A5360C">
        <w:rPr>
          <w:rFonts w:ascii="Times New Roman" w:hAnsi="Times New Roman" w:cs="Times New Roman"/>
          <w:sz w:val="28"/>
          <w:szCs w:val="28"/>
        </w:rPr>
        <w:t>о</w:t>
      </w:r>
      <w:r w:rsidR="00CC3363" w:rsidRPr="00A5360C">
        <w:rPr>
          <w:rFonts w:ascii="Times New Roman" w:hAnsi="Times New Roman" w:cs="Times New Roman"/>
          <w:sz w:val="28"/>
          <w:szCs w:val="28"/>
        </w:rPr>
        <w:t>вых расходов</w:t>
      </w:r>
      <w:r w:rsidR="00CC3363">
        <w:rPr>
          <w:rFonts w:ascii="Times New Roman" w:hAnsi="Times New Roman" w:cs="Times New Roman"/>
          <w:sz w:val="28"/>
          <w:szCs w:val="28"/>
        </w:rPr>
        <w:t xml:space="preserve"> </w:t>
      </w:r>
      <w:r w:rsidR="00BB2CF0">
        <w:rPr>
          <w:rFonts w:ascii="Times New Roman" w:hAnsi="Times New Roman" w:cs="Times New Roman"/>
          <w:sz w:val="28"/>
          <w:szCs w:val="28"/>
        </w:rPr>
        <w:t xml:space="preserve">города Нижнекамска </w:t>
      </w:r>
      <w:r w:rsidR="00774E6C">
        <w:rPr>
          <w:rFonts w:ascii="Times New Roman" w:hAnsi="Times New Roman" w:cs="Times New Roman"/>
          <w:sz w:val="28"/>
          <w:szCs w:val="28"/>
        </w:rPr>
        <w:t>на</w:t>
      </w:r>
      <w:r w:rsidR="00543272">
        <w:rPr>
          <w:rFonts w:ascii="Times New Roman" w:hAnsi="Times New Roman" w:cs="Times New Roman"/>
          <w:sz w:val="28"/>
          <w:szCs w:val="28"/>
        </w:rPr>
        <w:t xml:space="preserve"> 202</w:t>
      </w:r>
      <w:r w:rsidR="00957246">
        <w:rPr>
          <w:rFonts w:ascii="Times New Roman" w:hAnsi="Times New Roman" w:cs="Times New Roman"/>
          <w:sz w:val="28"/>
          <w:szCs w:val="28"/>
        </w:rPr>
        <w:t>2</w:t>
      </w:r>
      <w:r w:rsidR="00543272">
        <w:rPr>
          <w:rFonts w:ascii="Times New Roman" w:hAnsi="Times New Roman" w:cs="Times New Roman"/>
          <w:sz w:val="28"/>
          <w:szCs w:val="28"/>
        </w:rPr>
        <w:t xml:space="preserve"> год</w:t>
      </w:r>
      <w:r w:rsidR="00774E6C">
        <w:rPr>
          <w:rFonts w:ascii="Times New Roman" w:hAnsi="Times New Roman" w:cs="Times New Roman"/>
          <w:sz w:val="28"/>
          <w:szCs w:val="28"/>
        </w:rPr>
        <w:t xml:space="preserve"> </w:t>
      </w:r>
      <w:r w:rsidR="00774E6C" w:rsidRPr="00916502">
        <w:rPr>
          <w:rFonts w:ascii="Times New Roman" w:hAnsi="Times New Roman" w:cs="Times New Roman"/>
          <w:sz w:val="28"/>
          <w:szCs w:val="28"/>
        </w:rPr>
        <w:t>и плановый период 202</w:t>
      </w:r>
      <w:r w:rsidR="00957246">
        <w:rPr>
          <w:rFonts w:ascii="Times New Roman" w:hAnsi="Times New Roman" w:cs="Times New Roman"/>
          <w:sz w:val="28"/>
          <w:szCs w:val="28"/>
        </w:rPr>
        <w:t>3</w:t>
      </w:r>
      <w:r w:rsidR="00774E6C" w:rsidRPr="00916502">
        <w:rPr>
          <w:rFonts w:ascii="Times New Roman" w:hAnsi="Times New Roman" w:cs="Times New Roman"/>
          <w:sz w:val="28"/>
          <w:szCs w:val="28"/>
        </w:rPr>
        <w:t xml:space="preserve"> и 202</w:t>
      </w:r>
      <w:r w:rsidR="00957246">
        <w:rPr>
          <w:rFonts w:ascii="Times New Roman" w:hAnsi="Times New Roman" w:cs="Times New Roman"/>
          <w:sz w:val="28"/>
          <w:szCs w:val="28"/>
        </w:rPr>
        <w:t>4</w:t>
      </w:r>
      <w:r w:rsidR="00774E6C" w:rsidRPr="00916502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543272" w:rsidRDefault="00543272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3EB9" w:rsidRDefault="00C43EB9" w:rsidP="001737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="00774E6C">
        <w:rPr>
          <w:rFonts w:ascii="Times New Roman" w:hAnsi="Times New Roman" w:cs="Times New Roman"/>
          <w:sz w:val="28"/>
          <w:szCs w:val="28"/>
        </w:rPr>
        <w:t xml:space="preserve"> с пунктом 5 Порядка</w:t>
      </w:r>
      <w:r w:rsidR="00774E6C" w:rsidRPr="00DF1B7A">
        <w:rPr>
          <w:rFonts w:ascii="Times New Roman" w:hAnsi="Times New Roman" w:cs="Times New Roman"/>
          <w:sz w:val="28"/>
          <w:szCs w:val="28"/>
        </w:rPr>
        <w:t xml:space="preserve"> формирования перечня налоговых </w:t>
      </w:r>
      <w:r w:rsidR="0017376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74E6C" w:rsidRPr="00DF1B7A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774E6C">
        <w:rPr>
          <w:rFonts w:ascii="Times New Roman" w:hAnsi="Times New Roman" w:cs="Times New Roman"/>
          <w:sz w:val="28"/>
          <w:szCs w:val="28"/>
        </w:rPr>
        <w:t xml:space="preserve">и проведения </w:t>
      </w:r>
      <w:r w:rsidR="00774E6C" w:rsidRPr="00DF1B7A">
        <w:rPr>
          <w:rFonts w:ascii="Times New Roman" w:hAnsi="Times New Roman" w:cs="Times New Roman"/>
          <w:sz w:val="28"/>
          <w:szCs w:val="28"/>
        </w:rPr>
        <w:t xml:space="preserve">оценки налоговых расходов </w:t>
      </w:r>
      <w:r w:rsidR="00774E6C">
        <w:rPr>
          <w:rFonts w:ascii="Times New Roman" w:hAnsi="Times New Roman" w:cs="Times New Roman"/>
          <w:sz w:val="28"/>
          <w:szCs w:val="28"/>
        </w:rPr>
        <w:t>города Нижнекамска</w:t>
      </w:r>
      <w:r w:rsidR="002F2B94">
        <w:rPr>
          <w:rFonts w:ascii="Times New Roman" w:hAnsi="Times New Roman" w:cs="Times New Roman"/>
          <w:sz w:val="28"/>
          <w:szCs w:val="28"/>
        </w:rPr>
        <w:t xml:space="preserve">, </w:t>
      </w:r>
      <w:r w:rsidR="0017376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F2B94" w:rsidRPr="00916502"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r w:rsidR="0017376B">
        <w:rPr>
          <w:rFonts w:ascii="Times New Roman" w:hAnsi="Times New Roman" w:cs="Times New Roman"/>
          <w:sz w:val="28"/>
          <w:szCs w:val="28"/>
        </w:rPr>
        <w:t>п</w:t>
      </w:r>
      <w:r w:rsidR="00916502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="00D00C56">
        <w:rPr>
          <w:rFonts w:ascii="Times New Roman" w:hAnsi="Times New Roman" w:cs="Times New Roman"/>
          <w:sz w:val="28"/>
          <w:szCs w:val="28"/>
        </w:rPr>
        <w:t xml:space="preserve">исполнительного комитета города Нижнекамска </w:t>
      </w:r>
      <w:r w:rsidR="0017376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00C56">
        <w:rPr>
          <w:rFonts w:ascii="Times New Roman" w:hAnsi="Times New Roman" w:cs="Times New Roman"/>
          <w:sz w:val="28"/>
          <w:szCs w:val="28"/>
        </w:rPr>
        <w:t>от 27 марта 2020 года № 84,</w:t>
      </w:r>
      <w:r w:rsidR="00CF0FCA" w:rsidRPr="00687C7D">
        <w:rPr>
          <w:rFonts w:ascii="Times New Roman" w:hAnsi="Times New Roman" w:cs="Times New Roman"/>
          <w:sz w:val="28"/>
          <w:szCs w:val="28"/>
        </w:rPr>
        <w:t xml:space="preserve"> </w:t>
      </w:r>
      <w:r w:rsidR="0017376B">
        <w:rPr>
          <w:rFonts w:ascii="Times New Roman" w:hAnsi="Times New Roman" w:cs="Times New Roman"/>
          <w:sz w:val="28"/>
          <w:szCs w:val="28"/>
        </w:rPr>
        <w:t xml:space="preserve">исполнительный комитет города Нижнекамска                     </w:t>
      </w:r>
      <w:r w:rsidR="00774E6C">
        <w:rPr>
          <w:rFonts w:ascii="Times New Roman" w:hAnsi="Times New Roman" w:cs="Times New Roman"/>
          <w:sz w:val="28"/>
          <w:szCs w:val="28"/>
        </w:rPr>
        <w:t>постановля</w:t>
      </w:r>
      <w:r w:rsidR="0017376B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E42B6" w:rsidRDefault="00774E6C" w:rsidP="001737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4E6C">
        <w:rPr>
          <w:rFonts w:ascii="Times New Roman" w:hAnsi="Times New Roman" w:cs="Times New Roman"/>
          <w:sz w:val="28"/>
          <w:szCs w:val="28"/>
        </w:rPr>
        <w:t xml:space="preserve">Утвердить прилагаемый перечень налоговых расходов </w:t>
      </w:r>
      <w:r>
        <w:rPr>
          <w:rFonts w:ascii="Times New Roman" w:hAnsi="Times New Roman" w:cs="Times New Roman"/>
          <w:sz w:val="28"/>
          <w:szCs w:val="28"/>
        </w:rPr>
        <w:t>города Нижнекамска</w:t>
      </w:r>
      <w:r w:rsidR="0017376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74E6C">
        <w:rPr>
          <w:rFonts w:ascii="Times New Roman" w:hAnsi="Times New Roman" w:cs="Times New Roman"/>
          <w:sz w:val="28"/>
          <w:szCs w:val="28"/>
        </w:rPr>
        <w:t xml:space="preserve"> на 202</w:t>
      </w:r>
      <w:r w:rsidR="00957246">
        <w:rPr>
          <w:rFonts w:ascii="Times New Roman" w:hAnsi="Times New Roman" w:cs="Times New Roman"/>
          <w:sz w:val="28"/>
          <w:szCs w:val="28"/>
        </w:rPr>
        <w:t>2</w:t>
      </w:r>
      <w:r w:rsidRPr="00774E6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957246">
        <w:rPr>
          <w:rFonts w:ascii="Times New Roman" w:hAnsi="Times New Roman" w:cs="Times New Roman"/>
          <w:sz w:val="28"/>
          <w:szCs w:val="28"/>
        </w:rPr>
        <w:t>3</w:t>
      </w:r>
      <w:r w:rsidRPr="00774E6C">
        <w:rPr>
          <w:rFonts w:ascii="Times New Roman" w:hAnsi="Times New Roman" w:cs="Times New Roman"/>
          <w:sz w:val="28"/>
          <w:szCs w:val="28"/>
        </w:rPr>
        <w:t xml:space="preserve"> и 202</w:t>
      </w:r>
      <w:r w:rsidR="00957246">
        <w:rPr>
          <w:rFonts w:ascii="Times New Roman" w:hAnsi="Times New Roman" w:cs="Times New Roman"/>
          <w:sz w:val="28"/>
          <w:szCs w:val="28"/>
        </w:rPr>
        <w:t>4</w:t>
      </w:r>
      <w:r w:rsidRPr="00774E6C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4E6C" w:rsidRDefault="00774E6C" w:rsidP="00774E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4E6C" w:rsidRDefault="00774E6C" w:rsidP="00774E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376B" w:rsidRDefault="00774E6C" w:rsidP="00173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 </w:t>
      </w:r>
      <w:r w:rsidR="001737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Ю.А. Болтиков</w:t>
      </w:r>
    </w:p>
    <w:p w:rsidR="0017376B" w:rsidRDefault="001737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7376B" w:rsidRDefault="0017376B" w:rsidP="00774E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17376B" w:rsidSect="00602E8C">
          <w:head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17376B" w:rsidRDefault="0017376B" w:rsidP="0017376B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</w:p>
    <w:p w:rsidR="0017376B" w:rsidRDefault="0017376B" w:rsidP="0017376B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Утверждено</w:t>
      </w:r>
    </w:p>
    <w:p w:rsidR="0017376B" w:rsidRDefault="0017376B" w:rsidP="0017376B">
      <w:pPr>
        <w:spacing w:after="0" w:line="240" w:lineRule="auto"/>
        <w:ind w:left="963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постановлением исполнительного комитета</w:t>
      </w:r>
    </w:p>
    <w:p w:rsidR="0017376B" w:rsidRDefault="0017376B" w:rsidP="0017376B">
      <w:pPr>
        <w:spacing w:after="0" w:line="240" w:lineRule="auto"/>
        <w:ind w:left="963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города Нижнекамска Республики Татарстан</w:t>
      </w:r>
    </w:p>
    <w:p w:rsidR="0017376B" w:rsidRDefault="00602E8C" w:rsidP="0017376B">
      <w:pPr>
        <w:spacing w:after="0" w:line="240" w:lineRule="auto"/>
        <w:ind w:left="963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14 декабря 2021года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369</w:t>
      </w:r>
    </w:p>
    <w:p w:rsidR="0017376B" w:rsidRDefault="0017376B" w:rsidP="001737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376B" w:rsidRDefault="0017376B" w:rsidP="0017376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37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налоговых расходов города Нижнекамска на 2022 год и плановый период 2023 и 2024 годов</w:t>
      </w:r>
    </w:p>
    <w:p w:rsidR="0017376B" w:rsidRDefault="0017376B" w:rsidP="001737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992"/>
        <w:gridCol w:w="1418"/>
        <w:gridCol w:w="1701"/>
        <w:gridCol w:w="1417"/>
        <w:gridCol w:w="1276"/>
        <w:gridCol w:w="1417"/>
        <w:gridCol w:w="1560"/>
        <w:gridCol w:w="1559"/>
        <w:gridCol w:w="1276"/>
        <w:gridCol w:w="1275"/>
      </w:tblGrid>
      <w:tr w:rsidR="0017376B" w:rsidRPr="002F614F" w:rsidTr="0017376B">
        <w:trPr>
          <w:trHeight w:val="3315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17376B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737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2F61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2F61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НПА </w:t>
            </w:r>
            <w:proofErr w:type="gramStart"/>
            <w:r w:rsidRPr="002F61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уст</w:t>
            </w:r>
            <w:r w:rsidRPr="002F61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</w:t>
            </w:r>
            <w:r w:rsidRPr="002F61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навлив</w:t>
            </w:r>
            <w:r w:rsidRPr="002F61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</w:t>
            </w:r>
            <w:r w:rsidRPr="002F61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ющий</w:t>
            </w:r>
            <w:proofErr w:type="gramEnd"/>
            <w:r w:rsidRPr="002F61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льготу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Реквизиты норм НПА, </w:t>
            </w:r>
            <w:proofErr w:type="gramStart"/>
            <w:r w:rsidRPr="002F61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устанавл</w:t>
            </w:r>
            <w:r w:rsidRPr="002F61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</w:t>
            </w:r>
            <w:r w:rsidRPr="002F61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вающего</w:t>
            </w:r>
            <w:proofErr w:type="gramEnd"/>
            <w:r w:rsidRPr="002F61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льготу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Условия пред</w:t>
            </w:r>
            <w:r w:rsidRPr="002F61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</w:t>
            </w:r>
            <w:r w:rsidRPr="002F61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ставления нал</w:t>
            </w:r>
            <w:r w:rsidRPr="002F61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</w:t>
            </w:r>
            <w:r w:rsidRPr="002F61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говых льгот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Целевая категория плательщиков нал</w:t>
            </w:r>
            <w:r w:rsidRPr="002F61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</w:t>
            </w:r>
            <w:r w:rsidRPr="002F61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гов, для которых предусмотрены налоговые льготы, освобождения и иные преференции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Даты вступления в силу полож</w:t>
            </w:r>
            <w:r w:rsidRPr="002F61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ний НПА суб</w:t>
            </w:r>
            <w:r w:rsidRPr="002F61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ъ</w:t>
            </w:r>
            <w:r w:rsidRPr="002F61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ектов РФ, уст</w:t>
            </w:r>
            <w:r w:rsidRPr="002F61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</w:t>
            </w:r>
            <w:r w:rsidRPr="002F61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навливающих налоговые льг</w:t>
            </w:r>
            <w:r w:rsidRPr="002F61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</w:t>
            </w:r>
            <w:r w:rsidRPr="002F61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ты, освобожд</w:t>
            </w:r>
            <w:r w:rsidRPr="002F61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ния и иные пр</w:t>
            </w:r>
            <w:r w:rsidRPr="002F61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ференции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Даты начала действия, предоставле</w:t>
            </w:r>
            <w:r w:rsidRPr="002F61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</w:t>
            </w:r>
            <w:r w:rsidRPr="002F61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ного НПА субъектов РФ, права на нал</w:t>
            </w:r>
            <w:r w:rsidRPr="002F61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</w:t>
            </w:r>
            <w:r w:rsidRPr="002F61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говые льготы, освобождения и иные преф</w:t>
            </w:r>
            <w:r w:rsidRPr="002F61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ренции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Период действия налоговых льгот, освобождений и иных префере</w:t>
            </w:r>
            <w:r w:rsidRPr="002F61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</w:t>
            </w:r>
            <w:r w:rsidRPr="002F61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ций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Дата прекращения действия налог</w:t>
            </w:r>
            <w:r w:rsidRPr="002F61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</w:t>
            </w:r>
            <w:r w:rsidRPr="002F61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вых льгот, осв</w:t>
            </w:r>
            <w:r w:rsidRPr="002F61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</w:t>
            </w:r>
            <w:r w:rsidRPr="002F61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бождений и иных преференций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Наименование налоговых льгот, освобождений и иных преференций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Наименование куратора нал</w:t>
            </w:r>
            <w:r w:rsidRPr="002F61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</w:t>
            </w:r>
            <w:r w:rsidRPr="002F61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говой льготы (налогового расхода)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Целевая кат</w:t>
            </w:r>
            <w:r w:rsidRPr="002F61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гория налог</w:t>
            </w:r>
            <w:r w:rsidRPr="002F61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</w:t>
            </w:r>
            <w:r w:rsidRPr="002F61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вой льготы</w:t>
            </w:r>
          </w:p>
        </w:tc>
      </w:tr>
      <w:tr w:rsidR="0017376B" w:rsidRPr="002F614F" w:rsidTr="0017376B">
        <w:trPr>
          <w:trHeight w:val="184"/>
        </w:trPr>
        <w:tc>
          <w:tcPr>
            <w:tcW w:w="5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17376B" w:rsidRPr="002F614F" w:rsidTr="0017376B">
        <w:trPr>
          <w:trHeight w:val="8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</w:t>
            </w:r>
          </w:p>
        </w:tc>
      </w:tr>
      <w:tr w:rsidR="0017376B" w:rsidRPr="002F614F" w:rsidTr="0017376B">
        <w:trPr>
          <w:trHeight w:val="219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Нижн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камского городского Совета "О земельном налоге" от 15.10.2020 г. №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п.1/пп.1.1.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земельные участки, пред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ставляемые под строительство и эксплуатацию автомобильных дорог общего пользования 1–3 категории, отн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сенные к землям промышленн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сти и иного сп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циального назначения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Налогоплательщики в отношении земел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участков,</w:t>
            </w:r>
            <w:r w:rsidRPr="0017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ставляемых под строительство и эксплуатацию авт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мобильных дорог общего пользования 1–3 категории, отн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сенных к землям промышленности и иного специального назначения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неограниченный</w:t>
            </w:r>
            <w:proofErr w:type="gramEnd"/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(до даты пр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кращения де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ствия льготы)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 установлено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Пониженная ставка (0,05%): земельные участки,</w:t>
            </w:r>
            <w:r w:rsidRPr="0017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ставляемые под строительство и эксплуатацию автомобильных дорог общего пользования 1–3 категории, отн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сенные к землям промышленности и иного специальн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ный комитет города Нижн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Стимулиру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щая</w:t>
            </w:r>
          </w:p>
        </w:tc>
      </w:tr>
      <w:tr w:rsidR="0017376B" w:rsidRPr="002F614F" w:rsidTr="0017376B">
        <w:trPr>
          <w:trHeight w:val="327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Нижн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камского городского Совета "О земельном налоге" от 15.10.2020 г. №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п.1/пп.1.2.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земельные участки,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ретенные (предоставле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ные) в собстве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ность физич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скими и юрид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ческими лицами на условиях осуществления на них жили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ного строител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ства, за искл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чением индив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дуального ж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лищного стро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тельства, ос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ществляемого физическими лицами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Налогоплательщики в отношении земел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участков, пр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обретенных (пред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ставленных) в со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ственность физич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скими и юридич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скими лицами на условиях осущест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ления на них ж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лищного строител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ства, за исключением индивидуального жилищного стро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тельства, осущест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ляемого физическ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 лицами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неограниченный</w:t>
            </w:r>
            <w:proofErr w:type="gramEnd"/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(до даты пр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кращения де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ствия льготы)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 установлено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Пониженная ставка (0,1%): земельные участки, приобр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тенные (пред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ставленные) в собственность физическими и юридическими лицами на услов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ях осуществления на них жилищного строительства, за исключением и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дивидуального жилищного стро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тельства, ос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ществляемого физическими л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ный комитет города Нижн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Социальная поддержка</w:t>
            </w:r>
          </w:p>
        </w:tc>
      </w:tr>
      <w:tr w:rsidR="0017376B" w:rsidRPr="002F614F" w:rsidTr="00864036">
        <w:trPr>
          <w:trHeight w:val="158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Нижн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камского городского Совета "О земельном налоге" от 15.10.2020 г. №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п.1/пп.1.3.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земельные участки, занятые аттракционами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Налогоплательщики в отношении земел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участков,</w:t>
            </w:r>
            <w:r w:rsidR="008640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зан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тых аттракционами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неограниченный</w:t>
            </w:r>
            <w:proofErr w:type="gramEnd"/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(до даты пр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кращения де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ствия льготы)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 установлено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Пониженная ставка (0,13%): земельные участки, занятые аттракционами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ный комитет города Нижн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Стимулиру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щая</w:t>
            </w:r>
          </w:p>
        </w:tc>
      </w:tr>
      <w:tr w:rsidR="0017376B" w:rsidRPr="002F614F" w:rsidTr="00864036">
        <w:trPr>
          <w:trHeight w:val="1483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Нижн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камского городского Совета "О земельном налоге" от 15.10.2020 г. №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п.1/пп.1.4.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земельные участки, занятые полигонами и автодромами автошкол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Налогоплательщики в отношении земел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участков,</w:t>
            </w:r>
            <w:r w:rsidR="008640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зан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тых полигонами и автодромами авто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неограниченный</w:t>
            </w:r>
            <w:proofErr w:type="gramEnd"/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(до даты пр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кращения де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ствия льготы)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 установлено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Пониженная ставка (0,2%): земельные участки, занятые полигонами и автодромами а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тошкол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ный комитет города Нижн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Стимулиру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щая</w:t>
            </w:r>
          </w:p>
        </w:tc>
      </w:tr>
      <w:tr w:rsidR="0017376B" w:rsidRPr="002F614F" w:rsidTr="00864036">
        <w:trPr>
          <w:trHeight w:val="32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Нижн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камского городского Совета "О земельном налоге" от 15.10.2020 г. №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п.1/пп.1.5.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8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земельные участки, занятые сооружениями и коммуникациями городского эле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тротранспорта (трамвайные и троллейбусные парки, депо, производстве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ные и ремонтные мастерские и другие объекты, необходимые для работы и обсл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живания </w:t>
            </w:r>
            <w:proofErr w:type="spellStart"/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лектротранспо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</w:t>
            </w:r>
            <w:proofErr w:type="spellEnd"/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Налогоплательщики в отношении земел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участков,</w:t>
            </w:r>
            <w:r w:rsidR="008640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зан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тых сооружениями и коммуникациями городского электр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транспорта (тра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вайные и тролле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бусные парки, депо, производственные и ремонтные масте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ские и другие объе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ты, необходимые для работы и обслужив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ния </w:t>
            </w:r>
            <w:proofErr w:type="spellStart"/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горэлектр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транспорта</w:t>
            </w:r>
            <w:proofErr w:type="spellEnd"/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неограниченный</w:t>
            </w:r>
            <w:proofErr w:type="gramEnd"/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(до даты пр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кращения де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ствия льготы)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 установлено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Пониженная ставка (0,22%): земельные участки, занятые  сооружениями и коммуникациями городского эле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тротранспорта (трамвайные и троллейбусные парки, депо, пр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изводственные и ремонтные масте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ские и другие об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ъ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екты, необходимые для работы и о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служивания </w:t>
            </w:r>
            <w:proofErr w:type="spellStart"/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лектротранспорта</w:t>
            </w:r>
            <w:proofErr w:type="spellEnd"/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ный комитет города Нижн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Социальная поддержка</w:t>
            </w:r>
          </w:p>
        </w:tc>
      </w:tr>
      <w:tr w:rsidR="0017376B" w:rsidRPr="002F614F" w:rsidTr="00864036">
        <w:trPr>
          <w:trHeight w:val="1526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Нижн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камского городского Совета "О земельном налоге" от 15.10.2020 г. №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п.1/пп.1.6.5.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земельные участки,</w:t>
            </w:r>
            <w:r w:rsidR="008640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ретенные (предоставле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ные) для гар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жей, погребов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Налогоплательщики в отношении земел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участков, пр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обретенных (пред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ставленных) для гаражей, погребов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неограниченный</w:t>
            </w:r>
            <w:proofErr w:type="gramEnd"/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(до даты пр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кращения де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ствия льготы)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 установлено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Пониженная ставка (0,3%): земельные участки, приобр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тенные (пред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ставленные) для гаражей, погребов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ный комитет города Нижн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Социальная поддержка</w:t>
            </w:r>
          </w:p>
        </w:tc>
      </w:tr>
      <w:tr w:rsidR="0017376B" w:rsidRPr="002F614F" w:rsidTr="00864036">
        <w:trPr>
          <w:trHeight w:val="198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Нижн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камского городского Совета "О земельном налоге" от 15.10.2020 г. №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п.1/пп.1.7.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земельные участки, на кот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рых располаг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ются здания, строения и с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оружения фи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культурно-спортивных учреждений (в том числе спо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тивные школы)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Налогоплательщики в отношении земел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участков,</w:t>
            </w:r>
            <w:r w:rsidR="008640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которых располаг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ются здания, стро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ния и сооружения физкультурно-спортивных учр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ждений (в том числе спортивные школы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неограниченный</w:t>
            </w:r>
            <w:proofErr w:type="gramEnd"/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(до даты пр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кращения де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ствия льготы)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 установлено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Пониженная ставка (0,7%): земельные участки, на кот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рых располагаются здания, строения и сооружения фи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культурно-спортивных учр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ждений (в том числе спортивные школы)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ный комитет города Нижн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Социальная поддержка</w:t>
            </w:r>
          </w:p>
        </w:tc>
      </w:tr>
      <w:tr w:rsidR="0017376B" w:rsidRPr="002F614F" w:rsidTr="00864036">
        <w:trPr>
          <w:trHeight w:val="1224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Нижн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камского городского Совета "О земельном налоге" от 15.10.2020 г. №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п.1/пп.1.8.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земельные участки, занятые автостоянками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Налогоплательщики в отношении земел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участков,</w:t>
            </w:r>
            <w:r w:rsidR="008640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зан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тых автостоянками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неограниченный</w:t>
            </w:r>
            <w:proofErr w:type="gramEnd"/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(до даты пр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кращения де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ствия льготы)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 установлено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Пониженная ставка (1%): земельные участки, занятые автостоянками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ный комитет города Нижн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Социальная поддержка</w:t>
            </w:r>
          </w:p>
        </w:tc>
      </w:tr>
      <w:tr w:rsidR="0017376B" w:rsidRPr="002F614F" w:rsidTr="00864036">
        <w:trPr>
          <w:trHeight w:val="129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Нижн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камского городского Совета "О земельном налоге" от 15.10.2020 г. №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п.4/пп.4.1.1.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Герои Советск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 Союза, Герои Российской Ф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дерации, полные кавалеры ордена Славы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Герои Советского Союза, Герои Ро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сийской Федерации, полные кавалеры ордена Славы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неограниченный</w:t>
            </w:r>
            <w:proofErr w:type="gramEnd"/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(до даты пр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кращения де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ствия льготы)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 установлено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Освобождение от налогообложения отдельных соц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альных категорий: Герои Советского Союза, Герои Ро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сийской Федер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ции, полные кав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леры ордена Славы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ный комитет города Нижн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Социальная поддержка</w:t>
            </w:r>
          </w:p>
        </w:tc>
      </w:tr>
      <w:tr w:rsidR="0017376B" w:rsidRPr="002F614F" w:rsidTr="00864036">
        <w:trPr>
          <w:trHeight w:val="148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Нижн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камского городского Совета "О земельном налоге" от 15.10.2020 г. №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п.4/пп.4.1.2.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ветераны и инв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лиды Великой Отечественной войны, а также ветераны и инв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лиды боевых действий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Ветераны и инвал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ды Великой Отеч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ственной войны, а также ветераны и инвалиды боевых действий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неограниченный</w:t>
            </w:r>
            <w:proofErr w:type="gramEnd"/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(до даты пр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кращения де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ствия льготы)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 установлено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Освобождение от налогообложения отдельных соц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альных категорий: ветераны и инв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лиды Великой Отечественной войны, а также ветераны и инв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лиды боевых де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ный комитет города Нижн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Социальная поддержка</w:t>
            </w:r>
          </w:p>
        </w:tc>
      </w:tr>
      <w:tr w:rsidR="0017376B" w:rsidRPr="002F614F" w:rsidTr="00864036">
        <w:trPr>
          <w:trHeight w:val="114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Нижн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камского городского Совета "О земельном налоге" от 15.10.2020 г. №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п.4/пп.4.1.3.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инвалиды I и II групп инвали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Инвалиды I и II групп инвалидности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неограниченный</w:t>
            </w:r>
            <w:proofErr w:type="gramEnd"/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(до даты пр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кращения де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ствия льготы)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 установлено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Освобождение от налогообложения отдельных соц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альных категорий: инвалиды I и II групп инвалидн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ный комитет города Нижн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Социальная поддержка</w:t>
            </w:r>
          </w:p>
        </w:tc>
      </w:tr>
      <w:tr w:rsidR="0017376B" w:rsidRPr="002F614F" w:rsidTr="00864036">
        <w:trPr>
          <w:trHeight w:val="132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Нижн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камского городского Совета "О земельном налоге" от 15.10.2020 г. №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п.4/пп.4.1.4.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инвалиды с де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ства, дети-инвалиды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Инвалиды с детства, дети-инвалиды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неограниченный</w:t>
            </w:r>
            <w:proofErr w:type="gramEnd"/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(до даты пр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кращения де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ствия льготы)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 установлено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Освобождение от налогообложения отдельных соц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альных категорий: инвалиды с де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ства, дети-инвалиды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ный комитет города Нижн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Социальная поддержка</w:t>
            </w:r>
          </w:p>
        </w:tc>
      </w:tr>
      <w:tr w:rsidR="0017376B" w:rsidRPr="002F614F" w:rsidTr="00864036">
        <w:trPr>
          <w:trHeight w:val="172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Нижн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камского городского Совета "О земельном налоге" от 15.10.2020 г. № 12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п.4/пп.4.1.5.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физические лица, имеющие право на получение социальной по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держки в соо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ветствии с Зак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ном Российской Федерации от 15 мая 1991 года 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№1244-1 «О социальной з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щите граждан, подвергшихся воздействию радиации всле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ствие катастр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фы на Черн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быльской АЭС», Федеральным законом  от 26 ноября 1998 года № 175-ФЗ «О социальной з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щите граждан Российской Ф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дерации, по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вергшихся во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действию ради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ции</w:t>
            </w:r>
            <w:r w:rsidR="008640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вследствие аварии в 1957 году на прои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водственном объединении «Маяк» и сбр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</w:t>
            </w:r>
            <w:proofErr w:type="gramEnd"/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радиоакти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ных отходов в реку </w:t>
            </w:r>
            <w:proofErr w:type="spellStart"/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Теча</w:t>
            </w:r>
            <w:proofErr w:type="spellEnd"/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», Ф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деральным зак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ном от 10 января 2002 года № 2-ФЗ «О социал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 гарантиях гражданам, по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вергшимся рад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ационному во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действию всле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ствие ядерных испытаний на Семипалати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ском полигоне»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Физические лица, имеющие право на получение социал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ной поддержки в соответствии с Зак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ном Российской Федерации от 15 мая 1991 года №1244-1 «О социальной з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щите граждан, по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вергшихся возде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ствию радиации вследствие кат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строфы на Черн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быльской АЭС», Федеральным зак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ном  от 26 ноября 1998 года № 175-ФЗ «О социальной з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щите граждан Ро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сийской Федерации, подвергшихся во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действию радиации</w:t>
            </w:r>
            <w:r w:rsidR="008640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вследствие аварии в 1957 году на прои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водственном объед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нении «Маяк» и сбросов</w:t>
            </w:r>
            <w:proofErr w:type="gramEnd"/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радиоакти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ных отходов в реку </w:t>
            </w:r>
            <w:proofErr w:type="spellStart"/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Теча</w:t>
            </w:r>
            <w:proofErr w:type="spellEnd"/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», Федеральным законом от 10 января 2002 года № 2-ФЗ «О социальных гарант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ях гражданам, по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вергшимся радиац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онному воздействию вследствие ядерных испытаний на Сем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палатинском пол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гоне»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01.01.2021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01.01.2021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неограниченный</w:t>
            </w:r>
            <w:proofErr w:type="gramEnd"/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(до даты пр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кращения де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ствия льготы)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 установлено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Освобождение от налогообложения отдельных соц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альных категорий: физические лица, имеющие право на получение соц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альной поддержки в соответствии с 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Законом Росси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ской Федерации от 15 мая 1991 года №1244-1 «О соц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альной защите граждан, подвер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шихся возде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ствию радиации вследствие кат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строфы на Черн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быльской АЭС», Федеральным законом  от 26 ноября 1998 года № 175-ФЗ «О с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циальной защите граждан Росси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ской Федерации, подвергшихся воздействию рад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ации</w:t>
            </w:r>
            <w:r w:rsidR="008640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вследствие аварии в 1957 году</w:t>
            </w:r>
            <w:proofErr w:type="gramEnd"/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производстве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ном объединении «Маяк» и сбросов радиоактивных отходов в реку </w:t>
            </w:r>
            <w:proofErr w:type="spellStart"/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Теча</w:t>
            </w:r>
            <w:proofErr w:type="spellEnd"/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», Федерал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ным законом от 10 января 2002 года № 2-ФЗ «О соц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альных гарантиях гражданам, по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вергшимся ради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ционному возде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ствию вследствие ядерных испыт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ний на Семипал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тинском полигоне»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Исполнител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ный комитет города Нижн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камска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Социальная поддержка</w:t>
            </w:r>
          </w:p>
        </w:tc>
      </w:tr>
      <w:tr w:rsidR="0017376B" w:rsidRPr="002F614F" w:rsidTr="0017376B">
        <w:trPr>
          <w:trHeight w:val="610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376B" w:rsidRPr="002F614F" w:rsidTr="00864036">
        <w:trPr>
          <w:trHeight w:val="313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Нижн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камского городского Совета "О земельном налоге" от 15.10.2020 г. №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п.4/пп.4.1.6.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физические лица, принимавшие в составе подра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делений особого риска непосре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ственное участие в испытаниях ядерного и те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моядерного ор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жия, ликвидации аварий ядерных установок на средствах в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оружения и в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енных объектах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Физические лица, принимавшие в с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ставе подразделений особого риска неп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средственное участие в испытаниях яде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ного и термоядерн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 оружия, ликвид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ции аварий ядерных установок на сре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ствах вооружения и военных объектах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неограниченный</w:t>
            </w:r>
            <w:proofErr w:type="gramEnd"/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(до даты пр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кращения де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ствия льготы)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 установлено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Освобождение от налогообложения отдельных соц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альных категорий: физические лица, принимавшие в составе подразд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лений особого риска непосре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ственное участие в испытаниях яде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ного и термояде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ного оружия, ли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видации аварий ядерных установок на средствах в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оружения и вое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объектах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ный комитет города Нижн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Социальная поддержка</w:t>
            </w:r>
          </w:p>
        </w:tc>
      </w:tr>
      <w:tr w:rsidR="0017376B" w:rsidRPr="002F614F" w:rsidTr="00864036">
        <w:trPr>
          <w:trHeight w:val="331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Нижн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камского городского Совета "О земельном налоге" от 15.10.2020 г. №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п.4/пп.4.1.7.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физические лица, получившие или перенесшие лучевую болезнь или ставшие инвалидами в результате исп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таний, учений и иных работ, связанных с любыми видами ядерных устан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вок, включая ядерное оружие и космическую технику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Физические лица, получившие или перенесшие лучевую болезнь или ставшие инвалидами в р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зультате испытаний, учений и иных работ, связанных с любыми видами ядерных установок, включая ядерное оружие и космическую техн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неограниченный</w:t>
            </w:r>
            <w:proofErr w:type="gramEnd"/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(до даты пр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кращения де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ствия льготы)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 установлено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Освобождение от налогообложения отдельных соц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альных категорий: физические лица, получившие или перенесшие луч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вую болезнь или ставшие инвал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дами в результате испытаний, учений и иных работ, связанных с л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быми видами ядерных устан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вок, включая яде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ное оружие и ко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мическую технику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ный комитет города Нижн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Социальная поддержка</w:t>
            </w:r>
          </w:p>
        </w:tc>
      </w:tr>
      <w:tr w:rsidR="0017376B" w:rsidRPr="002F614F" w:rsidTr="00864036">
        <w:trPr>
          <w:trHeight w:val="1473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Нижн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камского городского Совета "О земельном налоге" от 15.10.2020 г. №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п.4/пп.4.2.1.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земельные участки, занятые гражданскими захоронениями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Организации - в отношении земел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 участков, зан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тых гражданскими захоронениями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неограниченный</w:t>
            </w:r>
            <w:proofErr w:type="gramEnd"/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(до даты пр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кращения де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ствия льготы)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 установлено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Освобождение от уплаты налога: организации - в отношении з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мельных участков, занятых гражда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скими захоронен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ный комитет города Нижн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Социальная поддержка</w:t>
            </w:r>
          </w:p>
        </w:tc>
      </w:tr>
    </w:tbl>
    <w:p w:rsidR="00864036" w:rsidRDefault="00864036" w:rsidP="00173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  <w:sectPr w:rsidR="00864036" w:rsidSect="0017376B"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992"/>
        <w:gridCol w:w="1418"/>
        <w:gridCol w:w="1701"/>
        <w:gridCol w:w="1417"/>
        <w:gridCol w:w="1276"/>
        <w:gridCol w:w="1417"/>
        <w:gridCol w:w="1560"/>
        <w:gridCol w:w="1559"/>
        <w:gridCol w:w="1276"/>
        <w:gridCol w:w="1275"/>
      </w:tblGrid>
      <w:tr w:rsidR="0017376B" w:rsidRPr="002F614F" w:rsidTr="00864036">
        <w:trPr>
          <w:trHeight w:val="469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Нижн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камского городского Совета "О земельном налоге" от 15.10.2020 г. №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п.4/пп.4.2.2.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граждане, им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ющие трех и более детей, за использование земель, пред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ставленных в соответствии с Законом Респу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лики Татарстан от 18.11.2011 № 90-ЗРТ в со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ственность бе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платно для инд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видуального жилищного строительства, дачного стро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тельства, вед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личного подсобного х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зяйства (приус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дебный земел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 участок), ведения садово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ства или огоро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ничества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Граждане, имеющие трех и более детей, за использование з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мель, предоставле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 в соответствии с Законом Республики Татарстан от 18.11.2011 № 90-ЗРТ в собственность бесплатно для инд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видуального жили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ного строительства, дачного строител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ства, ведения личн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 подсобного хозя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ства (приусадебный земельный участок), ведения садоводства или огородничества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неограниченный</w:t>
            </w:r>
            <w:proofErr w:type="gramEnd"/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(до даты пр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кращения де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ствия льготы)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 установлено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Освобождение от уплаты налога: граждане, име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щие трех и более детей, за использ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вание земель, предоставленных в соответствии с Законом Республ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 Татарстан от 18.11.2011 № 90-ЗРТ в собстве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ность бесплатно для индивидуал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ного жилищного строительства, дачного строител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ства, ведения ли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ного подсобного хозяйства (приус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дебный земельный участок), ведения садоводства или огородничества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ный комитет города Нижн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Социальная поддержка</w:t>
            </w:r>
          </w:p>
        </w:tc>
      </w:tr>
      <w:tr w:rsidR="0017376B" w:rsidRPr="002F614F" w:rsidTr="00864036">
        <w:trPr>
          <w:trHeight w:val="7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Нижн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камского городского Совета "О земельном налоге" от 15.10.2020 г. №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п.4/пп.4.2.3.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дети граждан, имеющих трех и более детей, за использование земель, пред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ставленных в соответствии с Законом Респу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лики Татарстан от 18.11.2011 № 90-ЗРТ в со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ственность бе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платно для инд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видуального жилищного строительства, дачного стро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тельства, вед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личного подсобного х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зяйства (приус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дебный земел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 участок), ведения садово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ства или огоро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ничества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Дети граждан, им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ющих трех и более детей, за использов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 земель, пред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ставленных в соо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ветствии с Законом Республики Тата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стан от 18.11.2011 № 90-ЗРТ в собстве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ность бесплатно для индивидуального жилищного стро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тельства, дачного строительства, вед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личного подсо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ного хозяйства (пр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усадебный земел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 участок), вед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садоводства или огородничества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неограниченный</w:t>
            </w:r>
            <w:proofErr w:type="gramEnd"/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(до даты пр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кращения де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ствия льготы)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 установлено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Освобождение от уплаты налога: дети граждан, имеющих трех и более детей, за использование земель, предоста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ленных в соотве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ствии с Законом Республики Тата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 от 18.11.2011 № 90-ЗРТ в со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ственность бе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платно для инд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видуального ж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лищного стро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тельства, дачного строительства, ведения личного подсобного хозя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ства (приусаде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ный земельный участок), ведения садоводства или огородничества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ный комитет города Нижн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Социальная поддержка</w:t>
            </w:r>
          </w:p>
        </w:tc>
      </w:tr>
    </w:tbl>
    <w:p w:rsidR="00864036" w:rsidRDefault="00864036" w:rsidP="00173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  <w:sectPr w:rsidR="00864036" w:rsidSect="00864036">
          <w:pgSz w:w="16838" w:h="11906" w:orient="landscape"/>
          <w:pgMar w:top="1134" w:right="567" w:bottom="851" w:left="1134" w:header="709" w:footer="709" w:gutter="0"/>
          <w:cols w:space="708"/>
          <w:titlePg/>
          <w:docGrid w:linePitch="360"/>
        </w:sectPr>
      </w:pPr>
    </w:p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992"/>
        <w:gridCol w:w="1418"/>
        <w:gridCol w:w="1701"/>
        <w:gridCol w:w="1417"/>
        <w:gridCol w:w="1276"/>
        <w:gridCol w:w="1417"/>
        <w:gridCol w:w="1560"/>
        <w:gridCol w:w="1559"/>
        <w:gridCol w:w="1276"/>
        <w:gridCol w:w="1275"/>
      </w:tblGrid>
      <w:tr w:rsidR="0017376B" w:rsidRPr="002F614F" w:rsidTr="00864036">
        <w:trPr>
          <w:trHeight w:val="127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Нижн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камского городского Совета "О земельном налоге" от 15.10.2020 г. №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п.4/пп.4.2.4.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индустриальные (промышленные) парки и пр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мышленные технопарки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Индустриальные (промышленные) парки и промышле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ные технопарки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неограниченный</w:t>
            </w:r>
            <w:proofErr w:type="gramEnd"/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(до даты пр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кращения де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ствия льготы)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 установлено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Освобождение от уплаты налога: индустриальные (промышленные) парки и промы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ленные технопарки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ный комитет города Нижн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Стимулиру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щая</w:t>
            </w:r>
          </w:p>
        </w:tc>
      </w:tr>
      <w:tr w:rsidR="0017376B" w:rsidRPr="002F614F" w:rsidTr="00864036">
        <w:trPr>
          <w:trHeight w:val="315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Нижн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камского городского Совета "О земельном налоге" от 15.10.2020 г. №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п.4/пп.4.2.5.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земельные участки, испол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зуемые для ре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лизации инв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стиционного проекта в рамках соглашения об осуществлении деятельности на территории оп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режающего с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циально-экономического развития «Ни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некамск»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Организации-резиденты в отнош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нии земельных участков, использу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мых для реализации инвестиционного проекта в рамках соглашения об ос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ществлении деятел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ности на территории опережающего соц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ально-экономического развития «Нижн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камск»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ограниченный - в течение  10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 установлено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Освобождение от у</w:t>
            </w:r>
            <w:r w:rsidR="008640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латы налога: организации-резиденты в отн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шении земельных участков, испол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зуемых для реал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зации инвестиц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онного проекта в рамках соглашения об осуществлении деятельности на территории опер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жающего социал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но-экономического развития «Нижн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камск»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ный комитет города Нижн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Стимулиру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щая</w:t>
            </w:r>
          </w:p>
        </w:tc>
      </w:tr>
      <w:tr w:rsidR="0017376B" w:rsidRPr="002F614F" w:rsidTr="00864036">
        <w:trPr>
          <w:trHeight w:val="15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Нижн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камского городского Совета "О налоге на имущество </w:t>
            </w:r>
            <w:r w:rsidR="00864036"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физич</w:t>
            </w:r>
            <w:r w:rsidR="00864036"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="00864036"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ских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лиц" от 20.11.2014 г. № 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п.4/пп.2.2.1.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граждане, им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ющие трех и более детей в возрасте до 18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Граждане, имеющие трех и более детей в возрасте до 18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неограниченный</w:t>
            </w:r>
            <w:proofErr w:type="gramEnd"/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(до даты пр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кращения де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ствия льготы)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 установлено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Освобождение от уплаты налога: граждане, име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щие трех и более детей в возрасте до 18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ный комитет города Нижн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Социальная поддержка</w:t>
            </w:r>
          </w:p>
        </w:tc>
      </w:tr>
      <w:tr w:rsidR="0017376B" w:rsidRPr="002F614F" w:rsidTr="0017376B">
        <w:trPr>
          <w:trHeight w:val="211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Нижн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камского городского Совета "О налоге на имущество </w:t>
            </w:r>
            <w:r w:rsidR="00864036"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физич</w:t>
            </w:r>
            <w:r w:rsidR="00864036"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="00864036"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ских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лиц" от 20.11.2014 г. № 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п.4/пп.2.2.2.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дети граждан, имеющих трех и более детей в возрасте до 18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Дети граждан, им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ющих трех и более детей в возрасте до 18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неограниченный</w:t>
            </w:r>
            <w:proofErr w:type="gramEnd"/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(до даты пр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кращения де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ствия льготы)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 установлено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Освобождение от уплаты налога: дети граждан, имеющих трех и более детей в во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расте до 18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ный комитет города Нижн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376B" w:rsidRPr="002F614F" w:rsidRDefault="0017376B" w:rsidP="0017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1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Социальная поддержка</w:t>
            </w:r>
          </w:p>
        </w:tc>
      </w:tr>
    </w:tbl>
    <w:p w:rsidR="0017376B" w:rsidRPr="002F614F" w:rsidRDefault="0017376B" w:rsidP="0017376B">
      <w:pPr>
        <w:rPr>
          <w:sz w:val="20"/>
          <w:szCs w:val="20"/>
        </w:rPr>
      </w:pPr>
    </w:p>
    <w:sectPr w:rsidR="0017376B" w:rsidRPr="002F614F" w:rsidSect="0017376B"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67B" w:rsidRDefault="00F3267B" w:rsidP="005C6FF3">
      <w:pPr>
        <w:spacing w:after="0" w:line="240" w:lineRule="auto"/>
      </w:pPr>
      <w:r>
        <w:separator/>
      </w:r>
    </w:p>
  </w:endnote>
  <w:endnote w:type="continuationSeparator" w:id="0">
    <w:p w:rsidR="00F3267B" w:rsidRDefault="00F3267B" w:rsidP="005C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67B" w:rsidRDefault="00F3267B" w:rsidP="005C6FF3">
      <w:pPr>
        <w:spacing w:after="0" w:line="240" w:lineRule="auto"/>
      </w:pPr>
      <w:r>
        <w:separator/>
      </w:r>
    </w:p>
  </w:footnote>
  <w:footnote w:type="continuationSeparator" w:id="0">
    <w:p w:rsidR="00F3267B" w:rsidRDefault="00F3267B" w:rsidP="005C6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76B" w:rsidRDefault="0017376B">
    <w:pPr>
      <w:pStyle w:val="a9"/>
      <w:jc w:val="center"/>
    </w:pPr>
  </w:p>
  <w:p w:rsidR="0017376B" w:rsidRDefault="0017376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6AB4"/>
    <w:multiLevelType w:val="multilevel"/>
    <w:tmpl w:val="703AD5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17A632F"/>
    <w:multiLevelType w:val="hybridMultilevel"/>
    <w:tmpl w:val="E67A8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D66A3"/>
    <w:multiLevelType w:val="hybridMultilevel"/>
    <w:tmpl w:val="87DA4466"/>
    <w:lvl w:ilvl="0" w:tplc="0419000F">
      <w:start w:val="9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12574DB8"/>
    <w:multiLevelType w:val="multilevel"/>
    <w:tmpl w:val="9DE03F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4">
    <w:nsid w:val="2BF054A1"/>
    <w:multiLevelType w:val="multilevel"/>
    <w:tmpl w:val="376EBF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3A740A7"/>
    <w:multiLevelType w:val="hybridMultilevel"/>
    <w:tmpl w:val="1876E3D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D498F"/>
    <w:multiLevelType w:val="hybridMultilevel"/>
    <w:tmpl w:val="0B9EE938"/>
    <w:lvl w:ilvl="0" w:tplc="C5BEBAAC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6807AF5"/>
    <w:multiLevelType w:val="hybridMultilevel"/>
    <w:tmpl w:val="8C922AB6"/>
    <w:lvl w:ilvl="0" w:tplc="A6520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618D4"/>
    <w:multiLevelType w:val="hybridMultilevel"/>
    <w:tmpl w:val="322ABE9E"/>
    <w:lvl w:ilvl="0" w:tplc="3A28902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11B6810"/>
    <w:multiLevelType w:val="hybridMultilevel"/>
    <w:tmpl w:val="F4C4A1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149544A"/>
    <w:multiLevelType w:val="hybridMultilevel"/>
    <w:tmpl w:val="75AA6BB8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77A62F8"/>
    <w:multiLevelType w:val="hybridMultilevel"/>
    <w:tmpl w:val="E10AC4AC"/>
    <w:lvl w:ilvl="0" w:tplc="8F5C2CA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BAE08EB"/>
    <w:multiLevelType w:val="multilevel"/>
    <w:tmpl w:val="92B6B7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3">
    <w:nsid w:val="50D30427"/>
    <w:multiLevelType w:val="hybridMultilevel"/>
    <w:tmpl w:val="7F0A3F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2C85FA8"/>
    <w:multiLevelType w:val="hybridMultilevel"/>
    <w:tmpl w:val="14FC47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A016FA"/>
    <w:multiLevelType w:val="multilevel"/>
    <w:tmpl w:val="78EC9B0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6">
    <w:nsid w:val="7A555428"/>
    <w:multiLevelType w:val="hybridMultilevel"/>
    <w:tmpl w:val="045EDEEC"/>
    <w:lvl w:ilvl="0" w:tplc="74A41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6"/>
  </w:num>
  <w:num w:numId="5">
    <w:abstractNumId w:val="1"/>
  </w:num>
  <w:num w:numId="6">
    <w:abstractNumId w:val="14"/>
  </w:num>
  <w:num w:numId="7">
    <w:abstractNumId w:val="3"/>
  </w:num>
  <w:num w:numId="8">
    <w:abstractNumId w:val="12"/>
  </w:num>
  <w:num w:numId="9">
    <w:abstractNumId w:val="4"/>
  </w:num>
  <w:num w:numId="10">
    <w:abstractNumId w:val="15"/>
  </w:num>
  <w:num w:numId="11">
    <w:abstractNumId w:val="10"/>
  </w:num>
  <w:num w:numId="12">
    <w:abstractNumId w:val="9"/>
  </w:num>
  <w:num w:numId="13">
    <w:abstractNumId w:val="0"/>
  </w:num>
  <w:num w:numId="14">
    <w:abstractNumId w:val="8"/>
  </w:num>
  <w:num w:numId="15">
    <w:abstractNumId w:val="5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B4"/>
    <w:rsid w:val="0001590C"/>
    <w:rsid w:val="000173B0"/>
    <w:rsid w:val="00017C3C"/>
    <w:rsid w:val="000227C5"/>
    <w:rsid w:val="000229AC"/>
    <w:rsid w:val="00022FA3"/>
    <w:rsid w:val="00030079"/>
    <w:rsid w:val="00042627"/>
    <w:rsid w:val="000536F4"/>
    <w:rsid w:val="00055796"/>
    <w:rsid w:val="00056116"/>
    <w:rsid w:val="0007784A"/>
    <w:rsid w:val="00082A42"/>
    <w:rsid w:val="000837CC"/>
    <w:rsid w:val="00084609"/>
    <w:rsid w:val="000854F5"/>
    <w:rsid w:val="0009345C"/>
    <w:rsid w:val="000945EE"/>
    <w:rsid w:val="00096597"/>
    <w:rsid w:val="000A003D"/>
    <w:rsid w:val="000A0325"/>
    <w:rsid w:val="000A3E00"/>
    <w:rsid w:val="000A44C5"/>
    <w:rsid w:val="000A4E6E"/>
    <w:rsid w:val="000A5251"/>
    <w:rsid w:val="000A5799"/>
    <w:rsid w:val="000A79D9"/>
    <w:rsid w:val="000C0233"/>
    <w:rsid w:val="000C741B"/>
    <w:rsid w:val="000D028F"/>
    <w:rsid w:val="000D1FE9"/>
    <w:rsid w:val="000D6FAC"/>
    <w:rsid w:val="000F4103"/>
    <w:rsid w:val="000F49A3"/>
    <w:rsid w:val="00103BC8"/>
    <w:rsid w:val="00107177"/>
    <w:rsid w:val="0012406E"/>
    <w:rsid w:val="001257C3"/>
    <w:rsid w:val="00126B75"/>
    <w:rsid w:val="001275DC"/>
    <w:rsid w:val="00130E57"/>
    <w:rsid w:val="0013241E"/>
    <w:rsid w:val="0013356C"/>
    <w:rsid w:val="00134644"/>
    <w:rsid w:val="00135B7B"/>
    <w:rsid w:val="00141342"/>
    <w:rsid w:val="00142BF6"/>
    <w:rsid w:val="00143448"/>
    <w:rsid w:val="001461AC"/>
    <w:rsid w:val="00151887"/>
    <w:rsid w:val="00154FDD"/>
    <w:rsid w:val="001551D2"/>
    <w:rsid w:val="00155CD3"/>
    <w:rsid w:val="00160BC8"/>
    <w:rsid w:val="0017081A"/>
    <w:rsid w:val="0017185C"/>
    <w:rsid w:val="0017376B"/>
    <w:rsid w:val="00174091"/>
    <w:rsid w:val="00176D7D"/>
    <w:rsid w:val="00183B6B"/>
    <w:rsid w:val="001842A3"/>
    <w:rsid w:val="00194D41"/>
    <w:rsid w:val="001C65B6"/>
    <w:rsid w:val="001D2684"/>
    <w:rsid w:val="001D2D9B"/>
    <w:rsid w:val="001D5F45"/>
    <w:rsid w:val="001E1313"/>
    <w:rsid w:val="001E392E"/>
    <w:rsid w:val="001E3A72"/>
    <w:rsid w:val="001E3FB5"/>
    <w:rsid w:val="001E4360"/>
    <w:rsid w:val="001F0BF2"/>
    <w:rsid w:val="001F141C"/>
    <w:rsid w:val="001F6B01"/>
    <w:rsid w:val="00201DB6"/>
    <w:rsid w:val="00202F6C"/>
    <w:rsid w:val="0020447B"/>
    <w:rsid w:val="00210B31"/>
    <w:rsid w:val="00216B87"/>
    <w:rsid w:val="00217D04"/>
    <w:rsid w:val="00245AAE"/>
    <w:rsid w:val="002545F5"/>
    <w:rsid w:val="00256691"/>
    <w:rsid w:val="0026087B"/>
    <w:rsid w:val="002621AF"/>
    <w:rsid w:val="002625E8"/>
    <w:rsid w:val="002823D9"/>
    <w:rsid w:val="0028793F"/>
    <w:rsid w:val="0029242B"/>
    <w:rsid w:val="002954DC"/>
    <w:rsid w:val="002A11B6"/>
    <w:rsid w:val="002A61DA"/>
    <w:rsid w:val="002A6279"/>
    <w:rsid w:val="002A6876"/>
    <w:rsid w:val="002B3725"/>
    <w:rsid w:val="002B6321"/>
    <w:rsid w:val="002C64A5"/>
    <w:rsid w:val="002C7B17"/>
    <w:rsid w:val="002D024B"/>
    <w:rsid w:val="002E1375"/>
    <w:rsid w:val="002E2EB0"/>
    <w:rsid w:val="002E42B6"/>
    <w:rsid w:val="002E4399"/>
    <w:rsid w:val="002E5776"/>
    <w:rsid w:val="002E6355"/>
    <w:rsid w:val="002F1300"/>
    <w:rsid w:val="002F1C05"/>
    <w:rsid w:val="002F2B94"/>
    <w:rsid w:val="00300991"/>
    <w:rsid w:val="00303A42"/>
    <w:rsid w:val="00306DB9"/>
    <w:rsid w:val="00311592"/>
    <w:rsid w:val="003122CB"/>
    <w:rsid w:val="0032320F"/>
    <w:rsid w:val="003232F6"/>
    <w:rsid w:val="003257CE"/>
    <w:rsid w:val="00327737"/>
    <w:rsid w:val="0033748D"/>
    <w:rsid w:val="00341CEB"/>
    <w:rsid w:val="00342B5E"/>
    <w:rsid w:val="00343FAD"/>
    <w:rsid w:val="00345EEB"/>
    <w:rsid w:val="00347D0C"/>
    <w:rsid w:val="0035423B"/>
    <w:rsid w:val="00361776"/>
    <w:rsid w:val="0036238E"/>
    <w:rsid w:val="00367B4F"/>
    <w:rsid w:val="003778F5"/>
    <w:rsid w:val="003906EE"/>
    <w:rsid w:val="003A085D"/>
    <w:rsid w:val="003A69E3"/>
    <w:rsid w:val="003A7CF6"/>
    <w:rsid w:val="003C46BE"/>
    <w:rsid w:val="003C7B92"/>
    <w:rsid w:val="003D1500"/>
    <w:rsid w:val="003D46FF"/>
    <w:rsid w:val="003D5075"/>
    <w:rsid w:val="003D584D"/>
    <w:rsid w:val="003D7596"/>
    <w:rsid w:val="003E087D"/>
    <w:rsid w:val="003E5F83"/>
    <w:rsid w:val="003F6F63"/>
    <w:rsid w:val="00403DF2"/>
    <w:rsid w:val="004055E2"/>
    <w:rsid w:val="00407475"/>
    <w:rsid w:val="004103DC"/>
    <w:rsid w:val="00412B77"/>
    <w:rsid w:val="00422A58"/>
    <w:rsid w:val="00426926"/>
    <w:rsid w:val="00427479"/>
    <w:rsid w:val="00434B2F"/>
    <w:rsid w:val="00442B3E"/>
    <w:rsid w:val="00444E1F"/>
    <w:rsid w:val="00446D01"/>
    <w:rsid w:val="004522C6"/>
    <w:rsid w:val="004537A8"/>
    <w:rsid w:val="00462B76"/>
    <w:rsid w:val="00465603"/>
    <w:rsid w:val="004738F7"/>
    <w:rsid w:val="00477060"/>
    <w:rsid w:val="004776AD"/>
    <w:rsid w:val="00484507"/>
    <w:rsid w:val="0048755C"/>
    <w:rsid w:val="00491A38"/>
    <w:rsid w:val="0049228A"/>
    <w:rsid w:val="0049478C"/>
    <w:rsid w:val="00494BA2"/>
    <w:rsid w:val="00496F59"/>
    <w:rsid w:val="004A1FF8"/>
    <w:rsid w:val="004A49C1"/>
    <w:rsid w:val="004B0D7B"/>
    <w:rsid w:val="004B62ED"/>
    <w:rsid w:val="004C18FF"/>
    <w:rsid w:val="004D1C4A"/>
    <w:rsid w:val="004D28EC"/>
    <w:rsid w:val="004D7C22"/>
    <w:rsid w:val="004E3AA5"/>
    <w:rsid w:val="00502A3E"/>
    <w:rsid w:val="00503334"/>
    <w:rsid w:val="00503342"/>
    <w:rsid w:val="0050383E"/>
    <w:rsid w:val="00503D9D"/>
    <w:rsid w:val="00513CAB"/>
    <w:rsid w:val="005207FD"/>
    <w:rsid w:val="00524CC7"/>
    <w:rsid w:val="00525ADE"/>
    <w:rsid w:val="00531495"/>
    <w:rsid w:val="0054173C"/>
    <w:rsid w:val="00543272"/>
    <w:rsid w:val="0054456D"/>
    <w:rsid w:val="00552F69"/>
    <w:rsid w:val="005538A1"/>
    <w:rsid w:val="00561795"/>
    <w:rsid w:val="00561A0C"/>
    <w:rsid w:val="00561C01"/>
    <w:rsid w:val="00563584"/>
    <w:rsid w:val="00563C76"/>
    <w:rsid w:val="00574EC6"/>
    <w:rsid w:val="00577006"/>
    <w:rsid w:val="005774E8"/>
    <w:rsid w:val="0059327B"/>
    <w:rsid w:val="00593B79"/>
    <w:rsid w:val="005955D1"/>
    <w:rsid w:val="005A1AA3"/>
    <w:rsid w:val="005C35F0"/>
    <w:rsid w:val="005C6FF3"/>
    <w:rsid w:val="005D3A44"/>
    <w:rsid w:val="005D5593"/>
    <w:rsid w:val="005D677E"/>
    <w:rsid w:val="005D7FA8"/>
    <w:rsid w:val="005E43B9"/>
    <w:rsid w:val="005F0816"/>
    <w:rsid w:val="005F17D3"/>
    <w:rsid w:val="005F332F"/>
    <w:rsid w:val="005F4D29"/>
    <w:rsid w:val="005F5E7D"/>
    <w:rsid w:val="005F5FBD"/>
    <w:rsid w:val="005F655F"/>
    <w:rsid w:val="00602E8C"/>
    <w:rsid w:val="00603D15"/>
    <w:rsid w:val="00606069"/>
    <w:rsid w:val="0061011A"/>
    <w:rsid w:val="00613F28"/>
    <w:rsid w:val="00625D3B"/>
    <w:rsid w:val="00627D92"/>
    <w:rsid w:val="00635CDB"/>
    <w:rsid w:val="006409E1"/>
    <w:rsid w:val="00642022"/>
    <w:rsid w:val="00643361"/>
    <w:rsid w:val="00643B82"/>
    <w:rsid w:val="006529F3"/>
    <w:rsid w:val="00652DA2"/>
    <w:rsid w:val="00655B95"/>
    <w:rsid w:val="00662EBC"/>
    <w:rsid w:val="006673C5"/>
    <w:rsid w:val="00673555"/>
    <w:rsid w:val="00674792"/>
    <w:rsid w:val="0067711B"/>
    <w:rsid w:val="0068167D"/>
    <w:rsid w:val="00684771"/>
    <w:rsid w:val="00684FF1"/>
    <w:rsid w:val="006853B0"/>
    <w:rsid w:val="00687C7D"/>
    <w:rsid w:val="006921BD"/>
    <w:rsid w:val="00697F83"/>
    <w:rsid w:val="006A1120"/>
    <w:rsid w:val="006A38AB"/>
    <w:rsid w:val="006A70BF"/>
    <w:rsid w:val="006B0909"/>
    <w:rsid w:val="006B1CE9"/>
    <w:rsid w:val="006B3F5D"/>
    <w:rsid w:val="006B79B7"/>
    <w:rsid w:val="006C1BBF"/>
    <w:rsid w:val="006C4D53"/>
    <w:rsid w:val="006C6F4A"/>
    <w:rsid w:val="006C77DF"/>
    <w:rsid w:val="006D715F"/>
    <w:rsid w:val="006E3E93"/>
    <w:rsid w:val="006F1E60"/>
    <w:rsid w:val="006F2A75"/>
    <w:rsid w:val="006F3574"/>
    <w:rsid w:val="006F5372"/>
    <w:rsid w:val="0070087D"/>
    <w:rsid w:val="007023E4"/>
    <w:rsid w:val="007220BD"/>
    <w:rsid w:val="00723BCE"/>
    <w:rsid w:val="00727C0E"/>
    <w:rsid w:val="00753631"/>
    <w:rsid w:val="007611D6"/>
    <w:rsid w:val="00762EAA"/>
    <w:rsid w:val="00763322"/>
    <w:rsid w:val="0076379B"/>
    <w:rsid w:val="00763B73"/>
    <w:rsid w:val="00774E6C"/>
    <w:rsid w:val="00777040"/>
    <w:rsid w:val="0078232E"/>
    <w:rsid w:val="00784411"/>
    <w:rsid w:val="0078649A"/>
    <w:rsid w:val="007A2476"/>
    <w:rsid w:val="007B0D5A"/>
    <w:rsid w:val="007B1449"/>
    <w:rsid w:val="007B32C7"/>
    <w:rsid w:val="007C3353"/>
    <w:rsid w:val="007D02B4"/>
    <w:rsid w:val="007D0DB5"/>
    <w:rsid w:val="007D459A"/>
    <w:rsid w:val="007E60FE"/>
    <w:rsid w:val="007E6C47"/>
    <w:rsid w:val="007F68C5"/>
    <w:rsid w:val="00807F5E"/>
    <w:rsid w:val="008161CC"/>
    <w:rsid w:val="00816D4E"/>
    <w:rsid w:val="008245B7"/>
    <w:rsid w:val="00832FB3"/>
    <w:rsid w:val="008354E2"/>
    <w:rsid w:val="00837E70"/>
    <w:rsid w:val="00840B31"/>
    <w:rsid w:val="00852092"/>
    <w:rsid w:val="0085306F"/>
    <w:rsid w:val="00855A6C"/>
    <w:rsid w:val="00864036"/>
    <w:rsid w:val="00867A10"/>
    <w:rsid w:val="008713E2"/>
    <w:rsid w:val="00874C9A"/>
    <w:rsid w:val="008A16B5"/>
    <w:rsid w:val="008A28C9"/>
    <w:rsid w:val="008A3938"/>
    <w:rsid w:val="008B4912"/>
    <w:rsid w:val="008B6A37"/>
    <w:rsid w:val="008C1047"/>
    <w:rsid w:val="008D5F84"/>
    <w:rsid w:val="008E0ED0"/>
    <w:rsid w:val="008F5C89"/>
    <w:rsid w:val="009003B2"/>
    <w:rsid w:val="009007D0"/>
    <w:rsid w:val="00901D0B"/>
    <w:rsid w:val="009032CF"/>
    <w:rsid w:val="00903C35"/>
    <w:rsid w:val="009111B8"/>
    <w:rsid w:val="00916502"/>
    <w:rsid w:val="00920DF5"/>
    <w:rsid w:val="00930696"/>
    <w:rsid w:val="00932865"/>
    <w:rsid w:val="009345AB"/>
    <w:rsid w:val="00936236"/>
    <w:rsid w:val="00937BC7"/>
    <w:rsid w:val="0094770D"/>
    <w:rsid w:val="00954CCE"/>
    <w:rsid w:val="00954FA7"/>
    <w:rsid w:val="00957246"/>
    <w:rsid w:val="00957EC2"/>
    <w:rsid w:val="00981881"/>
    <w:rsid w:val="00983D9C"/>
    <w:rsid w:val="0099252F"/>
    <w:rsid w:val="009A6A6C"/>
    <w:rsid w:val="009A7E13"/>
    <w:rsid w:val="009B09A3"/>
    <w:rsid w:val="009B18B1"/>
    <w:rsid w:val="009B3996"/>
    <w:rsid w:val="009C10E4"/>
    <w:rsid w:val="009D70A9"/>
    <w:rsid w:val="009D7AE8"/>
    <w:rsid w:val="009D7F82"/>
    <w:rsid w:val="009E7F5B"/>
    <w:rsid w:val="009F1FF7"/>
    <w:rsid w:val="009F5381"/>
    <w:rsid w:val="009F6152"/>
    <w:rsid w:val="009F621E"/>
    <w:rsid w:val="00A01949"/>
    <w:rsid w:val="00A10607"/>
    <w:rsid w:val="00A32755"/>
    <w:rsid w:val="00A3304C"/>
    <w:rsid w:val="00A40216"/>
    <w:rsid w:val="00A41AC7"/>
    <w:rsid w:val="00A438DB"/>
    <w:rsid w:val="00A50531"/>
    <w:rsid w:val="00A5360C"/>
    <w:rsid w:val="00A53F50"/>
    <w:rsid w:val="00A5706B"/>
    <w:rsid w:val="00A60499"/>
    <w:rsid w:val="00A610BF"/>
    <w:rsid w:val="00A642E9"/>
    <w:rsid w:val="00A70198"/>
    <w:rsid w:val="00A7444F"/>
    <w:rsid w:val="00A8323C"/>
    <w:rsid w:val="00A8556F"/>
    <w:rsid w:val="00A85A18"/>
    <w:rsid w:val="00A86083"/>
    <w:rsid w:val="00A9395D"/>
    <w:rsid w:val="00AA599B"/>
    <w:rsid w:val="00AB0024"/>
    <w:rsid w:val="00AB1FAD"/>
    <w:rsid w:val="00AE2ABD"/>
    <w:rsid w:val="00AE3040"/>
    <w:rsid w:val="00AE6C16"/>
    <w:rsid w:val="00AE7AA1"/>
    <w:rsid w:val="00AF5E44"/>
    <w:rsid w:val="00B00EC0"/>
    <w:rsid w:val="00B06B06"/>
    <w:rsid w:val="00B07854"/>
    <w:rsid w:val="00B12409"/>
    <w:rsid w:val="00B12CF3"/>
    <w:rsid w:val="00B20CD8"/>
    <w:rsid w:val="00B22908"/>
    <w:rsid w:val="00B278AE"/>
    <w:rsid w:val="00B303F8"/>
    <w:rsid w:val="00B445C8"/>
    <w:rsid w:val="00B50426"/>
    <w:rsid w:val="00B661D0"/>
    <w:rsid w:val="00B74243"/>
    <w:rsid w:val="00B75ECC"/>
    <w:rsid w:val="00B8124B"/>
    <w:rsid w:val="00B924E2"/>
    <w:rsid w:val="00B928F4"/>
    <w:rsid w:val="00B95AE1"/>
    <w:rsid w:val="00BA4128"/>
    <w:rsid w:val="00BB0D00"/>
    <w:rsid w:val="00BB2CF0"/>
    <w:rsid w:val="00BC08B9"/>
    <w:rsid w:val="00BC4A57"/>
    <w:rsid w:val="00BC62C9"/>
    <w:rsid w:val="00BC716E"/>
    <w:rsid w:val="00BD0202"/>
    <w:rsid w:val="00BD49F4"/>
    <w:rsid w:val="00BD5974"/>
    <w:rsid w:val="00BD5CAF"/>
    <w:rsid w:val="00BD7ECA"/>
    <w:rsid w:val="00BE0145"/>
    <w:rsid w:val="00BE7897"/>
    <w:rsid w:val="00BF5CAD"/>
    <w:rsid w:val="00C030AE"/>
    <w:rsid w:val="00C14E2F"/>
    <w:rsid w:val="00C16F41"/>
    <w:rsid w:val="00C17857"/>
    <w:rsid w:val="00C20FEF"/>
    <w:rsid w:val="00C3133A"/>
    <w:rsid w:val="00C31690"/>
    <w:rsid w:val="00C354B2"/>
    <w:rsid w:val="00C43EB9"/>
    <w:rsid w:val="00C45145"/>
    <w:rsid w:val="00C50F65"/>
    <w:rsid w:val="00C577A6"/>
    <w:rsid w:val="00C60C20"/>
    <w:rsid w:val="00C64439"/>
    <w:rsid w:val="00C668D1"/>
    <w:rsid w:val="00C74A7F"/>
    <w:rsid w:val="00C837E1"/>
    <w:rsid w:val="00C83A18"/>
    <w:rsid w:val="00C863D4"/>
    <w:rsid w:val="00C87DAD"/>
    <w:rsid w:val="00CB1B53"/>
    <w:rsid w:val="00CB2B1F"/>
    <w:rsid w:val="00CB7EBB"/>
    <w:rsid w:val="00CC2347"/>
    <w:rsid w:val="00CC3363"/>
    <w:rsid w:val="00CC3F59"/>
    <w:rsid w:val="00CD07D3"/>
    <w:rsid w:val="00CD3DD6"/>
    <w:rsid w:val="00CE0BFE"/>
    <w:rsid w:val="00CF0FCA"/>
    <w:rsid w:val="00CF3FAC"/>
    <w:rsid w:val="00D00C56"/>
    <w:rsid w:val="00D01DDF"/>
    <w:rsid w:val="00D02E8E"/>
    <w:rsid w:val="00D22975"/>
    <w:rsid w:val="00D24C4E"/>
    <w:rsid w:val="00D359DB"/>
    <w:rsid w:val="00D37176"/>
    <w:rsid w:val="00D40ACC"/>
    <w:rsid w:val="00D4203B"/>
    <w:rsid w:val="00D43FE5"/>
    <w:rsid w:val="00D4449F"/>
    <w:rsid w:val="00D44D2C"/>
    <w:rsid w:val="00D57363"/>
    <w:rsid w:val="00D7293B"/>
    <w:rsid w:val="00D76C72"/>
    <w:rsid w:val="00D85EF5"/>
    <w:rsid w:val="00D90B4B"/>
    <w:rsid w:val="00D9473C"/>
    <w:rsid w:val="00DA0403"/>
    <w:rsid w:val="00DA4343"/>
    <w:rsid w:val="00DA61AA"/>
    <w:rsid w:val="00DA757E"/>
    <w:rsid w:val="00DB0A12"/>
    <w:rsid w:val="00DC76AF"/>
    <w:rsid w:val="00DD4144"/>
    <w:rsid w:val="00DE55DA"/>
    <w:rsid w:val="00DE7CE9"/>
    <w:rsid w:val="00DF09AD"/>
    <w:rsid w:val="00DF1B7A"/>
    <w:rsid w:val="00DF5314"/>
    <w:rsid w:val="00E0453E"/>
    <w:rsid w:val="00E050ED"/>
    <w:rsid w:val="00E15C5D"/>
    <w:rsid w:val="00E17EBD"/>
    <w:rsid w:val="00E233DF"/>
    <w:rsid w:val="00E251B4"/>
    <w:rsid w:val="00E26196"/>
    <w:rsid w:val="00E35A4B"/>
    <w:rsid w:val="00E35DC3"/>
    <w:rsid w:val="00E63909"/>
    <w:rsid w:val="00E669E9"/>
    <w:rsid w:val="00E6769E"/>
    <w:rsid w:val="00E71B85"/>
    <w:rsid w:val="00E73555"/>
    <w:rsid w:val="00E8028D"/>
    <w:rsid w:val="00E841F6"/>
    <w:rsid w:val="00E85CE7"/>
    <w:rsid w:val="00E94F16"/>
    <w:rsid w:val="00EB6F27"/>
    <w:rsid w:val="00EC0F9A"/>
    <w:rsid w:val="00EC0FC4"/>
    <w:rsid w:val="00EC4DBE"/>
    <w:rsid w:val="00EE3167"/>
    <w:rsid w:val="00EE54BD"/>
    <w:rsid w:val="00EE596B"/>
    <w:rsid w:val="00EF0F57"/>
    <w:rsid w:val="00EF15B3"/>
    <w:rsid w:val="00EF2740"/>
    <w:rsid w:val="00F00FC4"/>
    <w:rsid w:val="00F24537"/>
    <w:rsid w:val="00F26A21"/>
    <w:rsid w:val="00F3267B"/>
    <w:rsid w:val="00F33F8F"/>
    <w:rsid w:val="00F40A13"/>
    <w:rsid w:val="00F413C7"/>
    <w:rsid w:val="00F45E63"/>
    <w:rsid w:val="00F6425D"/>
    <w:rsid w:val="00F666F0"/>
    <w:rsid w:val="00F66E04"/>
    <w:rsid w:val="00F75BE2"/>
    <w:rsid w:val="00F84827"/>
    <w:rsid w:val="00F86391"/>
    <w:rsid w:val="00F87C96"/>
    <w:rsid w:val="00F90EFD"/>
    <w:rsid w:val="00F9128F"/>
    <w:rsid w:val="00F912FA"/>
    <w:rsid w:val="00F91FC7"/>
    <w:rsid w:val="00F9365A"/>
    <w:rsid w:val="00F93F8D"/>
    <w:rsid w:val="00F95ECE"/>
    <w:rsid w:val="00FA3DA4"/>
    <w:rsid w:val="00FB5F17"/>
    <w:rsid w:val="00FC0CB0"/>
    <w:rsid w:val="00FC7610"/>
    <w:rsid w:val="00FD08FA"/>
    <w:rsid w:val="00FD1F69"/>
    <w:rsid w:val="00FD2079"/>
    <w:rsid w:val="00FD2900"/>
    <w:rsid w:val="00FE4E09"/>
    <w:rsid w:val="00FE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5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_________Microsoft_Word_97-20031.doc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F66B5-BADB-4AC2-ADBB-0BF9262B2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2878</Words>
  <Characters>16405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adm-nk</Company>
  <LinksUpToDate>false</LinksUpToDate>
  <CharactersWithSpaces>19245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Буканова Елена Юрьевна</dc:creator>
  <cp:lastModifiedBy>User</cp:lastModifiedBy>
  <cp:revision>3</cp:revision>
  <cp:lastPrinted>2021-12-09T11:51:00Z</cp:lastPrinted>
  <dcterms:created xsi:type="dcterms:W3CDTF">2021-12-14T09:40:00Z</dcterms:created>
  <dcterms:modified xsi:type="dcterms:W3CDTF">2022-02-01T05:57:00Z</dcterms:modified>
</cp:coreProperties>
</file>