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DB" w:rsidRPr="004F16DB" w:rsidRDefault="004F16DB" w:rsidP="00A87DDF">
      <w:pPr>
        <w:ind w:left="6379"/>
        <w:rPr>
          <w:sz w:val="24"/>
          <w:szCs w:val="24"/>
        </w:rPr>
      </w:pPr>
      <w:r>
        <w:rPr>
          <w:sz w:val="24"/>
          <w:szCs w:val="24"/>
        </w:rPr>
        <w:t>Зарегистрированы изменения в у</w:t>
      </w:r>
      <w:r w:rsidRPr="004F16DB">
        <w:rPr>
          <w:sz w:val="24"/>
          <w:szCs w:val="24"/>
        </w:rPr>
        <w:t>став</w:t>
      </w:r>
    </w:p>
    <w:p w:rsidR="004F16DB" w:rsidRPr="004F16DB" w:rsidRDefault="004F16DB" w:rsidP="00A87DDF">
      <w:pPr>
        <w:ind w:left="6379"/>
        <w:rPr>
          <w:sz w:val="24"/>
          <w:szCs w:val="24"/>
        </w:rPr>
      </w:pPr>
      <w:r w:rsidRPr="004F16DB">
        <w:rPr>
          <w:sz w:val="24"/>
          <w:szCs w:val="24"/>
        </w:rPr>
        <w:t>Управление Министерства юстиции</w:t>
      </w:r>
    </w:p>
    <w:p w:rsidR="004F16DB" w:rsidRPr="004F16DB" w:rsidRDefault="004F16DB" w:rsidP="00A87DDF">
      <w:pPr>
        <w:ind w:left="6379"/>
        <w:rPr>
          <w:sz w:val="24"/>
          <w:szCs w:val="24"/>
        </w:rPr>
      </w:pPr>
      <w:r w:rsidRPr="004F16DB">
        <w:rPr>
          <w:sz w:val="24"/>
          <w:szCs w:val="24"/>
        </w:rPr>
        <w:t>Российской Федерации</w:t>
      </w:r>
    </w:p>
    <w:p w:rsidR="004F16DB" w:rsidRPr="004F16DB" w:rsidRDefault="004F16DB" w:rsidP="00A87DDF">
      <w:pPr>
        <w:ind w:left="6379"/>
        <w:rPr>
          <w:sz w:val="24"/>
          <w:szCs w:val="24"/>
        </w:rPr>
      </w:pPr>
      <w:r w:rsidRPr="004F16DB">
        <w:rPr>
          <w:sz w:val="24"/>
          <w:szCs w:val="24"/>
        </w:rPr>
        <w:t>по Республике Татарстан</w:t>
      </w:r>
    </w:p>
    <w:p w:rsidR="004F16DB" w:rsidRPr="004F16DB" w:rsidRDefault="004F16DB" w:rsidP="00A87DDF">
      <w:pPr>
        <w:ind w:left="6379"/>
        <w:rPr>
          <w:sz w:val="24"/>
          <w:szCs w:val="24"/>
        </w:rPr>
      </w:pPr>
      <w:r w:rsidRPr="004F16DB">
        <w:rPr>
          <w:sz w:val="24"/>
          <w:szCs w:val="24"/>
        </w:rPr>
        <w:t>«11» марта 2019 года</w:t>
      </w:r>
    </w:p>
    <w:p w:rsidR="004F16DB" w:rsidRPr="004F16DB" w:rsidRDefault="004F16DB" w:rsidP="00A87DDF">
      <w:pPr>
        <w:ind w:left="6379"/>
        <w:rPr>
          <w:sz w:val="24"/>
          <w:szCs w:val="24"/>
        </w:rPr>
      </w:pPr>
      <w:r w:rsidRPr="004F16DB">
        <w:rPr>
          <w:sz w:val="24"/>
          <w:szCs w:val="24"/>
        </w:rPr>
        <w:t>Государственный регистрационный</w:t>
      </w:r>
    </w:p>
    <w:p w:rsidR="004F16DB" w:rsidRPr="00E60A20" w:rsidRDefault="004F16DB" w:rsidP="00A87DDF">
      <w:pPr>
        <w:ind w:left="6379"/>
        <w:rPr>
          <w:sz w:val="28"/>
          <w:szCs w:val="28"/>
        </w:rPr>
      </w:pPr>
      <w:r w:rsidRPr="004F16DB">
        <w:rPr>
          <w:sz w:val="24"/>
          <w:szCs w:val="24"/>
        </w:rPr>
        <w:t xml:space="preserve">№ </w:t>
      </w:r>
      <w:r w:rsidRPr="004F16DB">
        <w:rPr>
          <w:sz w:val="24"/>
          <w:szCs w:val="24"/>
          <w:lang w:val="en-US"/>
        </w:rPr>
        <w:t>RU</w:t>
      </w:r>
      <w:r w:rsidRPr="004F16DB">
        <w:rPr>
          <w:sz w:val="24"/>
          <w:szCs w:val="24"/>
        </w:rPr>
        <w:t>165301172019001</w:t>
      </w:r>
    </w:p>
    <w:p w:rsidR="00A20AC6" w:rsidRDefault="00A20AC6" w:rsidP="00A20AC6">
      <w:pPr>
        <w:jc w:val="center"/>
        <w:rPr>
          <w:b/>
          <w:sz w:val="28"/>
          <w:szCs w:val="28"/>
          <w:lang w:val="tt-RU"/>
        </w:rPr>
      </w:pPr>
    </w:p>
    <w:p w:rsidR="00A20AC6" w:rsidRDefault="00A20AC6" w:rsidP="00A20AC6">
      <w:pPr>
        <w:jc w:val="center"/>
        <w:rPr>
          <w:b/>
          <w:sz w:val="28"/>
          <w:szCs w:val="28"/>
          <w:lang w:val="tt-RU"/>
        </w:rPr>
      </w:pPr>
      <w:r w:rsidRPr="00A20AC6">
        <w:rPr>
          <w:b/>
          <w:sz w:val="28"/>
          <w:szCs w:val="28"/>
          <w:lang w:val="tt-RU"/>
        </w:rPr>
        <w:t>РЕШЕНИЕ</w:t>
      </w:r>
    </w:p>
    <w:p w:rsidR="00A20AC6" w:rsidRPr="00A20AC6" w:rsidRDefault="00A20AC6" w:rsidP="00A20AC6">
      <w:pPr>
        <w:jc w:val="center"/>
        <w:rPr>
          <w:b/>
          <w:sz w:val="10"/>
          <w:szCs w:val="10"/>
          <w:lang w:val="tt-RU"/>
        </w:rPr>
      </w:pPr>
    </w:p>
    <w:p w:rsidR="00A20AC6" w:rsidRPr="00A20AC6" w:rsidRDefault="00A20AC6" w:rsidP="00A20AC6">
      <w:pPr>
        <w:jc w:val="center"/>
        <w:rPr>
          <w:b/>
          <w:sz w:val="28"/>
          <w:szCs w:val="28"/>
          <w:lang w:val="tt-RU"/>
        </w:rPr>
      </w:pPr>
      <w:r w:rsidRPr="00A20AC6">
        <w:rPr>
          <w:b/>
          <w:sz w:val="28"/>
          <w:szCs w:val="28"/>
          <w:lang w:val="tt-RU"/>
        </w:rPr>
        <w:t xml:space="preserve">Нижнекамского городского Совета </w:t>
      </w:r>
    </w:p>
    <w:p w:rsidR="00A20AC6" w:rsidRPr="00A20AC6" w:rsidRDefault="00A20AC6" w:rsidP="00A20AC6">
      <w:pPr>
        <w:jc w:val="center"/>
        <w:rPr>
          <w:b/>
          <w:sz w:val="28"/>
          <w:szCs w:val="28"/>
          <w:lang w:val="tt-RU"/>
        </w:rPr>
      </w:pPr>
    </w:p>
    <w:p w:rsidR="00A20AC6" w:rsidRPr="00C80D31" w:rsidRDefault="00A20AC6" w:rsidP="00A20AC6">
      <w:pPr>
        <w:rPr>
          <w:sz w:val="24"/>
          <w:szCs w:val="24"/>
          <w:lang w:val="tt-RU"/>
        </w:rPr>
      </w:pPr>
      <w:r>
        <w:rPr>
          <w:sz w:val="24"/>
          <w:szCs w:val="24"/>
          <w:lang w:val="tt-RU"/>
        </w:rPr>
        <w:t xml:space="preserve">  </w:t>
      </w:r>
      <w:r w:rsidRPr="00C80D31">
        <w:rPr>
          <w:sz w:val="24"/>
          <w:szCs w:val="24"/>
          <w:lang w:val="tt-RU"/>
        </w:rPr>
        <w:t>№ 5</w:t>
      </w:r>
      <w:r>
        <w:rPr>
          <w:sz w:val="24"/>
          <w:szCs w:val="24"/>
          <w:lang w:val="tt-RU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lang w:val="tt-RU"/>
        </w:rPr>
        <w:t xml:space="preserve">13 февраля </w:t>
      </w:r>
      <w:r w:rsidRPr="00C80D31">
        <w:rPr>
          <w:sz w:val="24"/>
          <w:szCs w:val="24"/>
          <w:lang w:val="tt-RU"/>
        </w:rPr>
        <w:t xml:space="preserve">2019 года  </w:t>
      </w:r>
    </w:p>
    <w:p w:rsidR="00FD0DD6" w:rsidRPr="005517E2" w:rsidRDefault="00FD0DD6" w:rsidP="00FD0DD6">
      <w:pPr>
        <w:jc w:val="center"/>
        <w:rPr>
          <w:bCs/>
          <w:i/>
          <w:sz w:val="28"/>
          <w:szCs w:val="28"/>
        </w:rPr>
      </w:pPr>
      <w:bookmarkStart w:id="0" w:name="_GoBack"/>
      <w:bookmarkEnd w:id="0"/>
      <w:r>
        <w:rPr>
          <w:bCs/>
          <w:i/>
          <w:sz w:val="27"/>
          <w:szCs w:val="27"/>
        </w:rPr>
        <w:t xml:space="preserve">                                                                                                                    </w:t>
      </w:r>
    </w:p>
    <w:p w:rsidR="00FD0DD6" w:rsidRDefault="00FD0DD6" w:rsidP="00FD0DD6">
      <w:pPr>
        <w:tabs>
          <w:tab w:val="left" w:pos="4395"/>
        </w:tabs>
        <w:ind w:left="-284"/>
        <w:jc w:val="center"/>
        <w:rPr>
          <w:b/>
          <w:sz w:val="27"/>
          <w:szCs w:val="27"/>
        </w:rPr>
      </w:pPr>
    </w:p>
    <w:p w:rsidR="00656DFD" w:rsidRPr="00CB549A" w:rsidRDefault="00656DFD" w:rsidP="00BF39B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B549A">
        <w:rPr>
          <w:b/>
          <w:sz w:val="27"/>
          <w:szCs w:val="27"/>
        </w:rPr>
        <w:t>О</w:t>
      </w:r>
      <w:r w:rsidR="00CA0908" w:rsidRPr="00CB549A">
        <w:rPr>
          <w:b/>
          <w:sz w:val="27"/>
          <w:szCs w:val="27"/>
        </w:rPr>
        <w:t xml:space="preserve"> внесении изменений и дополнений в Устав</w:t>
      </w:r>
      <w:r w:rsidRPr="00CB549A">
        <w:rPr>
          <w:b/>
          <w:sz w:val="27"/>
          <w:szCs w:val="27"/>
        </w:rPr>
        <w:t xml:space="preserve"> муниципального образования </w:t>
      </w:r>
    </w:p>
    <w:p w:rsidR="00CA0908" w:rsidRPr="00CB549A" w:rsidRDefault="002875D2" w:rsidP="00BF39B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B549A">
        <w:rPr>
          <w:b/>
          <w:sz w:val="27"/>
          <w:szCs w:val="27"/>
        </w:rPr>
        <w:t xml:space="preserve">город Нижнекамск </w:t>
      </w:r>
      <w:r w:rsidR="00656DFD" w:rsidRPr="00CB549A">
        <w:rPr>
          <w:b/>
          <w:sz w:val="27"/>
          <w:szCs w:val="27"/>
        </w:rPr>
        <w:t>Нижнекамск</w:t>
      </w:r>
      <w:r w:rsidRPr="00CB549A">
        <w:rPr>
          <w:b/>
          <w:sz w:val="27"/>
          <w:szCs w:val="27"/>
        </w:rPr>
        <w:t>ого муниципального</w:t>
      </w:r>
      <w:r w:rsidR="00656DFD" w:rsidRPr="00CB549A">
        <w:rPr>
          <w:b/>
          <w:sz w:val="27"/>
          <w:szCs w:val="27"/>
        </w:rPr>
        <w:t xml:space="preserve"> район</w:t>
      </w:r>
      <w:r w:rsidRPr="00CB549A">
        <w:rPr>
          <w:b/>
          <w:sz w:val="27"/>
          <w:szCs w:val="27"/>
        </w:rPr>
        <w:t>а</w:t>
      </w:r>
      <w:r w:rsidR="00656DFD" w:rsidRPr="00CB549A">
        <w:rPr>
          <w:b/>
          <w:sz w:val="27"/>
          <w:szCs w:val="27"/>
        </w:rPr>
        <w:t xml:space="preserve"> </w:t>
      </w:r>
    </w:p>
    <w:p w:rsidR="00656DFD" w:rsidRPr="00CB549A" w:rsidRDefault="00656DFD" w:rsidP="00BF39B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CB549A">
        <w:rPr>
          <w:b/>
          <w:sz w:val="27"/>
          <w:szCs w:val="27"/>
        </w:rPr>
        <w:t>Республики Татарстан</w:t>
      </w:r>
    </w:p>
    <w:p w:rsidR="00656DFD" w:rsidRPr="00CB549A" w:rsidRDefault="00656DFD" w:rsidP="00BF39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56DFD" w:rsidRPr="00CB549A" w:rsidRDefault="00656DFD" w:rsidP="00BF39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549A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r w:rsidR="00BF39B8" w:rsidRPr="00CB549A">
        <w:rPr>
          <w:rFonts w:ascii="Times New Roman" w:hAnsi="Times New Roman" w:cs="Times New Roman"/>
          <w:sz w:val="27"/>
          <w:szCs w:val="27"/>
        </w:rPr>
        <w:t>статьями</w:t>
      </w:r>
      <w:r w:rsidRPr="00CB549A">
        <w:rPr>
          <w:rFonts w:ascii="Times New Roman" w:hAnsi="Times New Roman" w:cs="Times New Roman"/>
          <w:sz w:val="27"/>
          <w:szCs w:val="27"/>
        </w:rPr>
        <w:t xml:space="preserve"> </w:t>
      </w:r>
      <w:r w:rsidR="00BF39B8" w:rsidRPr="00CB549A">
        <w:rPr>
          <w:rFonts w:ascii="Times New Roman" w:hAnsi="Times New Roman" w:cs="Times New Roman"/>
          <w:sz w:val="27"/>
          <w:szCs w:val="27"/>
        </w:rPr>
        <w:t xml:space="preserve">28, </w:t>
      </w:r>
      <w:r w:rsidRPr="00CB549A">
        <w:rPr>
          <w:rFonts w:ascii="Times New Roman" w:hAnsi="Times New Roman" w:cs="Times New Roman"/>
          <w:sz w:val="27"/>
          <w:szCs w:val="27"/>
        </w:rPr>
        <w:t xml:space="preserve">44 Федерального закона </w:t>
      </w:r>
      <w:r w:rsidR="00BF39B8" w:rsidRPr="00CB549A">
        <w:rPr>
          <w:rFonts w:ascii="Times New Roman" w:hAnsi="Times New Roman" w:cs="Times New Roman"/>
          <w:sz w:val="27"/>
          <w:szCs w:val="27"/>
        </w:rPr>
        <w:t xml:space="preserve">от 06 октября </w:t>
      </w:r>
      <w:r w:rsidRPr="00CB549A">
        <w:rPr>
          <w:rFonts w:ascii="Times New Roman" w:hAnsi="Times New Roman" w:cs="Times New Roman"/>
          <w:sz w:val="27"/>
          <w:szCs w:val="27"/>
        </w:rPr>
        <w:t>2003 г</w:t>
      </w:r>
      <w:r w:rsidR="00BF39B8" w:rsidRPr="00CB549A">
        <w:rPr>
          <w:rFonts w:ascii="Times New Roman" w:hAnsi="Times New Roman" w:cs="Times New Roman"/>
          <w:sz w:val="27"/>
          <w:szCs w:val="27"/>
        </w:rPr>
        <w:t>ода № 131-ФЗ</w:t>
      </w:r>
      <w:r w:rsidRPr="00CB549A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 статьей 7 Закона Республики Татарстан </w:t>
      </w:r>
      <w:r w:rsidR="00BF39B8" w:rsidRPr="00CB549A">
        <w:rPr>
          <w:rFonts w:ascii="Times New Roman" w:hAnsi="Times New Roman" w:cs="Times New Roman"/>
          <w:sz w:val="27"/>
          <w:szCs w:val="27"/>
        </w:rPr>
        <w:t xml:space="preserve">от 28 июля </w:t>
      </w:r>
      <w:r w:rsidRPr="00CB549A">
        <w:rPr>
          <w:rFonts w:ascii="Times New Roman" w:hAnsi="Times New Roman" w:cs="Times New Roman"/>
          <w:sz w:val="27"/>
          <w:szCs w:val="27"/>
        </w:rPr>
        <w:t>2004 г</w:t>
      </w:r>
      <w:r w:rsidR="00BF39B8" w:rsidRPr="00CB549A">
        <w:rPr>
          <w:rFonts w:ascii="Times New Roman" w:hAnsi="Times New Roman" w:cs="Times New Roman"/>
          <w:sz w:val="27"/>
          <w:szCs w:val="27"/>
        </w:rPr>
        <w:t>ода</w:t>
      </w:r>
      <w:r w:rsidRPr="00CB549A">
        <w:rPr>
          <w:rFonts w:ascii="Times New Roman" w:hAnsi="Times New Roman" w:cs="Times New Roman"/>
          <w:sz w:val="27"/>
          <w:szCs w:val="27"/>
        </w:rPr>
        <w:t xml:space="preserve"> </w:t>
      </w:r>
      <w:r w:rsidR="00BF39B8" w:rsidRPr="00CB549A">
        <w:rPr>
          <w:rFonts w:ascii="Times New Roman" w:hAnsi="Times New Roman" w:cs="Times New Roman"/>
          <w:sz w:val="27"/>
          <w:szCs w:val="27"/>
        </w:rPr>
        <w:t xml:space="preserve">№ 45-ЗРТ </w:t>
      </w:r>
      <w:r w:rsidRPr="00CB549A">
        <w:rPr>
          <w:rFonts w:ascii="Times New Roman" w:hAnsi="Times New Roman" w:cs="Times New Roman"/>
          <w:sz w:val="27"/>
          <w:szCs w:val="27"/>
        </w:rPr>
        <w:t xml:space="preserve">«О местном самоуправлении в Республике Татарстан», </w:t>
      </w:r>
      <w:r w:rsidR="00BF39B8" w:rsidRPr="00CB549A">
        <w:rPr>
          <w:rFonts w:ascii="Times New Roman" w:hAnsi="Times New Roman" w:cs="Times New Roman"/>
          <w:sz w:val="27"/>
          <w:szCs w:val="27"/>
        </w:rPr>
        <w:t xml:space="preserve">статьями 94, 95, 96 Устава муниципального образования город Нижнекамск Нижнекамского муниципального района Республики Татарстан, </w:t>
      </w:r>
      <w:r w:rsidRPr="00CB549A">
        <w:rPr>
          <w:rFonts w:ascii="Times New Roman" w:hAnsi="Times New Roman" w:cs="Times New Roman"/>
          <w:sz w:val="27"/>
          <w:szCs w:val="27"/>
        </w:rPr>
        <w:t xml:space="preserve">принимая во внимание результаты публичных слушаний по проекту решения </w:t>
      </w:r>
      <w:r w:rsidR="002875D2" w:rsidRPr="00CB549A">
        <w:rPr>
          <w:rFonts w:ascii="Times New Roman" w:hAnsi="Times New Roman" w:cs="Times New Roman"/>
          <w:sz w:val="27"/>
          <w:szCs w:val="27"/>
        </w:rPr>
        <w:t xml:space="preserve">Нижнекамского городского </w:t>
      </w:r>
      <w:r w:rsidRPr="00CB549A">
        <w:rPr>
          <w:rFonts w:ascii="Times New Roman" w:hAnsi="Times New Roman" w:cs="Times New Roman"/>
          <w:sz w:val="27"/>
          <w:szCs w:val="27"/>
        </w:rPr>
        <w:t>Совета «</w:t>
      </w:r>
      <w:r w:rsidR="00CA0908" w:rsidRPr="00CB549A">
        <w:rPr>
          <w:rFonts w:ascii="Times New Roman" w:hAnsi="Times New Roman" w:cs="Times New Roman"/>
          <w:sz w:val="27"/>
          <w:szCs w:val="27"/>
        </w:rPr>
        <w:t>О внесении изменений и дополнений в Устав муниципального образования город Нижнекамск Нижнекамского муниципального района Республики Татарстан</w:t>
      </w:r>
      <w:r w:rsidRPr="00CB549A">
        <w:rPr>
          <w:rFonts w:ascii="Times New Roman" w:hAnsi="Times New Roman" w:cs="Times New Roman"/>
          <w:sz w:val="27"/>
          <w:szCs w:val="27"/>
        </w:rPr>
        <w:t xml:space="preserve">», </w:t>
      </w:r>
      <w:r w:rsidR="002875D2" w:rsidRPr="00CB549A">
        <w:rPr>
          <w:rFonts w:ascii="Times New Roman" w:hAnsi="Times New Roman" w:cs="Times New Roman"/>
          <w:sz w:val="27"/>
          <w:szCs w:val="27"/>
        </w:rPr>
        <w:t xml:space="preserve">Нижнекамский городской </w:t>
      </w:r>
      <w:r w:rsidRPr="00CB549A">
        <w:rPr>
          <w:rFonts w:ascii="Times New Roman" w:hAnsi="Times New Roman" w:cs="Times New Roman"/>
          <w:sz w:val="27"/>
          <w:szCs w:val="27"/>
        </w:rPr>
        <w:t>Совет</w:t>
      </w:r>
    </w:p>
    <w:p w:rsidR="00656DFD" w:rsidRPr="00CB549A" w:rsidRDefault="00656DFD" w:rsidP="00BF39B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B549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6DFD" w:rsidRPr="00CB549A" w:rsidRDefault="00656DFD" w:rsidP="00E0236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549A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656DFD" w:rsidRPr="00CB549A" w:rsidRDefault="00656DFD" w:rsidP="00BF39B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56DFD" w:rsidRPr="00CB549A" w:rsidRDefault="00656DFD" w:rsidP="0066330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1.</w:t>
      </w:r>
      <w:r w:rsidR="007F02FE" w:rsidRPr="00CB549A">
        <w:rPr>
          <w:sz w:val="27"/>
          <w:szCs w:val="27"/>
        </w:rPr>
        <w:t xml:space="preserve"> </w:t>
      </w:r>
      <w:r w:rsidR="00CA0908" w:rsidRPr="00CB549A">
        <w:rPr>
          <w:sz w:val="27"/>
          <w:szCs w:val="27"/>
        </w:rPr>
        <w:t xml:space="preserve">Внести в Устав муниципального образования город Нижнекамск Нижнекамского муниципального района Республики Татарстан, </w:t>
      </w:r>
      <w:r w:rsidR="007F02FE" w:rsidRPr="00CB549A">
        <w:rPr>
          <w:sz w:val="27"/>
          <w:szCs w:val="27"/>
        </w:rPr>
        <w:t>утвержденный решением Нижнекамского городског</w:t>
      </w:r>
      <w:r w:rsidR="00CB549A">
        <w:rPr>
          <w:sz w:val="27"/>
          <w:szCs w:val="27"/>
        </w:rPr>
        <w:t>о Совета от 14 апреля 2016 года</w:t>
      </w:r>
      <w:r w:rsidR="005517E2" w:rsidRPr="00CB549A">
        <w:rPr>
          <w:sz w:val="27"/>
          <w:szCs w:val="27"/>
        </w:rPr>
        <w:t xml:space="preserve"> </w:t>
      </w:r>
      <w:r w:rsidR="007F02FE" w:rsidRPr="00CB549A">
        <w:rPr>
          <w:sz w:val="27"/>
          <w:szCs w:val="27"/>
        </w:rPr>
        <w:t>№</w:t>
      </w:r>
      <w:r w:rsidR="00663308" w:rsidRPr="00CB549A">
        <w:rPr>
          <w:sz w:val="27"/>
          <w:szCs w:val="27"/>
        </w:rPr>
        <w:t xml:space="preserve"> </w:t>
      </w:r>
      <w:r w:rsidR="007F02FE" w:rsidRPr="00CB549A">
        <w:rPr>
          <w:sz w:val="27"/>
          <w:szCs w:val="27"/>
        </w:rPr>
        <w:t>17</w:t>
      </w:r>
      <w:r w:rsidR="0079776F" w:rsidRPr="00CB549A">
        <w:rPr>
          <w:sz w:val="27"/>
          <w:szCs w:val="27"/>
        </w:rPr>
        <w:t xml:space="preserve"> (в редакции решений</w:t>
      </w:r>
      <w:r w:rsidR="00D47FC7" w:rsidRPr="00CB549A">
        <w:rPr>
          <w:sz w:val="27"/>
          <w:szCs w:val="27"/>
        </w:rPr>
        <w:t xml:space="preserve"> Нижнекамского городского Совета </w:t>
      </w:r>
      <w:r w:rsidR="006E6215" w:rsidRPr="00CB549A">
        <w:rPr>
          <w:sz w:val="27"/>
          <w:szCs w:val="27"/>
        </w:rPr>
        <w:t xml:space="preserve">от 24 января 2017 года </w:t>
      </w:r>
      <w:r w:rsidR="00D47FC7" w:rsidRPr="00CB549A">
        <w:rPr>
          <w:sz w:val="27"/>
          <w:szCs w:val="27"/>
        </w:rPr>
        <w:t>№ </w:t>
      </w:r>
      <w:r w:rsidR="006E6215" w:rsidRPr="00CB549A">
        <w:rPr>
          <w:sz w:val="27"/>
          <w:szCs w:val="27"/>
        </w:rPr>
        <w:t>3</w:t>
      </w:r>
      <w:r w:rsidR="0079776F" w:rsidRPr="00CB549A">
        <w:rPr>
          <w:sz w:val="27"/>
          <w:szCs w:val="27"/>
        </w:rPr>
        <w:t>, от 16 мая 2018 года № 21</w:t>
      </w:r>
      <w:r w:rsidR="006E6215" w:rsidRPr="00CB549A">
        <w:rPr>
          <w:sz w:val="27"/>
          <w:szCs w:val="27"/>
        </w:rPr>
        <w:t>)</w:t>
      </w:r>
      <w:r w:rsidR="007F02FE" w:rsidRPr="00CB549A">
        <w:rPr>
          <w:sz w:val="27"/>
          <w:szCs w:val="27"/>
        </w:rPr>
        <w:t>, изменения и дополнения согласно приложению.</w:t>
      </w:r>
    </w:p>
    <w:p w:rsidR="009B404A" w:rsidRPr="00CB549A" w:rsidRDefault="009B404A" w:rsidP="0066330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2</w:t>
      </w:r>
      <w:r w:rsidR="00656DFD" w:rsidRPr="00CB549A">
        <w:rPr>
          <w:sz w:val="27"/>
          <w:szCs w:val="27"/>
        </w:rPr>
        <w:t>. Настоящее решение вступает в силу в порядке, установленном действующим законодательством.</w:t>
      </w:r>
    </w:p>
    <w:p w:rsidR="00656DFD" w:rsidRPr="00CB549A" w:rsidRDefault="009A4CAB" w:rsidP="0066330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3</w:t>
      </w:r>
      <w:r w:rsidR="00656DFD" w:rsidRPr="00CB549A">
        <w:rPr>
          <w:sz w:val="27"/>
          <w:szCs w:val="27"/>
        </w:rPr>
        <w:t xml:space="preserve">. </w:t>
      </w:r>
      <w:r w:rsidR="00DF7449" w:rsidRPr="00CB549A">
        <w:rPr>
          <w:sz w:val="27"/>
          <w:szCs w:val="27"/>
        </w:rPr>
        <w:t>Мэру</w:t>
      </w:r>
      <w:r w:rsidR="00656DFD" w:rsidRPr="00CB549A">
        <w:rPr>
          <w:sz w:val="27"/>
          <w:szCs w:val="27"/>
        </w:rPr>
        <w:t xml:space="preserve"> </w:t>
      </w:r>
      <w:r w:rsidR="00DF7449" w:rsidRPr="00CB549A">
        <w:rPr>
          <w:sz w:val="27"/>
          <w:szCs w:val="27"/>
        </w:rPr>
        <w:t xml:space="preserve">города </w:t>
      </w:r>
      <w:r w:rsidR="00656DFD" w:rsidRPr="00CB549A">
        <w:rPr>
          <w:sz w:val="27"/>
          <w:szCs w:val="27"/>
        </w:rPr>
        <w:t>Нижнекамск</w:t>
      </w:r>
      <w:r w:rsidR="00DF7449" w:rsidRPr="00CB549A">
        <w:rPr>
          <w:sz w:val="27"/>
          <w:szCs w:val="27"/>
        </w:rPr>
        <w:t>а</w:t>
      </w:r>
      <w:r w:rsidR="00656DFD" w:rsidRPr="00CB549A">
        <w:rPr>
          <w:sz w:val="27"/>
          <w:szCs w:val="27"/>
        </w:rPr>
        <w:t xml:space="preserve"> (</w:t>
      </w:r>
      <w:proofErr w:type="spellStart"/>
      <w:r w:rsidR="00656DFD" w:rsidRPr="00CB549A">
        <w:rPr>
          <w:sz w:val="27"/>
          <w:szCs w:val="27"/>
        </w:rPr>
        <w:t>Метшин</w:t>
      </w:r>
      <w:proofErr w:type="spellEnd"/>
      <w:r w:rsidR="00656DFD" w:rsidRPr="00CB549A">
        <w:rPr>
          <w:sz w:val="27"/>
          <w:szCs w:val="27"/>
        </w:rPr>
        <w:t xml:space="preserve"> А.Р.) направить настоящее решение на государственную регистрацию в порядке, установленном действующим законодательством.</w:t>
      </w:r>
    </w:p>
    <w:p w:rsidR="00656DFD" w:rsidRPr="00CB549A" w:rsidRDefault="00612F7D" w:rsidP="00C80971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56DFD" w:rsidRPr="00CB549A">
        <w:rPr>
          <w:sz w:val="27"/>
          <w:szCs w:val="27"/>
        </w:rPr>
        <w:t xml:space="preserve">. Контроль за исполнением настоящего решения возложить на постоянную комиссию по вопросам </w:t>
      </w:r>
      <w:r w:rsidR="007F02FE" w:rsidRPr="00CB549A">
        <w:rPr>
          <w:sz w:val="27"/>
          <w:szCs w:val="27"/>
        </w:rPr>
        <w:t>регламента, местного самоуправления и депутатской этики</w:t>
      </w:r>
      <w:r w:rsidR="00656DFD" w:rsidRPr="00CB549A">
        <w:rPr>
          <w:sz w:val="27"/>
          <w:szCs w:val="27"/>
        </w:rPr>
        <w:t>.</w:t>
      </w:r>
    </w:p>
    <w:p w:rsidR="00656DFD" w:rsidRDefault="00656DFD" w:rsidP="00C8097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266BF" w:rsidRDefault="005266BF" w:rsidP="00C8097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35"/>
      </w:tblGrid>
      <w:tr w:rsidR="005266BF" w:rsidTr="00277D05">
        <w:trPr>
          <w:trHeight w:val="80"/>
        </w:trPr>
        <w:tc>
          <w:tcPr>
            <w:tcW w:w="4219" w:type="dxa"/>
            <w:hideMark/>
          </w:tcPr>
          <w:p w:rsidR="005266BF" w:rsidRDefault="005266BF" w:rsidP="00C809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Исполняющий обязанности Мэра города Нижнекамска, заместитель Мэра</w:t>
            </w:r>
          </w:p>
        </w:tc>
        <w:tc>
          <w:tcPr>
            <w:tcW w:w="5635" w:type="dxa"/>
          </w:tcPr>
          <w:p w:rsidR="005266BF" w:rsidRDefault="005266BF" w:rsidP="00C80971">
            <w:pPr>
              <w:ind w:right="-598"/>
              <w:rPr>
                <w:sz w:val="27"/>
                <w:szCs w:val="27"/>
              </w:rPr>
            </w:pPr>
          </w:p>
          <w:p w:rsidR="005266BF" w:rsidRDefault="005266BF" w:rsidP="00C809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Э.Р. </w:t>
            </w:r>
            <w:proofErr w:type="spellStart"/>
            <w:r>
              <w:rPr>
                <w:sz w:val="27"/>
                <w:szCs w:val="27"/>
              </w:rPr>
              <w:t>Долотказина</w:t>
            </w:r>
            <w:proofErr w:type="spellEnd"/>
          </w:p>
        </w:tc>
      </w:tr>
    </w:tbl>
    <w:p w:rsidR="005266BF" w:rsidRPr="00CB549A" w:rsidRDefault="005266BF" w:rsidP="00C8097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80971" w:rsidRDefault="00C80971" w:rsidP="004C6EAC">
      <w:pPr>
        <w:pStyle w:val="aa"/>
        <w:ind w:left="6663" w:firstLine="7"/>
        <w:jc w:val="both"/>
        <w:rPr>
          <w:rFonts w:ascii="Times New Roman" w:hAnsi="Times New Roman"/>
          <w:sz w:val="24"/>
          <w:szCs w:val="24"/>
        </w:rPr>
      </w:pPr>
    </w:p>
    <w:p w:rsidR="007F02FE" w:rsidRPr="00E02366" w:rsidRDefault="007A6E55" w:rsidP="004C6EAC">
      <w:pPr>
        <w:pStyle w:val="aa"/>
        <w:ind w:left="6663" w:firstLin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F02FE" w:rsidRPr="00E02366">
        <w:rPr>
          <w:rFonts w:ascii="Times New Roman" w:hAnsi="Times New Roman"/>
          <w:sz w:val="24"/>
          <w:szCs w:val="24"/>
        </w:rPr>
        <w:t xml:space="preserve">риложение </w:t>
      </w:r>
    </w:p>
    <w:p w:rsidR="007F02FE" w:rsidRPr="00E02366" w:rsidRDefault="007F02FE" w:rsidP="004C6EAC">
      <w:pPr>
        <w:pStyle w:val="aa"/>
        <w:ind w:left="6663" w:firstLine="7"/>
        <w:jc w:val="both"/>
        <w:rPr>
          <w:rFonts w:ascii="Times New Roman" w:hAnsi="Times New Roman"/>
          <w:sz w:val="24"/>
          <w:szCs w:val="24"/>
        </w:rPr>
      </w:pPr>
      <w:r w:rsidRPr="00E02366">
        <w:rPr>
          <w:rFonts w:ascii="Times New Roman" w:hAnsi="Times New Roman"/>
          <w:sz w:val="24"/>
          <w:szCs w:val="24"/>
        </w:rPr>
        <w:t xml:space="preserve">к решению Нижнекамского </w:t>
      </w:r>
    </w:p>
    <w:p w:rsidR="007F02FE" w:rsidRPr="00E02366" w:rsidRDefault="007F02FE" w:rsidP="004C6EAC">
      <w:pPr>
        <w:pStyle w:val="aa"/>
        <w:ind w:left="6663" w:firstLine="7"/>
        <w:jc w:val="both"/>
        <w:rPr>
          <w:rFonts w:ascii="Times New Roman" w:hAnsi="Times New Roman"/>
          <w:sz w:val="24"/>
          <w:szCs w:val="24"/>
        </w:rPr>
      </w:pPr>
      <w:r w:rsidRPr="00E02366">
        <w:rPr>
          <w:rFonts w:ascii="Times New Roman" w:hAnsi="Times New Roman"/>
          <w:sz w:val="24"/>
          <w:szCs w:val="24"/>
        </w:rPr>
        <w:t xml:space="preserve">городского Совета </w:t>
      </w:r>
    </w:p>
    <w:p w:rsidR="00E135C7" w:rsidRPr="00E02366" w:rsidRDefault="00C80D31" w:rsidP="004C6EAC">
      <w:pPr>
        <w:ind w:left="6663"/>
        <w:rPr>
          <w:sz w:val="24"/>
          <w:szCs w:val="24"/>
        </w:rPr>
      </w:pPr>
      <w:r>
        <w:rPr>
          <w:sz w:val="24"/>
          <w:szCs w:val="24"/>
        </w:rPr>
        <w:t xml:space="preserve">№ 5 </w:t>
      </w:r>
      <w:r w:rsidR="004C6EAC" w:rsidRPr="00E02366">
        <w:rPr>
          <w:sz w:val="24"/>
          <w:szCs w:val="24"/>
        </w:rPr>
        <w:t xml:space="preserve">от 13 февраля </w:t>
      </w:r>
      <w:r w:rsidR="00E135C7" w:rsidRPr="00E02366">
        <w:rPr>
          <w:sz w:val="24"/>
          <w:szCs w:val="24"/>
        </w:rPr>
        <w:t>201</w:t>
      </w:r>
      <w:r w:rsidR="004C6EAC" w:rsidRPr="00E02366">
        <w:rPr>
          <w:sz w:val="24"/>
          <w:szCs w:val="24"/>
        </w:rPr>
        <w:t xml:space="preserve">9 </w:t>
      </w:r>
      <w:r w:rsidR="00E135C7" w:rsidRPr="00E02366">
        <w:rPr>
          <w:sz w:val="24"/>
          <w:szCs w:val="24"/>
        </w:rPr>
        <w:t>г</w:t>
      </w:r>
      <w:r w:rsidR="004C6EAC" w:rsidRPr="00E02366">
        <w:rPr>
          <w:sz w:val="24"/>
          <w:szCs w:val="24"/>
        </w:rPr>
        <w:t>ода</w:t>
      </w:r>
    </w:p>
    <w:p w:rsidR="002B07BE" w:rsidRPr="004648D7" w:rsidRDefault="002B07BE" w:rsidP="004648D7">
      <w:pPr>
        <w:rPr>
          <w:sz w:val="26"/>
          <w:szCs w:val="26"/>
        </w:rPr>
      </w:pPr>
    </w:p>
    <w:p w:rsidR="007F02FE" w:rsidRPr="00CB549A" w:rsidRDefault="007F02FE" w:rsidP="00BF39B8">
      <w:pPr>
        <w:jc w:val="center"/>
        <w:rPr>
          <w:b/>
          <w:sz w:val="27"/>
          <w:szCs w:val="27"/>
        </w:rPr>
      </w:pPr>
      <w:r w:rsidRPr="00CB549A">
        <w:rPr>
          <w:b/>
          <w:sz w:val="27"/>
          <w:szCs w:val="27"/>
        </w:rPr>
        <w:t xml:space="preserve">Изменения и дополнения в Устав муниципального образования </w:t>
      </w:r>
    </w:p>
    <w:p w:rsidR="007F02FE" w:rsidRPr="00CB549A" w:rsidRDefault="007F02FE" w:rsidP="00BF39B8">
      <w:pPr>
        <w:jc w:val="center"/>
        <w:rPr>
          <w:b/>
          <w:sz w:val="27"/>
          <w:szCs w:val="27"/>
        </w:rPr>
      </w:pPr>
      <w:r w:rsidRPr="00CB549A">
        <w:rPr>
          <w:b/>
          <w:sz w:val="27"/>
          <w:szCs w:val="27"/>
        </w:rPr>
        <w:t xml:space="preserve">город Нижнекамск Нижнекамского муниципального района </w:t>
      </w:r>
    </w:p>
    <w:p w:rsidR="007F02FE" w:rsidRPr="00CB549A" w:rsidRDefault="007F02FE" w:rsidP="00BF39B8">
      <w:pPr>
        <w:jc w:val="center"/>
        <w:rPr>
          <w:b/>
          <w:sz w:val="27"/>
          <w:szCs w:val="27"/>
        </w:rPr>
      </w:pPr>
      <w:r w:rsidRPr="00CB549A">
        <w:rPr>
          <w:b/>
          <w:sz w:val="27"/>
          <w:szCs w:val="27"/>
        </w:rPr>
        <w:t>Республики Татарстан</w:t>
      </w:r>
    </w:p>
    <w:p w:rsidR="007F02FE" w:rsidRPr="007A6E55" w:rsidRDefault="007F02FE" w:rsidP="00BF39B8">
      <w:pPr>
        <w:jc w:val="center"/>
        <w:rPr>
          <w:sz w:val="26"/>
          <w:szCs w:val="26"/>
        </w:rPr>
      </w:pPr>
    </w:p>
    <w:p w:rsidR="00B4765E" w:rsidRPr="00CB549A" w:rsidRDefault="008052C8" w:rsidP="00B4765E">
      <w:pPr>
        <w:pStyle w:val="ac"/>
        <w:numPr>
          <w:ilvl w:val="0"/>
          <w:numId w:val="2"/>
        </w:numPr>
        <w:jc w:val="both"/>
        <w:rPr>
          <w:b/>
          <w:bCs/>
          <w:sz w:val="27"/>
          <w:szCs w:val="27"/>
        </w:rPr>
      </w:pPr>
      <w:r w:rsidRPr="00CB549A">
        <w:rPr>
          <w:b/>
          <w:bCs/>
          <w:sz w:val="27"/>
          <w:szCs w:val="27"/>
        </w:rPr>
        <w:t>В статье 6 «Вопросы местного значения города»</w:t>
      </w:r>
      <w:r w:rsidR="00B4765E" w:rsidRPr="00CB549A">
        <w:rPr>
          <w:b/>
          <w:bCs/>
          <w:sz w:val="27"/>
          <w:szCs w:val="27"/>
        </w:rPr>
        <w:t>:</w:t>
      </w:r>
    </w:p>
    <w:p w:rsidR="00561B5A" w:rsidRPr="00CB549A" w:rsidRDefault="00B4765E" w:rsidP="00561B5A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а) </w:t>
      </w:r>
      <w:r w:rsidR="00561B5A" w:rsidRPr="00CB549A">
        <w:rPr>
          <w:bCs/>
          <w:sz w:val="27"/>
          <w:szCs w:val="27"/>
        </w:rPr>
        <w:t xml:space="preserve">в подпункте 5 пункта 1 после слов </w:t>
      </w:r>
      <w:r w:rsidR="00C6797B" w:rsidRPr="00CB549A">
        <w:rPr>
          <w:bCs/>
          <w:sz w:val="27"/>
          <w:szCs w:val="27"/>
        </w:rPr>
        <w:t>«</w:t>
      </w:r>
      <w:r w:rsidR="00561B5A" w:rsidRPr="00CB549A">
        <w:rPr>
          <w:bCs/>
          <w:sz w:val="27"/>
          <w:szCs w:val="27"/>
        </w:rPr>
        <w:t>за сохранностью автомобильных дорог местного значения в границах населенных пунктов города,</w:t>
      </w:r>
      <w:r w:rsidR="00C6797B" w:rsidRPr="00CB549A">
        <w:rPr>
          <w:bCs/>
          <w:sz w:val="27"/>
          <w:szCs w:val="27"/>
        </w:rPr>
        <w:t>» дополнить словами «организация дорожного движения,»</w:t>
      </w:r>
      <w:r w:rsidR="007B2330" w:rsidRPr="00CB549A">
        <w:rPr>
          <w:bCs/>
          <w:sz w:val="27"/>
          <w:szCs w:val="27"/>
        </w:rPr>
        <w:t>;</w:t>
      </w:r>
    </w:p>
    <w:p w:rsidR="00C6797B" w:rsidRPr="00CB549A" w:rsidRDefault="00561B5A" w:rsidP="00C6797B">
      <w:pPr>
        <w:ind w:left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б) </w:t>
      </w:r>
      <w:r w:rsidR="00C6797B" w:rsidRPr="00CB549A">
        <w:rPr>
          <w:bCs/>
          <w:sz w:val="27"/>
          <w:szCs w:val="27"/>
        </w:rPr>
        <w:t>подпункт</w:t>
      </w:r>
      <w:r w:rsidR="008E6521" w:rsidRPr="00CB549A">
        <w:rPr>
          <w:bCs/>
          <w:sz w:val="27"/>
          <w:szCs w:val="27"/>
        </w:rPr>
        <w:t xml:space="preserve"> 20</w:t>
      </w:r>
      <w:r w:rsidR="00313502" w:rsidRPr="00CB549A">
        <w:rPr>
          <w:bCs/>
          <w:sz w:val="27"/>
          <w:szCs w:val="27"/>
        </w:rPr>
        <w:t xml:space="preserve"> пункта 1 </w:t>
      </w:r>
      <w:r w:rsidR="00C6797B" w:rsidRPr="00CB549A">
        <w:rPr>
          <w:bCs/>
          <w:sz w:val="27"/>
          <w:szCs w:val="27"/>
        </w:rPr>
        <w:t>изложить в следующей редакции:</w:t>
      </w:r>
    </w:p>
    <w:p w:rsidR="00313502" w:rsidRPr="00CB549A" w:rsidRDefault="00096355" w:rsidP="00C6797B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«</w:t>
      </w:r>
      <w:r w:rsidR="008E6521" w:rsidRPr="00CB549A">
        <w:rPr>
          <w:bCs/>
          <w:sz w:val="27"/>
          <w:szCs w:val="27"/>
        </w:rPr>
        <w:t>20</w:t>
      </w:r>
      <w:r w:rsidR="00C6797B" w:rsidRPr="00CB549A">
        <w:rPr>
          <w:bCs/>
          <w:sz w:val="27"/>
          <w:szCs w:val="27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Pr="00CB549A">
        <w:rPr>
          <w:bCs/>
          <w:sz w:val="27"/>
          <w:szCs w:val="27"/>
        </w:rPr>
        <w:t>»</w:t>
      </w:r>
      <w:r w:rsidR="00C6797B" w:rsidRPr="00CB549A">
        <w:rPr>
          <w:bCs/>
          <w:sz w:val="27"/>
          <w:szCs w:val="27"/>
        </w:rPr>
        <w:t>;</w:t>
      </w:r>
    </w:p>
    <w:p w:rsidR="007F1ED2" w:rsidRPr="00CB549A" w:rsidRDefault="00313502" w:rsidP="00B4765E">
      <w:pPr>
        <w:ind w:left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в) </w:t>
      </w:r>
      <w:r w:rsidR="007F1ED2" w:rsidRPr="00CB549A">
        <w:rPr>
          <w:bCs/>
          <w:sz w:val="27"/>
          <w:szCs w:val="27"/>
        </w:rPr>
        <w:t xml:space="preserve">в </w:t>
      </w:r>
      <w:r w:rsidR="006F57F2" w:rsidRPr="00CB549A">
        <w:rPr>
          <w:bCs/>
          <w:sz w:val="27"/>
          <w:szCs w:val="27"/>
        </w:rPr>
        <w:t>подпункт</w:t>
      </w:r>
      <w:r w:rsidR="007F1ED2" w:rsidRPr="00CB549A">
        <w:rPr>
          <w:bCs/>
          <w:sz w:val="27"/>
          <w:szCs w:val="27"/>
        </w:rPr>
        <w:t>е</w:t>
      </w:r>
      <w:r w:rsidR="006F57F2" w:rsidRPr="00CB549A">
        <w:rPr>
          <w:bCs/>
          <w:sz w:val="27"/>
          <w:szCs w:val="27"/>
        </w:rPr>
        <w:t xml:space="preserve"> 22 пункта 1</w:t>
      </w:r>
      <w:r w:rsidR="007F1ED2" w:rsidRPr="00CB549A">
        <w:rPr>
          <w:bCs/>
          <w:sz w:val="27"/>
          <w:szCs w:val="27"/>
        </w:rPr>
        <w:t>:</w:t>
      </w:r>
    </w:p>
    <w:p w:rsidR="007F1ED2" w:rsidRPr="00CB549A" w:rsidRDefault="007F1ED2" w:rsidP="008052C8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после слов</w:t>
      </w:r>
      <w:r w:rsidR="006F57F2" w:rsidRPr="00CB549A">
        <w:rPr>
          <w:bCs/>
          <w:sz w:val="27"/>
          <w:szCs w:val="27"/>
        </w:rPr>
        <w:t xml:space="preserve"> </w:t>
      </w:r>
      <w:r w:rsidRPr="00CB549A">
        <w:rPr>
          <w:bCs/>
          <w:sz w:val="27"/>
          <w:szCs w:val="27"/>
        </w:rPr>
        <w:t>«местных нормативов градостроительного проектирования» слово «поселений» заменить словом «города»;</w:t>
      </w:r>
    </w:p>
    <w:p w:rsidR="008052C8" w:rsidRPr="00CB549A" w:rsidRDefault="006F57F2" w:rsidP="00561B5A">
      <w:pPr>
        <w:ind w:firstLine="709"/>
        <w:jc w:val="both"/>
        <w:rPr>
          <w:b/>
          <w:bCs/>
          <w:sz w:val="27"/>
          <w:szCs w:val="27"/>
        </w:rPr>
      </w:pPr>
      <w:r w:rsidRPr="00CB549A">
        <w:rPr>
          <w:bCs/>
          <w:sz w:val="27"/>
          <w:szCs w:val="27"/>
        </w:rPr>
        <w:t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 w:rsidR="00110B86" w:rsidRPr="00CB549A">
        <w:rPr>
          <w:bCs/>
          <w:sz w:val="27"/>
          <w:szCs w:val="27"/>
        </w:rPr>
        <w:t>и города</w:t>
      </w:r>
      <w:r w:rsidRPr="00CB549A">
        <w:rPr>
          <w:bCs/>
          <w:sz w:val="27"/>
          <w:szCs w:val="27"/>
        </w:rPr>
        <w:t xml:space="preserve"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</w:t>
      </w:r>
      <w:r w:rsidRPr="00CB549A">
        <w:rPr>
          <w:bCs/>
          <w:sz w:val="27"/>
          <w:szCs w:val="27"/>
        </w:rPr>
        <w:lastRenderedPageBreak/>
        <w:t>требованиями в случаях, предусмотренных Градостроительным кодексом Российской Федерации»</w:t>
      </w:r>
      <w:r w:rsidR="00110B86" w:rsidRPr="00CB549A">
        <w:rPr>
          <w:bCs/>
          <w:sz w:val="27"/>
          <w:szCs w:val="27"/>
        </w:rPr>
        <w:t>.</w:t>
      </w:r>
    </w:p>
    <w:p w:rsidR="008052C8" w:rsidRPr="00CB549A" w:rsidRDefault="008052C8" w:rsidP="00CF5D35">
      <w:pPr>
        <w:ind w:firstLine="709"/>
        <w:jc w:val="both"/>
        <w:rPr>
          <w:bCs/>
          <w:sz w:val="27"/>
          <w:szCs w:val="27"/>
        </w:rPr>
      </w:pPr>
    </w:p>
    <w:p w:rsidR="009A4CAB" w:rsidRPr="00CB549A" w:rsidRDefault="008052C8" w:rsidP="00CF5D35">
      <w:pPr>
        <w:ind w:firstLine="709"/>
        <w:jc w:val="both"/>
        <w:rPr>
          <w:b/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2. </w:t>
      </w:r>
      <w:r w:rsidR="00AF7738" w:rsidRPr="00CB549A">
        <w:rPr>
          <w:b/>
          <w:bCs/>
          <w:sz w:val="27"/>
          <w:szCs w:val="27"/>
        </w:rPr>
        <w:t>В статье 7 «Права города на решение вопросов, не отнесенных к вопросам местного значения города»</w:t>
      </w:r>
      <w:r w:rsidR="009A4CAB" w:rsidRPr="00CB549A">
        <w:rPr>
          <w:b/>
          <w:bCs/>
          <w:sz w:val="27"/>
          <w:szCs w:val="27"/>
        </w:rPr>
        <w:t>:</w:t>
      </w:r>
    </w:p>
    <w:p w:rsidR="00AF7738" w:rsidRPr="00CB549A" w:rsidRDefault="009A4CAB" w:rsidP="006F01C8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а)</w:t>
      </w:r>
      <w:r w:rsidR="008266DE" w:rsidRPr="00CB549A">
        <w:rPr>
          <w:bCs/>
          <w:sz w:val="27"/>
          <w:szCs w:val="27"/>
        </w:rPr>
        <w:t xml:space="preserve"> </w:t>
      </w:r>
      <w:r w:rsidR="006F01C8" w:rsidRPr="00CB549A">
        <w:rPr>
          <w:bCs/>
          <w:sz w:val="27"/>
          <w:szCs w:val="27"/>
        </w:rPr>
        <w:t>в подпункте 12 пункта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  <w:r w:rsidRPr="00CB549A">
        <w:rPr>
          <w:bCs/>
          <w:sz w:val="27"/>
          <w:szCs w:val="27"/>
        </w:rPr>
        <w:t>;</w:t>
      </w:r>
    </w:p>
    <w:p w:rsidR="006F01C8" w:rsidRPr="00CB549A" w:rsidRDefault="009A4CAB" w:rsidP="006F01C8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б)</w:t>
      </w:r>
      <w:r w:rsidR="006F01C8" w:rsidRPr="00CB549A">
        <w:rPr>
          <w:bCs/>
          <w:sz w:val="27"/>
          <w:szCs w:val="27"/>
        </w:rPr>
        <w:t xml:space="preserve"> пункт 1 дополнить подпунктом 16 следующего содержания:</w:t>
      </w:r>
    </w:p>
    <w:p w:rsidR="009A4CAB" w:rsidRPr="00CB549A" w:rsidRDefault="006F01C8" w:rsidP="006F01C8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</w:t>
      </w:r>
      <w:r w:rsidR="009A4CAB" w:rsidRPr="00CB549A">
        <w:rPr>
          <w:bCs/>
          <w:sz w:val="27"/>
          <w:szCs w:val="27"/>
        </w:rPr>
        <w:t>.</w:t>
      </w:r>
    </w:p>
    <w:p w:rsidR="001E20CD" w:rsidRPr="007A6E55" w:rsidRDefault="001E20CD" w:rsidP="00CF5D35">
      <w:pPr>
        <w:ind w:firstLine="709"/>
        <w:jc w:val="both"/>
        <w:rPr>
          <w:bCs/>
          <w:sz w:val="26"/>
          <w:szCs w:val="26"/>
        </w:rPr>
      </w:pPr>
    </w:p>
    <w:p w:rsidR="001E20CD" w:rsidRPr="00CB549A" w:rsidRDefault="00456826" w:rsidP="001E20CD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3</w:t>
      </w:r>
      <w:r w:rsidR="001E20CD" w:rsidRPr="00CB549A">
        <w:rPr>
          <w:bCs/>
          <w:sz w:val="27"/>
          <w:szCs w:val="27"/>
        </w:rPr>
        <w:t xml:space="preserve">. </w:t>
      </w:r>
      <w:r w:rsidR="001E20CD" w:rsidRPr="00CB549A">
        <w:rPr>
          <w:b/>
          <w:bCs/>
          <w:sz w:val="27"/>
          <w:szCs w:val="27"/>
        </w:rPr>
        <w:t>В статье 8 «Участие города в межмуниципальном сотрудничестве»</w:t>
      </w:r>
      <w:r w:rsidR="001E20CD" w:rsidRPr="00CB549A">
        <w:rPr>
          <w:bCs/>
          <w:sz w:val="27"/>
          <w:szCs w:val="27"/>
        </w:rPr>
        <w:t xml:space="preserve"> в пункте 2 слово «закрытых» заменить словом «непубличных».</w:t>
      </w:r>
    </w:p>
    <w:p w:rsidR="00AF7738" w:rsidRPr="007A6E55" w:rsidRDefault="00AF7738" w:rsidP="004D7BBE">
      <w:pPr>
        <w:jc w:val="both"/>
        <w:rPr>
          <w:bCs/>
          <w:sz w:val="26"/>
          <w:szCs w:val="26"/>
        </w:rPr>
      </w:pPr>
    </w:p>
    <w:p w:rsidR="00CA629E" w:rsidRPr="00CB549A" w:rsidRDefault="00456826" w:rsidP="00CA629E">
      <w:pPr>
        <w:ind w:firstLine="709"/>
        <w:jc w:val="both"/>
        <w:rPr>
          <w:b/>
          <w:bCs/>
          <w:sz w:val="27"/>
          <w:szCs w:val="27"/>
        </w:rPr>
      </w:pPr>
      <w:r w:rsidRPr="00CB549A">
        <w:rPr>
          <w:bCs/>
          <w:sz w:val="27"/>
          <w:szCs w:val="27"/>
        </w:rPr>
        <w:t>4.</w:t>
      </w:r>
      <w:r w:rsidRPr="00CB549A">
        <w:rPr>
          <w:b/>
          <w:bCs/>
          <w:sz w:val="27"/>
          <w:szCs w:val="27"/>
        </w:rPr>
        <w:t xml:space="preserve"> </w:t>
      </w:r>
      <w:r w:rsidR="00CA629E" w:rsidRPr="00CB549A">
        <w:rPr>
          <w:b/>
          <w:bCs/>
          <w:sz w:val="27"/>
          <w:szCs w:val="27"/>
        </w:rPr>
        <w:t xml:space="preserve">В статье 22 «Публичные слушания, общественные обсуждения» </w:t>
      </w:r>
      <w:r w:rsidR="00811F60" w:rsidRPr="00CB549A">
        <w:rPr>
          <w:bCs/>
          <w:sz w:val="27"/>
          <w:szCs w:val="27"/>
        </w:rPr>
        <w:t>в пункте 2:</w:t>
      </w:r>
      <w:r w:rsidR="00811F60" w:rsidRPr="00CB549A">
        <w:rPr>
          <w:b/>
          <w:bCs/>
          <w:sz w:val="27"/>
          <w:szCs w:val="27"/>
        </w:rPr>
        <w:t xml:space="preserve"> </w:t>
      </w:r>
    </w:p>
    <w:p w:rsidR="00811F60" w:rsidRPr="00CB549A" w:rsidRDefault="00811F60" w:rsidP="00811F60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а) в </w:t>
      </w:r>
      <w:r w:rsidR="00096355" w:rsidRPr="00CB549A">
        <w:rPr>
          <w:bCs/>
          <w:sz w:val="27"/>
          <w:szCs w:val="27"/>
        </w:rPr>
        <w:t>абзаце первом слова «</w:t>
      </w:r>
      <w:r w:rsidRPr="00CB549A">
        <w:rPr>
          <w:bCs/>
          <w:sz w:val="27"/>
          <w:szCs w:val="27"/>
        </w:rPr>
        <w:t>или Мэра города</w:t>
      </w:r>
      <w:r w:rsidR="00096355" w:rsidRPr="00CB549A">
        <w:rPr>
          <w:bCs/>
          <w:sz w:val="27"/>
          <w:szCs w:val="27"/>
        </w:rPr>
        <w:t>» заменить словами «</w:t>
      </w:r>
      <w:r w:rsidRPr="00CB549A">
        <w:rPr>
          <w:bCs/>
          <w:sz w:val="27"/>
          <w:szCs w:val="27"/>
        </w:rPr>
        <w:t>, Мэра города или Руководителя исполнительного комитета города</w:t>
      </w:r>
      <w:r w:rsidR="00096355" w:rsidRPr="00CB549A">
        <w:rPr>
          <w:bCs/>
          <w:sz w:val="27"/>
          <w:szCs w:val="27"/>
        </w:rPr>
        <w:t>»</w:t>
      </w:r>
      <w:r w:rsidRPr="00CB549A">
        <w:rPr>
          <w:bCs/>
          <w:sz w:val="27"/>
          <w:szCs w:val="27"/>
        </w:rPr>
        <w:t>;</w:t>
      </w:r>
    </w:p>
    <w:p w:rsidR="00CA629E" w:rsidRPr="00CB549A" w:rsidRDefault="00811F60" w:rsidP="00811F60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б) в абзаце втором </w:t>
      </w:r>
      <w:r w:rsidR="00192654" w:rsidRPr="00CB549A">
        <w:rPr>
          <w:bCs/>
          <w:sz w:val="27"/>
          <w:szCs w:val="27"/>
        </w:rPr>
        <w:t>слов</w:t>
      </w:r>
      <w:r w:rsidR="00CA24B8" w:rsidRPr="00CB549A">
        <w:rPr>
          <w:bCs/>
          <w:sz w:val="27"/>
          <w:szCs w:val="27"/>
        </w:rPr>
        <w:t>а</w:t>
      </w:r>
      <w:r w:rsidR="00192654" w:rsidRPr="00CB549A">
        <w:rPr>
          <w:bCs/>
          <w:sz w:val="27"/>
          <w:szCs w:val="27"/>
        </w:rPr>
        <w:t xml:space="preserve"> </w:t>
      </w:r>
      <w:r w:rsidR="00096355" w:rsidRPr="00CB549A">
        <w:rPr>
          <w:bCs/>
          <w:sz w:val="27"/>
          <w:szCs w:val="27"/>
        </w:rPr>
        <w:t>«</w:t>
      </w:r>
      <w:r w:rsidRPr="00CB549A">
        <w:rPr>
          <w:bCs/>
          <w:sz w:val="27"/>
          <w:szCs w:val="27"/>
        </w:rPr>
        <w:t>Мэра города</w:t>
      </w:r>
      <w:r w:rsidR="00096355" w:rsidRPr="00CB549A">
        <w:rPr>
          <w:bCs/>
          <w:sz w:val="27"/>
          <w:szCs w:val="27"/>
        </w:rPr>
        <w:t>»</w:t>
      </w:r>
      <w:r w:rsidRPr="00CB549A">
        <w:rPr>
          <w:bCs/>
          <w:sz w:val="27"/>
          <w:szCs w:val="27"/>
        </w:rPr>
        <w:t xml:space="preserve"> </w:t>
      </w:r>
      <w:r w:rsidR="00CA24B8" w:rsidRPr="00CB549A">
        <w:rPr>
          <w:bCs/>
          <w:sz w:val="27"/>
          <w:szCs w:val="27"/>
        </w:rPr>
        <w:t xml:space="preserve">заменить </w:t>
      </w:r>
      <w:r w:rsidR="00096355" w:rsidRPr="00CB549A">
        <w:rPr>
          <w:bCs/>
          <w:sz w:val="27"/>
          <w:szCs w:val="27"/>
        </w:rPr>
        <w:t>словами «</w:t>
      </w:r>
      <w:r w:rsidR="00CA24B8" w:rsidRPr="00CB549A">
        <w:rPr>
          <w:bCs/>
          <w:sz w:val="27"/>
          <w:szCs w:val="27"/>
        </w:rPr>
        <w:t xml:space="preserve">Мэра города </w:t>
      </w:r>
      <w:r w:rsidR="00AF097E" w:rsidRPr="00CB549A">
        <w:rPr>
          <w:bCs/>
          <w:sz w:val="27"/>
          <w:szCs w:val="27"/>
        </w:rPr>
        <w:t>или Руководителя исполнительного комитета города</w:t>
      </w:r>
      <w:r w:rsidR="00096355" w:rsidRPr="00CB549A">
        <w:rPr>
          <w:bCs/>
          <w:sz w:val="27"/>
          <w:szCs w:val="27"/>
        </w:rPr>
        <w:t>»</w:t>
      </w:r>
      <w:r w:rsidR="00AF097E" w:rsidRPr="00CB549A">
        <w:rPr>
          <w:bCs/>
          <w:sz w:val="27"/>
          <w:szCs w:val="27"/>
        </w:rPr>
        <w:t>.</w:t>
      </w:r>
    </w:p>
    <w:p w:rsidR="00811F60" w:rsidRPr="007A6E55" w:rsidRDefault="00811F60" w:rsidP="00CA629E">
      <w:pPr>
        <w:ind w:firstLine="709"/>
        <w:jc w:val="both"/>
        <w:rPr>
          <w:bCs/>
          <w:sz w:val="26"/>
          <w:szCs w:val="26"/>
        </w:rPr>
      </w:pPr>
    </w:p>
    <w:p w:rsidR="00CF5D35" w:rsidRPr="00CB549A" w:rsidRDefault="00CF5D35" w:rsidP="00CF5D35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 </w:t>
      </w:r>
      <w:r w:rsidR="00456826" w:rsidRPr="00CB549A">
        <w:rPr>
          <w:bCs/>
          <w:sz w:val="27"/>
          <w:szCs w:val="27"/>
        </w:rPr>
        <w:t xml:space="preserve">5. </w:t>
      </w:r>
      <w:r w:rsidRPr="00CB549A">
        <w:rPr>
          <w:b/>
          <w:bCs/>
          <w:sz w:val="27"/>
          <w:szCs w:val="27"/>
        </w:rPr>
        <w:t xml:space="preserve">В статье </w:t>
      </w:r>
      <w:r w:rsidR="001C2498" w:rsidRPr="00CB549A">
        <w:rPr>
          <w:b/>
          <w:bCs/>
          <w:sz w:val="27"/>
          <w:szCs w:val="27"/>
        </w:rPr>
        <w:t>32</w:t>
      </w:r>
      <w:r w:rsidRPr="00CB549A">
        <w:rPr>
          <w:b/>
          <w:bCs/>
          <w:sz w:val="27"/>
          <w:szCs w:val="27"/>
        </w:rPr>
        <w:t xml:space="preserve"> «</w:t>
      </w:r>
      <w:r w:rsidR="001C2498" w:rsidRPr="00CB549A">
        <w:rPr>
          <w:b/>
          <w:bCs/>
          <w:sz w:val="27"/>
          <w:szCs w:val="27"/>
        </w:rPr>
        <w:t>Статус депутата городского Совета,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</w:t>
      </w:r>
      <w:r w:rsidRPr="00CB549A">
        <w:rPr>
          <w:b/>
          <w:bCs/>
          <w:sz w:val="27"/>
          <w:szCs w:val="27"/>
        </w:rPr>
        <w:t>»</w:t>
      </w:r>
      <w:r w:rsidR="001C2498" w:rsidRPr="00CB549A">
        <w:rPr>
          <w:b/>
          <w:bCs/>
          <w:sz w:val="27"/>
          <w:szCs w:val="27"/>
        </w:rPr>
        <w:t xml:space="preserve"> </w:t>
      </w:r>
      <w:r w:rsidR="001C2498" w:rsidRPr="00CB549A">
        <w:rPr>
          <w:bCs/>
          <w:sz w:val="27"/>
          <w:szCs w:val="27"/>
        </w:rPr>
        <w:t>в подпункте 1 пункта 6</w:t>
      </w:r>
      <w:r w:rsidRPr="00CB549A">
        <w:rPr>
          <w:bCs/>
          <w:sz w:val="27"/>
          <w:szCs w:val="27"/>
        </w:rPr>
        <w:t>:</w:t>
      </w:r>
    </w:p>
    <w:p w:rsidR="00CF5D35" w:rsidRPr="00CB549A" w:rsidRDefault="00CF5D35" w:rsidP="00CF5D35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а)</w:t>
      </w:r>
      <w:r w:rsidR="0037039E" w:rsidRPr="00CB549A">
        <w:rPr>
          <w:sz w:val="27"/>
          <w:szCs w:val="27"/>
        </w:rPr>
        <w:t xml:space="preserve"> </w:t>
      </w:r>
      <w:r w:rsidR="0037039E" w:rsidRPr="00CB549A">
        <w:rPr>
          <w:bCs/>
          <w:sz w:val="27"/>
          <w:szCs w:val="27"/>
        </w:rPr>
        <w:t>после слов «политической партией,» дополнить словами «профсоюзом, зарегистрированным в установленном порядке,»</w:t>
      </w:r>
      <w:r w:rsidRPr="00CB549A">
        <w:rPr>
          <w:bCs/>
          <w:sz w:val="27"/>
          <w:szCs w:val="27"/>
        </w:rPr>
        <w:t>;</w:t>
      </w:r>
    </w:p>
    <w:p w:rsidR="00CA0AD9" w:rsidRPr="00CB549A" w:rsidRDefault="00CF5D35" w:rsidP="00CA0AD9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б)</w:t>
      </w:r>
      <w:r w:rsidR="0037039E" w:rsidRPr="00CB549A">
        <w:rPr>
          <w:bCs/>
          <w:sz w:val="27"/>
          <w:szCs w:val="27"/>
        </w:rPr>
        <w:t xml:space="preserve"> </w:t>
      </w:r>
      <w:r w:rsidR="00096355" w:rsidRPr="00CB549A">
        <w:rPr>
          <w:bCs/>
          <w:sz w:val="27"/>
          <w:szCs w:val="27"/>
        </w:rPr>
        <w:t>слова «</w:t>
      </w:r>
      <w:r w:rsidR="00CA0AD9" w:rsidRPr="00CB549A">
        <w:rPr>
          <w:bCs/>
          <w:sz w:val="27"/>
          <w:szCs w:val="27"/>
        </w:rPr>
        <w:t>садоводческого, огороднического, дачног</w:t>
      </w:r>
      <w:r w:rsidR="00096355" w:rsidRPr="00CB549A">
        <w:rPr>
          <w:bCs/>
          <w:sz w:val="27"/>
          <w:szCs w:val="27"/>
        </w:rPr>
        <w:t>о потребительских кооперативов,»</w:t>
      </w:r>
      <w:r w:rsidR="00CA0AD9" w:rsidRPr="00CB549A">
        <w:rPr>
          <w:bCs/>
          <w:sz w:val="27"/>
          <w:szCs w:val="27"/>
        </w:rPr>
        <w:t xml:space="preserve"> исключить;</w:t>
      </w:r>
    </w:p>
    <w:p w:rsidR="00CF5D35" w:rsidRPr="00CB549A" w:rsidRDefault="00CA0AD9" w:rsidP="0037039E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в) </w:t>
      </w:r>
      <w:r w:rsidR="0037039E" w:rsidRPr="00CB549A">
        <w:rPr>
          <w:bCs/>
          <w:sz w:val="27"/>
          <w:szCs w:val="27"/>
        </w:rPr>
        <w:t xml:space="preserve"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6200D6" w:rsidRPr="00CB549A">
        <w:rPr>
          <w:bCs/>
          <w:sz w:val="27"/>
          <w:szCs w:val="27"/>
        </w:rPr>
        <w:t xml:space="preserve">города </w:t>
      </w:r>
      <w:r w:rsidR="0037039E" w:rsidRPr="00CB549A">
        <w:rPr>
          <w:bCs/>
          <w:sz w:val="27"/>
          <w:szCs w:val="27"/>
        </w:rPr>
        <w:t>в органах управления и ревизионной комиссии организации, учредителем (акционером, участником) которой является</w:t>
      </w:r>
      <w:r w:rsidR="006200D6" w:rsidRPr="00CB549A">
        <w:rPr>
          <w:bCs/>
          <w:sz w:val="27"/>
          <w:szCs w:val="27"/>
        </w:rPr>
        <w:t xml:space="preserve"> город</w:t>
      </w:r>
      <w:r w:rsidR="0037039E" w:rsidRPr="00CB549A">
        <w:rPr>
          <w:bCs/>
          <w:sz w:val="27"/>
          <w:szCs w:val="27"/>
        </w:rPr>
        <w:t xml:space="preserve">, в соответствии с муниципальными правовыми актами, определяющими порядок осуществления от имени </w:t>
      </w:r>
      <w:r w:rsidR="006200D6" w:rsidRPr="00CB549A">
        <w:rPr>
          <w:bCs/>
          <w:sz w:val="27"/>
          <w:szCs w:val="27"/>
        </w:rPr>
        <w:t xml:space="preserve">города </w:t>
      </w:r>
      <w:r w:rsidR="0037039E" w:rsidRPr="00CB549A">
        <w:rPr>
          <w:bCs/>
          <w:sz w:val="27"/>
          <w:szCs w:val="27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CF5D35" w:rsidRPr="00CB549A">
        <w:rPr>
          <w:bCs/>
          <w:sz w:val="27"/>
          <w:szCs w:val="27"/>
        </w:rPr>
        <w:t>».</w:t>
      </w:r>
    </w:p>
    <w:p w:rsidR="00CF5D35" w:rsidRPr="007A6E55" w:rsidRDefault="00CF5D35" w:rsidP="00CF5D35">
      <w:pPr>
        <w:ind w:firstLine="709"/>
        <w:jc w:val="both"/>
        <w:rPr>
          <w:bCs/>
          <w:sz w:val="26"/>
          <w:szCs w:val="26"/>
        </w:rPr>
      </w:pPr>
    </w:p>
    <w:p w:rsidR="00622FC9" w:rsidRPr="00CB549A" w:rsidRDefault="00456826" w:rsidP="00622FC9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6.</w:t>
      </w:r>
      <w:r w:rsidRPr="00CB549A">
        <w:rPr>
          <w:b/>
          <w:bCs/>
          <w:sz w:val="27"/>
          <w:szCs w:val="27"/>
        </w:rPr>
        <w:t xml:space="preserve"> </w:t>
      </w:r>
      <w:r w:rsidR="00622FC9" w:rsidRPr="00CB549A">
        <w:rPr>
          <w:b/>
          <w:bCs/>
          <w:sz w:val="27"/>
          <w:szCs w:val="27"/>
        </w:rPr>
        <w:t xml:space="preserve">В статье </w:t>
      </w:r>
      <w:r w:rsidR="000C25B6" w:rsidRPr="00CB549A">
        <w:rPr>
          <w:b/>
          <w:bCs/>
          <w:sz w:val="27"/>
          <w:szCs w:val="27"/>
        </w:rPr>
        <w:t>45</w:t>
      </w:r>
      <w:r w:rsidR="00622FC9" w:rsidRPr="00CB549A">
        <w:rPr>
          <w:b/>
          <w:bCs/>
          <w:sz w:val="27"/>
          <w:szCs w:val="27"/>
        </w:rPr>
        <w:t xml:space="preserve"> «</w:t>
      </w:r>
      <w:r w:rsidR="000C25B6" w:rsidRPr="00CB549A">
        <w:rPr>
          <w:b/>
          <w:bCs/>
          <w:sz w:val="27"/>
          <w:szCs w:val="27"/>
        </w:rPr>
        <w:t>Статус Мэра города</w:t>
      </w:r>
      <w:r w:rsidR="00622FC9" w:rsidRPr="00CB549A">
        <w:rPr>
          <w:b/>
          <w:bCs/>
          <w:sz w:val="27"/>
          <w:szCs w:val="27"/>
        </w:rPr>
        <w:t xml:space="preserve">» </w:t>
      </w:r>
      <w:r w:rsidR="00622FC9" w:rsidRPr="00CB549A">
        <w:rPr>
          <w:bCs/>
          <w:sz w:val="27"/>
          <w:szCs w:val="27"/>
        </w:rPr>
        <w:t xml:space="preserve">в подпункте 1 пункта </w:t>
      </w:r>
      <w:r w:rsidR="000C25B6" w:rsidRPr="00CB549A">
        <w:rPr>
          <w:bCs/>
          <w:sz w:val="27"/>
          <w:szCs w:val="27"/>
        </w:rPr>
        <w:t>3</w:t>
      </w:r>
      <w:r w:rsidR="00622FC9" w:rsidRPr="00CB549A">
        <w:rPr>
          <w:bCs/>
          <w:sz w:val="27"/>
          <w:szCs w:val="27"/>
        </w:rPr>
        <w:t>:</w:t>
      </w:r>
    </w:p>
    <w:p w:rsidR="00622FC9" w:rsidRPr="00CB549A" w:rsidRDefault="00622FC9" w:rsidP="00622FC9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а)</w:t>
      </w:r>
      <w:r w:rsidRPr="00CB549A">
        <w:rPr>
          <w:sz w:val="27"/>
          <w:szCs w:val="27"/>
        </w:rPr>
        <w:t xml:space="preserve"> </w:t>
      </w:r>
      <w:r w:rsidRPr="00CB549A">
        <w:rPr>
          <w:bCs/>
          <w:sz w:val="27"/>
          <w:szCs w:val="27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7A6E55" w:rsidRDefault="00622FC9" w:rsidP="004D7BBE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lastRenderedPageBreak/>
        <w:t>б) слова «садоводческого, огороднического, дачного потребительских кооперативов,» исключить;</w:t>
      </w:r>
    </w:p>
    <w:p w:rsidR="00622FC9" w:rsidRPr="00CB549A" w:rsidRDefault="00622FC9" w:rsidP="004D7BBE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в)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города в органах управления и ревизионной комиссии организации, учредителем (акционером, участником) которой является город, в соответствии с муниципальными правовыми актами, определяющими порядок осуществления от имени города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C932B8" w:rsidRPr="007A6E55" w:rsidRDefault="00C932B8" w:rsidP="004D7BBE">
      <w:pPr>
        <w:ind w:firstLine="709"/>
        <w:jc w:val="both"/>
        <w:rPr>
          <w:bCs/>
          <w:sz w:val="26"/>
          <w:szCs w:val="26"/>
        </w:rPr>
      </w:pPr>
    </w:p>
    <w:p w:rsidR="002E49EE" w:rsidRPr="00CB549A" w:rsidRDefault="00456826" w:rsidP="000C25B6">
      <w:pPr>
        <w:ind w:firstLine="709"/>
        <w:jc w:val="both"/>
        <w:rPr>
          <w:b/>
          <w:bCs/>
          <w:sz w:val="27"/>
          <w:szCs w:val="27"/>
        </w:rPr>
      </w:pPr>
      <w:r w:rsidRPr="00CB549A">
        <w:rPr>
          <w:bCs/>
          <w:sz w:val="27"/>
          <w:szCs w:val="27"/>
        </w:rPr>
        <w:t>7.</w:t>
      </w:r>
      <w:r w:rsidRPr="00CB549A">
        <w:rPr>
          <w:b/>
          <w:bCs/>
          <w:sz w:val="27"/>
          <w:szCs w:val="27"/>
        </w:rPr>
        <w:t xml:space="preserve"> </w:t>
      </w:r>
      <w:r w:rsidR="000C25B6" w:rsidRPr="00CB549A">
        <w:rPr>
          <w:b/>
          <w:bCs/>
          <w:sz w:val="27"/>
          <w:szCs w:val="27"/>
        </w:rPr>
        <w:t>В статье 47 «Заместители Мэра города»</w:t>
      </w:r>
      <w:r w:rsidR="002E49EE" w:rsidRPr="00CB549A">
        <w:rPr>
          <w:b/>
          <w:bCs/>
          <w:sz w:val="27"/>
          <w:szCs w:val="27"/>
        </w:rPr>
        <w:t>:</w:t>
      </w:r>
    </w:p>
    <w:p w:rsidR="00ED5B2F" w:rsidRPr="00CB549A" w:rsidRDefault="00781DF7" w:rsidP="00ED5B2F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а)</w:t>
      </w:r>
      <w:r w:rsidR="00ED5B2F" w:rsidRPr="00CB549A">
        <w:rPr>
          <w:bCs/>
          <w:sz w:val="27"/>
          <w:szCs w:val="27"/>
        </w:rPr>
        <w:t xml:space="preserve"> пункт 5 изложить в следующей редакции:</w:t>
      </w:r>
    </w:p>
    <w:p w:rsidR="000C25B6" w:rsidRPr="00CB549A" w:rsidRDefault="00ED5B2F" w:rsidP="00ED5B2F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«5. Мэр города вправе предложить городскому Совету избрать двух заместителей на освобожденной основе.»</w:t>
      </w:r>
      <w:r w:rsidR="00781DF7" w:rsidRPr="00CB549A">
        <w:rPr>
          <w:bCs/>
          <w:sz w:val="27"/>
          <w:szCs w:val="27"/>
        </w:rPr>
        <w:t>;</w:t>
      </w:r>
    </w:p>
    <w:p w:rsidR="00ED5B2F" w:rsidRPr="00CB549A" w:rsidRDefault="00781DF7" w:rsidP="00ED5B2F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б) </w:t>
      </w:r>
      <w:r w:rsidR="00ED5B2F" w:rsidRPr="00CB549A">
        <w:rPr>
          <w:bCs/>
          <w:sz w:val="27"/>
          <w:szCs w:val="27"/>
        </w:rPr>
        <w:t>в подпункте 1 пункта 8:</w:t>
      </w:r>
    </w:p>
    <w:p w:rsidR="00ED5B2F" w:rsidRPr="00CB549A" w:rsidRDefault="00ED5B2F" w:rsidP="00ED5B2F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после слов «политической партией,» дополнить словами «профсоюзом, зарегистрированным в установленном порядке,»;</w:t>
      </w:r>
    </w:p>
    <w:p w:rsidR="00ED5B2F" w:rsidRPr="00CB549A" w:rsidRDefault="00ED5B2F" w:rsidP="00ED5B2F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слова «садоводческого, огороднического, дачного потребительских кооперативов,» исключить;</w:t>
      </w:r>
    </w:p>
    <w:p w:rsidR="00781DF7" w:rsidRPr="00CB549A" w:rsidRDefault="00ED5B2F" w:rsidP="00ED5B2F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города в органах управления и ревизионной комиссии организации, учредителем (акционером, участником) которой является город, в соответствии с муниципальными правовыми актами, определяющими порядок осуществления от имени города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законами».</w:t>
      </w:r>
    </w:p>
    <w:p w:rsidR="00622FC9" w:rsidRPr="007A6E55" w:rsidRDefault="00622FC9" w:rsidP="004D7BBE">
      <w:pPr>
        <w:jc w:val="both"/>
        <w:rPr>
          <w:bCs/>
          <w:sz w:val="26"/>
          <w:szCs w:val="26"/>
        </w:rPr>
      </w:pPr>
    </w:p>
    <w:p w:rsidR="00505327" w:rsidRPr="00CB549A" w:rsidRDefault="00456826" w:rsidP="00F4376B">
      <w:pPr>
        <w:ind w:firstLine="709"/>
        <w:jc w:val="both"/>
        <w:rPr>
          <w:b/>
          <w:sz w:val="27"/>
          <w:szCs w:val="27"/>
        </w:rPr>
      </w:pPr>
      <w:r w:rsidRPr="00CB549A">
        <w:rPr>
          <w:sz w:val="27"/>
          <w:szCs w:val="27"/>
        </w:rPr>
        <w:t>8.</w:t>
      </w:r>
      <w:r w:rsidRPr="00CB549A">
        <w:rPr>
          <w:b/>
          <w:sz w:val="27"/>
          <w:szCs w:val="27"/>
        </w:rPr>
        <w:t xml:space="preserve"> </w:t>
      </w:r>
      <w:r w:rsidR="00110B86" w:rsidRPr="00CB549A">
        <w:rPr>
          <w:b/>
          <w:sz w:val="27"/>
          <w:szCs w:val="27"/>
        </w:rPr>
        <w:t>В статье 51 «Полномочия исполнительного комитета города»</w:t>
      </w:r>
      <w:r w:rsidR="00505327" w:rsidRPr="00CB549A">
        <w:rPr>
          <w:b/>
          <w:sz w:val="27"/>
          <w:szCs w:val="27"/>
        </w:rPr>
        <w:t>:</w:t>
      </w:r>
    </w:p>
    <w:p w:rsidR="00B42CAE" w:rsidRPr="00CB549A" w:rsidRDefault="00505327" w:rsidP="00F4376B">
      <w:pPr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 xml:space="preserve">а) </w:t>
      </w:r>
      <w:r w:rsidR="00B42CAE" w:rsidRPr="00CB549A">
        <w:rPr>
          <w:sz w:val="27"/>
          <w:szCs w:val="27"/>
        </w:rPr>
        <w:t>пункт 2 дополнить подпунктом 2.8 следующего содержания:</w:t>
      </w:r>
    </w:p>
    <w:p w:rsidR="00B42CAE" w:rsidRPr="00CB549A" w:rsidRDefault="00B42CAE" w:rsidP="00B42CAE">
      <w:pPr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«2.8. оказывает поддержку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организациях";»;</w:t>
      </w:r>
    </w:p>
    <w:p w:rsidR="00110B86" w:rsidRPr="00CB549A" w:rsidRDefault="00B42CAE" w:rsidP="00F4376B">
      <w:pPr>
        <w:ind w:firstLine="709"/>
        <w:jc w:val="both"/>
        <w:rPr>
          <w:b/>
          <w:sz w:val="27"/>
          <w:szCs w:val="27"/>
        </w:rPr>
      </w:pPr>
      <w:r w:rsidRPr="00CB549A">
        <w:rPr>
          <w:sz w:val="27"/>
          <w:szCs w:val="27"/>
        </w:rPr>
        <w:t xml:space="preserve">б) </w:t>
      </w:r>
      <w:r w:rsidR="00110B86" w:rsidRPr="00CB549A">
        <w:rPr>
          <w:sz w:val="27"/>
          <w:szCs w:val="27"/>
        </w:rPr>
        <w:t>пункт</w:t>
      </w:r>
      <w:r w:rsidR="00F4376B" w:rsidRPr="00CB549A">
        <w:rPr>
          <w:sz w:val="27"/>
          <w:szCs w:val="27"/>
        </w:rPr>
        <w:t xml:space="preserve"> 3</w:t>
      </w:r>
      <w:r w:rsidR="00110B86" w:rsidRPr="00CB549A">
        <w:rPr>
          <w:sz w:val="27"/>
          <w:szCs w:val="27"/>
        </w:rPr>
        <w:t xml:space="preserve"> дополнить подпунктами </w:t>
      </w:r>
      <w:r w:rsidR="00F4376B" w:rsidRPr="00CB549A">
        <w:rPr>
          <w:sz w:val="27"/>
          <w:szCs w:val="27"/>
        </w:rPr>
        <w:t>3</w:t>
      </w:r>
      <w:r w:rsidR="00110B86" w:rsidRPr="00CB549A">
        <w:rPr>
          <w:sz w:val="27"/>
          <w:szCs w:val="27"/>
        </w:rPr>
        <w:t>.1</w:t>
      </w:r>
      <w:r w:rsidR="00F4376B" w:rsidRPr="00CB549A">
        <w:rPr>
          <w:sz w:val="27"/>
          <w:szCs w:val="27"/>
        </w:rPr>
        <w:t>2</w:t>
      </w:r>
      <w:r w:rsidR="00110B86" w:rsidRPr="00CB549A">
        <w:rPr>
          <w:sz w:val="27"/>
          <w:szCs w:val="27"/>
        </w:rPr>
        <w:t xml:space="preserve">, </w:t>
      </w:r>
      <w:r w:rsidR="00F4376B" w:rsidRPr="00CB549A">
        <w:rPr>
          <w:sz w:val="27"/>
          <w:szCs w:val="27"/>
        </w:rPr>
        <w:t xml:space="preserve">3.13, </w:t>
      </w:r>
      <w:r w:rsidR="001B65CC" w:rsidRPr="00CB549A">
        <w:rPr>
          <w:sz w:val="27"/>
          <w:szCs w:val="27"/>
        </w:rPr>
        <w:t xml:space="preserve">3.14 </w:t>
      </w:r>
      <w:r w:rsidR="00110B86" w:rsidRPr="00CB549A">
        <w:rPr>
          <w:sz w:val="27"/>
          <w:szCs w:val="27"/>
        </w:rPr>
        <w:t>следующего содержания:</w:t>
      </w:r>
    </w:p>
    <w:p w:rsidR="00110B86" w:rsidRPr="00CB549A" w:rsidRDefault="00110B86" w:rsidP="00110B86">
      <w:pPr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«</w:t>
      </w:r>
      <w:r w:rsidR="00F4376B" w:rsidRPr="00CB549A">
        <w:rPr>
          <w:sz w:val="27"/>
          <w:szCs w:val="27"/>
        </w:rPr>
        <w:t>3</w:t>
      </w:r>
      <w:r w:rsidRPr="00CB549A">
        <w:rPr>
          <w:sz w:val="27"/>
          <w:szCs w:val="27"/>
        </w:rPr>
        <w:t>.1</w:t>
      </w:r>
      <w:r w:rsidR="00F4376B" w:rsidRPr="00CB549A">
        <w:rPr>
          <w:sz w:val="27"/>
          <w:szCs w:val="27"/>
        </w:rPr>
        <w:t>2</w:t>
      </w:r>
      <w:r w:rsidRPr="00CB549A">
        <w:rPr>
          <w:sz w:val="27"/>
          <w:szCs w:val="27"/>
        </w:rPr>
        <w:t xml:space="preserve">. </w:t>
      </w:r>
      <w:r w:rsidR="001C4DDB" w:rsidRPr="00CB549A">
        <w:rPr>
          <w:sz w:val="27"/>
          <w:szCs w:val="27"/>
        </w:rPr>
        <w:t>проводит</w:t>
      </w:r>
      <w:r w:rsidR="00F4376B" w:rsidRPr="00CB549A">
        <w:rPr>
          <w:sz w:val="27"/>
          <w:szCs w:val="27"/>
        </w:rPr>
        <w:t xml:space="preserve"> в случаях, предусмотренных Градостроительным кодексом Российской Федерации, осмотр</w:t>
      </w:r>
      <w:r w:rsidR="001C4DDB" w:rsidRPr="00CB549A">
        <w:rPr>
          <w:sz w:val="27"/>
          <w:szCs w:val="27"/>
        </w:rPr>
        <w:t>ы</w:t>
      </w:r>
      <w:r w:rsidR="00F4376B" w:rsidRPr="00CB549A">
        <w:rPr>
          <w:sz w:val="27"/>
          <w:szCs w:val="27"/>
        </w:rPr>
        <w:t xml:space="preserve"> зданий, сооружений на предмет их технического </w:t>
      </w:r>
      <w:r w:rsidR="00F4376B" w:rsidRPr="00CB549A">
        <w:rPr>
          <w:sz w:val="27"/>
          <w:szCs w:val="27"/>
        </w:rPr>
        <w:lastRenderedPageBreak/>
        <w:t>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</w:t>
      </w:r>
      <w:r w:rsidR="001C4DDB" w:rsidRPr="00CB549A">
        <w:rPr>
          <w:sz w:val="27"/>
          <w:szCs w:val="27"/>
        </w:rPr>
        <w:t>и проектной документации, выдает</w:t>
      </w:r>
      <w:r w:rsidR="00F4376B" w:rsidRPr="00CB549A">
        <w:rPr>
          <w:sz w:val="27"/>
          <w:szCs w:val="27"/>
        </w:rPr>
        <w:t xml:space="preserve"> рекомендаци</w:t>
      </w:r>
      <w:r w:rsidR="001C4DDB" w:rsidRPr="00CB549A">
        <w:rPr>
          <w:sz w:val="27"/>
          <w:szCs w:val="27"/>
        </w:rPr>
        <w:t>и</w:t>
      </w:r>
      <w:r w:rsidR="00F4376B" w:rsidRPr="00CB549A">
        <w:rPr>
          <w:sz w:val="27"/>
          <w:szCs w:val="27"/>
        </w:rPr>
        <w:t xml:space="preserve"> </w:t>
      </w:r>
      <w:r w:rsidR="0061044D" w:rsidRPr="00CB549A">
        <w:rPr>
          <w:sz w:val="27"/>
          <w:szCs w:val="27"/>
        </w:rPr>
        <w:t>об устранении выявленных в ходе таких осмотров нарушений</w:t>
      </w:r>
      <w:r w:rsidRPr="00CB549A">
        <w:rPr>
          <w:sz w:val="27"/>
          <w:szCs w:val="27"/>
        </w:rPr>
        <w:t>;</w:t>
      </w:r>
    </w:p>
    <w:p w:rsidR="002262DE" w:rsidRPr="00CB549A" w:rsidRDefault="00F4376B" w:rsidP="00110B86">
      <w:pPr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3</w:t>
      </w:r>
      <w:r w:rsidR="00110B86" w:rsidRPr="00CB549A">
        <w:rPr>
          <w:sz w:val="27"/>
          <w:szCs w:val="27"/>
        </w:rPr>
        <w:t>.1</w:t>
      </w:r>
      <w:r w:rsidRPr="00CB549A">
        <w:rPr>
          <w:sz w:val="27"/>
          <w:szCs w:val="27"/>
        </w:rPr>
        <w:t>3</w:t>
      </w:r>
      <w:r w:rsidR="00110B86" w:rsidRPr="00CB549A">
        <w:rPr>
          <w:sz w:val="27"/>
          <w:szCs w:val="27"/>
        </w:rPr>
        <w:t xml:space="preserve">. </w:t>
      </w:r>
      <w:r w:rsidR="001C4DDB" w:rsidRPr="00CB549A">
        <w:rPr>
          <w:sz w:val="27"/>
          <w:szCs w:val="27"/>
        </w:rPr>
        <w:t xml:space="preserve">направляет уведомление о соответствии указанных в </w:t>
      </w:r>
      <w:r w:rsidR="002262DE" w:rsidRPr="00CB549A">
        <w:rPr>
          <w:sz w:val="27"/>
          <w:szCs w:val="27"/>
        </w:rPr>
        <w:t xml:space="preserve">уведомлении о планируемом строительстве </w:t>
      </w:r>
      <w:r w:rsidR="001C4DDB" w:rsidRPr="00CB549A">
        <w:rPr>
          <w:sz w:val="27"/>
          <w:szCs w:val="27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</w:t>
      </w:r>
      <w:r w:rsidR="002262DE" w:rsidRPr="00CB549A">
        <w:rPr>
          <w:sz w:val="27"/>
          <w:szCs w:val="27"/>
        </w:rPr>
        <w:t>положенных на территории города;</w:t>
      </w:r>
    </w:p>
    <w:p w:rsidR="00CA2FFD" w:rsidRPr="00CB549A" w:rsidRDefault="002262DE" w:rsidP="00110B86">
      <w:pPr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3.14. принимает в соответствии с гражданским законодательством Российской Федерации решение о сносе самовольной постройки, решение о сносе самовольной постройки или ее приведении в соответствие с уста</w:t>
      </w:r>
      <w:r w:rsidR="00061DD3" w:rsidRPr="00CB549A">
        <w:rPr>
          <w:sz w:val="27"/>
          <w:szCs w:val="27"/>
        </w:rPr>
        <w:t>новленными требованиями, решение</w:t>
      </w:r>
      <w:r w:rsidRPr="00CB549A">
        <w:rPr>
          <w:sz w:val="27"/>
          <w:szCs w:val="27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</w:t>
      </w:r>
      <w:r w:rsidR="00061DD3" w:rsidRPr="00CB549A">
        <w:rPr>
          <w:sz w:val="27"/>
          <w:szCs w:val="27"/>
        </w:rPr>
        <w:t>ее приведение</w:t>
      </w:r>
      <w:r w:rsidRPr="00CB549A">
        <w:rPr>
          <w:sz w:val="27"/>
          <w:szCs w:val="27"/>
        </w:rPr>
        <w:t xml:space="preserve"> </w:t>
      </w:r>
      <w:r w:rsidR="00061DD3" w:rsidRPr="00CB549A">
        <w:rPr>
          <w:sz w:val="27"/>
          <w:szCs w:val="27"/>
        </w:rPr>
        <w:t>в соответствие с установленными требованиями</w:t>
      </w:r>
      <w:r w:rsidRPr="00CB549A">
        <w:rPr>
          <w:sz w:val="27"/>
          <w:szCs w:val="27"/>
        </w:rPr>
        <w:t xml:space="preserve"> в случаях, предусмотренных Градостроительным кодексом Российской Федерации</w:t>
      </w:r>
      <w:r w:rsidR="00110B86" w:rsidRPr="00CB549A">
        <w:rPr>
          <w:sz w:val="27"/>
          <w:szCs w:val="27"/>
        </w:rPr>
        <w:t>;</w:t>
      </w:r>
      <w:r w:rsidR="00505327" w:rsidRPr="00CB549A">
        <w:rPr>
          <w:sz w:val="27"/>
          <w:szCs w:val="27"/>
        </w:rPr>
        <w:t>»;</w:t>
      </w:r>
    </w:p>
    <w:p w:rsidR="00505327" w:rsidRPr="00CB549A" w:rsidRDefault="00B42CAE" w:rsidP="00505327">
      <w:pPr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в</w:t>
      </w:r>
      <w:r w:rsidR="00505327" w:rsidRPr="00CB549A">
        <w:rPr>
          <w:sz w:val="27"/>
          <w:szCs w:val="27"/>
        </w:rPr>
        <w:t xml:space="preserve">) </w:t>
      </w:r>
      <w:r w:rsidR="007B2330" w:rsidRPr="00CB549A">
        <w:rPr>
          <w:sz w:val="27"/>
          <w:szCs w:val="27"/>
        </w:rPr>
        <w:t xml:space="preserve">в подпункте 4.6 пункта 4 </w:t>
      </w:r>
      <w:r w:rsidR="00096355" w:rsidRPr="00CB549A">
        <w:rPr>
          <w:sz w:val="27"/>
          <w:szCs w:val="27"/>
        </w:rPr>
        <w:t>после слов «</w:t>
      </w:r>
      <w:r w:rsidR="007B2330" w:rsidRPr="00CB549A">
        <w:rPr>
          <w:sz w:val="27"/>
          <w:szCs w:val="27"/>
        </w:rPr>
        <w:t>за сохранностью автомобильных дорог местного значения в границах населенных пунктов города,</w:t>
      </w:r>
      <w:r w:rsidR="00096355" w:rsidRPr="00CB549A">
        <w:rPr>
          <w:sz w:val="27"/>
          <w:szCs w:val="27"/>
        </w:rPr>
        <w:t>» дополнить словами «</w:t>
      </w:r>
      <w:r w:rsidR="00CB2334" w:rsidRPr="00CB549A">
        <w:rPr>
          <w:sz w:val="27"/>
          <w:szCs w:val="27"/>
        </w:rPr>
        <w:t>организацию</w:t>
      </w:r>
      <w:r w:rsidR="00096355" w:rsidRPr="00CB549A">
        <w:rPr>
          <w:sz w:val="27"/>
          <w:szCs w:val="27"/>
        </w:rPr>
        <w:t xml:space="preserve"> дорожного движения,»</w:t>
      </w:r>
      <w:r w:rsidR="00192654" w:rsidRPr="00CB549A">
        <w:rPr>
          <w:sz w:val="27"/>
          <w:szCs w:val="27"/>
        </w:rPr>
        <w:t>;</w:t>
      </w:r>
    </w:p>
    <w:p w:rsidR="0006773B" w:rsidRPr="00CB549A" w:rsidRDefault="00B42CAE" w:rsidP="00505327">
      <w:pPr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г</w:t>
      </w:r>
      <w:r w:rsidR="0006773B" w:rsidRPr="00CB549A">
        <w:rPr>
          <w:sz w:val="27"/>
          <w:szCs w:val="27"/>
        </w:rPr>
        <w:t>) подпункт 6.1 пункта 6 изложить в следующей редакции:</w:t>
      </w:r>
    </w:p>
    <w:p w:rsidR="0006773B" w:rsidRPr="00CB549A" w:rsidRDefault="0006773B" w:rsidP="00505327">
      <w:pPr>
        <w:ind w:firstLine="709"/>
        <w:jc w:val="both"/>
        <w:rPr>
          <w:bCs/>
          <w:sz w:val="27"/>
          <w:szCs w:val="27"/>
        </w:rPr>
      </w:pPr>
      <w:r w:rsidRPr="00CB549A">
        <w:rPr>
          <w:sz w:val="27"/>
          <w:szCs w:val="27"/>
        </w:rPr>
        <w:t xml:space="preserve">«6.1. </w:t>
      </w:r>
      <w:r w:rsidR="00D61391" w:rsidRPr="00CB549A">
        <w:rPr>
          <w:sz w:val="27"/>
          <w:szCs w:val="27"/>
        </w:rPr>
        <w:t xml:space="preserve">участвует в организации </w:t>
      </w:r>
      <w:r w:rsidRPr="00CB549A">
        <w:rPr>
          <w:bCs/>
          <w:sz w:val="27"/>
          <w:szCs w:val="27"/>
        </w:rPr>
        <w:t>деятельност</w:t>
      </w:r>
      <w:r w:rsidR="00D61391" w:rsidRPr="00CB549A">
        <w:rPr>
          <w:bCs/>
          <w:sz w:val="27"/>
          <w:szCs w:val="27"/>
        </w:rPr>
        <w:t>и</w:t>
      </w:r>
      <w:r w:rsidRPr="00CB549A">
        <w:rPr>
          <w:bCs/>
          <w:sz w:val="27"/>
          <w:szCs w:val="27"/>
        </w:rPr>
        <w:t xml:space="preserve"> по накоплению (в том числе раздельному накоплению) и транспортированию твердых коммунальных отходов;»</w:t>
      </w:r>
      <w:r w:rsidR="00FA78B2" w:rsidRPr="00CB549A">
        <w:rPr>
          <w:bCs/>
          <w:sz w:val="27"/>
          <w:szCs w:val="27"/>
        </w:rPr>
        <w:t>;</w:t>
      </w:r>
    </w:p>
    <w:p w:rsidR="00B42CAE" w:rsidRPr="00CB549A" w:rsidRDefault="00B42CAE" w:rsidP="00FA78B2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д</w:t>
      </w:r>
      <w:r w:rsidR="00FA78B2" w:rsidRPr="00CB549A">
        <w:rPr>
          <w:bCs/>
          <w:sz w:val="27"/>
          <w:szCs w:val="27"/>
        </w:rPr>
        <w:t xml:space="preserve">) </w:t>
      </w:r>
      <w:r w:rsidR="00DF48B8" w:rsidRPr="00CB549A">
        <w:rPr>
          <w:bCs/>
          <w:sz w:val="27"/>
          <w:szCs w:val="27"/>
        </w:rPr>
        <w:t>пункт 7</w:t>
      </w:r>
      <w:r w:rsidR="00DD41B2" w:rsidRPr="00CB549A">
        <w:rPr>
          <w:bCs/>
          <w:sz w:val="27"/>
          <w:szCs w:val="27"/>
        </w:rPr>
        <w:t xml:space="preserve"> дополнить подпунктом 7.18 следующего содержания</w:t>
      </w:r>
      <w:r w:rsidR="00DF48B8" w:rsidRPr="00CB549A">
        <w:rPr>
          <w:bCs/>
          <w:sz w:val="27"/>
          <w:szCs w:val="27"/>
        </w:rPr>
        <w:t>:</w:t>
      </w:r>
    </w:p>
    <w:p w:rsidR="00DF48B8" w:rsidRPr="00CB549A" w:rsidRDefault="00DF48B8" w:rsidP="00DF48B8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>«7.</w:t>
      </w:r>
      <w:r w:rsidR="00DD41B2" w:rsidRPr="00CB549A">
        <w:rPr>
          <w:bCs/>
          <w:sz w:val="27"/>
          <w:szCs w:val="27"/>
        </w:rPr>
        <w:t>1</w:t>
      </w:r>
      <w:r w:rsidRPr="00CB549A">
        <w:rPr>
          <w:bCs/>
          <w:sz w:val="27"/>
          <w:szCs w:val="27"/>
        </w:rPr>
        <w:t xml:space="preserve">8. обеспечивает осуществление мероприятий по защите прав потребителей, предусмотренных </w:t>
      </w:r>
      <w:hyperlink r:id="rId9" w:history="1">
        <w:r w:rsidRPr="00CB549A">
          <w:rPr>
            <w:rStyle w:val="af2"/>
            <w:bCs/>
            <w:color w:val="auto"/>
            <w:sz w:val="27"/>
            <w:szCs w:val="27"/>
            <w:u w:val="none"/>
          </w:rPr>
          <w:t>Законом</w:t>
        </w:r>
      </w:hyperlink>
      <w:r w:rsidRPr="00CB549A">
        <w:rPr>
          <w:bCs/>
          <w:sz w:val="27"/>
          <w:szCs w:val="27"/>
        </w:rPr>
        <w:t xml:space="preserve"> Российской Федерации от 7 февраля 1992 года № 2300-1 «О защите прав потребителей;»;</w:t>
      </w:r>
    </w:p>
    <w:p w:rsidR="00FA78B2" w:rsidRDefault="00DF48B8" w:rsidP="00FA78B2">
      <w:pPr>
        <w:ind w:firstLine="709"/>
        <w:jc w:val="both"/>
        <w:rPr>
          <w:bCs/>
          <w:sz w:val="27"/>
          <w:szCs w:val="27"/>
        </w:rPr>
      </w:pPr>
      <w:r w:rsidRPr="00CB549A">
        <w:rPr>
          <w:bCs/>
          <w:sz w:val="27"/>
          <w:szCs w:val="27"/>
        </w:rPr>
        <w:t xml:space="preserve">е) </w:t>
      </w:r>
      <w:r w:rsidR="00FA78B2" w:rsidRPr="00CB549A">
        <w:rPr>
          <w:bCs/>
          <w:sz w:val="27"/>
          <w:szCs w:val="27"/>
        </w:rPr>
        <w:t>в подпункте 9.3 пункта 9 слова «подпунктами 8, 9, 15 и 19</w:t>
      </w:r>
      <w:r w:rsidR="00FA78B2" w:rsidRPr="00CB549A">
        <w:rPr>
          <w:sz w:val="27"/>
          <w:szCs w:val="27"/>
        </w:rPr>
        <w:t xml:space="preserve"> </w:t>
      </w:r>
      <w:r w:rsidR="00FA78B2" w:rsidRPr="00CB549A">
        <w:rPr>
          <w:bCs/>
          <w:sz w:val="27"/>
          <w:szCs w:val="27"/>
        </w:rPr>
        <w:t xml:space="preserve">пункта 1 статьи 7» заменить словами «подпунктами 8-11, 18 и 21 </w:t>
      </w:r>
      <w:r w:rsidR="00745094" w:rsidRPr="00CB549A">
        <w:rPr>
          <w:bCs/>
          <w:sz w:val="27"/>
          <w:szCs w:val="27"/>
        </w:rPr>
        <w:t>пункта 1 статьи 6</w:t>
      </w:r>
      <w:r w:rsidR="00FA78B2" w:rsidRPr="00CB549A">
        <w:rPr>
          <w:bCs/>
          <w:sz w:val="27"/>
          <w:szCs w:val="27"/>
        </w:rPr>
        <w:t>»</w:t>
      </w:r>
      <w:r w:rsidR="00191461">
        <w:rPr>
          <w:bCs/>
          <w:sz w:val="27"/>
          <w:szCs w:val="27"/>
        </w:rPr>
        <w:t>;</w:t>
      </w:r>
    </w:p>
    <w:p w:rsidR="00191461" w:rsidRPr="00191461" w:rsidRDefault="00191461" w:rsidP="00191461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ж) в подпункте 10.12 пункта 10 слова «</w:t>
      </w:r>
      <w:r w:rsidRPr="00191461">
        <w:rPr>
          <w:bCs/>
          <w:sz w:val="27"/>
          <w:szCs w:val="27"/>
        </w:rPr>
        <w:t>мероприяти</w:t>
      </w:r>
      <w:r>
        <w:rPr>
          <w:bCs/>
          <w:sz w:val="27"/>
          <w:szCs w:val="27"/>
        </w:rPr>
        <w:t>я</w:t>
      </w:r>
      <w:r w:rsidRPr="00191461">
        <w:rPr>
          <w:bCs/>
          <w:sz w:val="27"/>
          <w:szCs w:val="27"/>
        </w:rPr>
        <w:t xml:space="preserve"> по отлову и содержанию безнадзорных животных, обитающих</w:t>
      </w:r>
      <w:r>
        <w:rPr>
          <w:bCs/>
          <w:sz w:val="27"/>
          <w:szCs w:val="27"/>
        </w:rPr>
        <w:t>»</w:t>
      </w:r>
      <w:r w:rsidRPr="00191461">
        <w:rPr>
          <w:bCs/>
          <w:sz w:val="27"/>
          <w:szCs w:val="27"/>
        </w:rPr>
        <w:t xml:space="preserve"> заменить словами </w:t>
      </w:r>
      <w:r>
        <w:rPr>
          <w:bCs/>
          <w:sz w:val="27"/>
          <w:szCs w:val="27"/>
        </w:rPr>
        <w:t>«деятельность</w:t>
      </w:r>
      <w:r w:rsidRPr="00191461">
        <w:rPr>
          <w:bCs/>
          <w:sz w:val="27"/>
          <w:szCs w:val="27"/>
        </w:rPr>
        <w:t xml:space="preserve"> по обращению с животными без владельцев, обитающими</w:t>
      </w:r>
      <w:r>
        <w:rPr>
          <w:bCs/>
          <w:sz w:val="27"/>
          <w:szCs w:val="27"/>
        </w:rPr>
        <w:t>».</w:t>
      </w:r>
    </w:p>
    <w:p w:rsidR="00A95F2A" w:rsidRPr="007A6E55" w:rsidRDefault="00A95F2A" w:rsidP="00191461">
      <w:pPr>
        <w:rPr>
          <w:sz w:val="26"/>
          <w:szCs w:val="26"/>
        </w:rPr>
      </w:pPr>
    </w:p>
    <w:p w:rsidR="004D7BBE" w:rsidRDefault="00456826" w:rsidP="00E02366">
      <w:pPr>
        <w:ind w:firstLine="709"/>
        <w:jc w:val="both"/>
        <w:rPr>
          <w:sz w:val="27"/>
          <w:szCs w:val="27"/>
        </w:rPr>
      </w:pPr>
      <w:r w:rsidRPr="00CB549A">
        <w:rPr>
          <w:sz w:val="27"/>
          <w:szCs w:val="27"/>
        </w:rPr>
        <w:t>9.</w:t>
      </w:r>
      <w:r w:rsidRPr="00CB549A">
        <w:rPr>
          <w:b/>
          <w:sz w:val="27"/>
          <w:szCs w:val="27"/>
        </w:rPr>
        <w:t xml:space="preserve"> </w:t>
      </w:r>
      <w:r w:rsidR="004D7BBE" w:rsidRPr="00CB549A">
        <w:rPr>
          <w:b/>
          <w:sz w:val="27"/>
          <w:szCs w:val="27"/>
        </w:rPr>
        <w:t xml:space="preserve">В статье 96 «Порядок вступления в силу Устава города, решения о внесении изменений и дополнений в настоящий Устав» </w:t>
      </w:r>
      <w:r w:rsidR="004D7BBE" w:rsidRPr="00CB549A">
        <w:rPr>
          <w:sz w:val="27"/>
          <w:szCs w:val="27"/>
        </w:rPr>
        <w:t xml:space="preserve">в пункте 3 после слов </w:t>
      </w:r>
      <w:r w:rsidR="004D7BBE" w:rsidRPr="00CB549A">
        <w:rPr>
          <w:sz w:val="27"/>
          <w:szCs w:val="27"/>
        </w:rPr>
        <w:lastRenderedPageBreak/>
        <w:t>«структуру органов местного самоуправления,» дополнить словами «численный состав депутатов городского Совета,».</w:t>
      </w:r>
    </w:p>
    <w:p w:rsidR="004D7BBE" w:rsidRPr="00CB549A" w:rsidRDefault="004D7BBE" w:rsidP="00BF39B8">
      <w:pPr>
        <w:ind w:firstLine="709"/>
        <w:rPr>
          <w:sz w:val="27"/>
          <w:szCs w:val="27"/>
        </w:rPr>
      </w:pPr>
    </w:p>
    <w:p w:rsidR="00A95F2A" w:rsidRPr="00CB549A" w:rsidRDefault="00A95F2A" w:rsidP="00BF39B8">
      <w:pPr>
        <w:rPr>
          <w:sz w:val="27"/>
          <w:szCs w:val="27"/>
        </w:rPr>
      </w:pPr>
      <w:r w:rsidRPr="00CB549A">
        <w:rPr>
          <w:sz w:val="27"/>
          <w:szCs w:val="27"/>
        </w:rPr>
        <w:t xml:space="preserve">Заместитель Мэра </w:t>
      </w:r>
    </w:p>
    <w:p w:rsidR="005517E2" w:rsidRPr="00CB549A" w:rsidRDefault="00A95F2A" w:rsidP="005D019C">
      <w:pPr>
        <w:rPr>
          <w:sz w:val="27"/>
          <w:szCs w:val="27"/>
        </w:rPr>
      </w:pPr>
      <w:r w:rsidRPr="00CB549A">
        <w:rPr>
          <w:sz w:val="27"/>
          <w:szCs w:val="27"/>
        </w:rPr>
        <w:t xml:space="preserve">города Нижнекамска                    </w:t>
      </w:r>
      <w:r w:rsidR="005517E2" w:rsidRPr="00CB549A">
        <w:rPr>
          <w:sz w:val="27"/>
          <w:szCs w:val="27"/>
        </w:rPr>
        <w:t xml:space="preserve">                  </w:t>
      </w:r>
      <w:r w:rsidRPr="00CB549A">
        <w:rPr>
          <w:sz w:val="27"/>
          <w:szCs w:val="27"/>
        </w:rPr>
        <w:t xml:space="preserve">                         </w:t>
      </w:r>
      <w:r w:rsidR="006E6215" w:rsidRPr="00CB549A">
        <w:rPr>
          <w:sz w:val="27"/>
          <w:szCs w:val="27"/>
        </w:rPr>
        <w:t xml:space="preserve">            </w:t>
      </w:r>
      <w:r w:rsidR="00C17D04" w:rsidRPr="00CB549A">
        <w:rPr>
          <w:sz w:val="27"/>
          <w:szCs w:val="27"/>
        </w:rPr>
        <w:t xml:space="preserve">  </w:t>
      </w:r>
      <w:r w:rsidR="004648D7">
        <w:rPr>
          <w:sz w:val="27"/>
          <w:szCs w:val="27"/>
        </w:rPr>
        <w:t xml:space="preserve">        </w:t>
      </w:r>
      <w:r w:rsidR="00C17D04" w:rsidRPr="00CB549A">
        <w:rPr>
          <w:sz w:val="27"/>
          <w:szCs w:val="27"/>
        </w:rPr>
        <w:t xml:space="preserve">Э.Р. </w:t>
      </w:r>
      <w:proofErr w:type="spellStart"/>
      <w:r w:rsidRPr="00CB549A">
        <w:rPr>
          <w:sz w:val="27"/>
          <w:szCs w:val="27"/>
        </w:rPr>
        <w:t>Долотк</w:t>
      </w:r>
      <w:r w:rsidR="00CB549A">
        <w:rPr>
          <w:sz w:val="27"/>
          <w:szCs w:val="27"/>
        </w:rPr>
        <w:t>азина</w:t>
      </w:r>
      <w:proofErr w:type="spellEnd"/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Pr="00CB549A" w:rsidRDefault="005517E2" w:rsidP="005D019C">
      <w:pPr>
        <w:rPr>
          <w:sz w:val="27"/>
          <w:szCs w:val="27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Default="005517E2" w:rsidP="005D019C">
      <w:pPr>
        <w:rPr>
          <w:sz w:val="28"/>
          <w:szCs w:val="28"/>
        </w:rPr>
      </w:pPr>
    </w:p>
    <w:p w:rsidR="005517E2" w:rsidRPr="005517E2" w:rsidRDefault="005517E2" w:rsidP="005D019C">
      <w:pPr>
        <w:rPr>
          <w:sz w:val="28"/>
          <w:szCs w:val="28"/>
        </w:rPr>
      </w:pPr>
    </w:p>
    <w:sectPr w:rsidR="005517E2" w:rsidRPr="005517E2" w:rsidSect="004F16DB">
      <w:footerReference w:type="default" r:id="rId10"/>
      <w:pgSz w:w="11906" w:h="16838"/>
      <w:pgMar w:top="709" w:right="567" w:bottom="156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24" w:rsidRDefault="00056C24" w:rsidP="002A6691">
      <w:r>
        <w:separator/>
      </w:r>
    </w:p>
  </w:endnote>
  <w:endnote w:type="continuationSeparator" w:id="0">
    <w:p w:rsidR="00056C24" w:rsidRDefault="00056C24" w:rsidP="002A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096003"/>
      <w:docPartObj>
        <w:docPartGallery w:val="Page Numbers (Bottom of Page)"/>
        <w:docPartUnique/>
      </w:docPartObj>
    </w:sdtPr>
    <w:sdtEndPr/>
    <w:sdtContent>
      <w:p w:rsidR="00D01847" w:rsidRDefault="00D018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C6">
          <w:rPr>
            <w:noProof/>
          </w:rPr>
          <w:t>6</w:t>
        </w:r>
        <w:r>
          <w:fldChar w:fldCharType="end"/>
        </w:r>
      </w:p>
    </w:sdtContent>
  </w:sdt>
  <w:p w:rsidR="00420D60" w:rsidRDefault="00420D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24" w:rsidRDefault="00056C24" w:rsidP="002A6691">
      <w:r>
        <w:separator/>
      </w:r>
    </w:p>
  </w:footnote>
  <w:footnote w:type="continuationSeparator" w:id="0">
    <w:p w:rsidR="00056C24" w:rsidRDefault="00056C24" w:rsidP="002A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65A"/>
    <w:multiLevelType w:val="hybridMultilevel"/>
    <w:tmpl w:val="43AA6598"/>
    <w:lvl w:ilvl="0" w:tplc="FFFFFFFF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/>
        <w:b w:val="0"/>
      </w:rPr>
    </w:lvl>
    <w:lvl w:ilvl="1" w:tplc="FFFFFFFF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48859A8"/>
    <w:multiLevelType w:val="hybridMultilevel"/>
    <w:tmpl w:val="91A4E40A"/>
    <w:lvl w:ilvl="0" w:tplc="1C72AB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78F"/>
    <w:rsid w:val="00002078"/>
    <w:rsid w:val="000144BD"/>
    <w:rsid w:val="0002731B"/>
    <w:rsid w:val="00047072"/>
    <w:rsid w:val="00050888"/>
    <w:rsid w:val="00053C95"/>
    <w:rsid w:val="00056C24"/>
    <w:rsid w:val="00056F1E"/>
    <w:rsid w:val="00061DD3"/>
    <w:rsid w:val="00064C77"/>
    <w:rsid w:val="0006773B"/>
    <w:rsid w:val="00071A97"/>
    <w:rsid w:val="00072431"/>
    <w:rsid w:val="00072489"/>
    <w:rsid w:val="00073BA2"/>
    <w:rsid w:val="0007428D"/>
    <w:rsid w:val="0007599B"/>
    <w:rsid w:val="00082C32"/>
    <w:rsid w:val="00093813"/>
    <w:rsid w:val="00096355"/>
    <w:rsid w:val="00096A66"/>
    <w:rsid w:val="000A3B90"/>
    <w:rsid w:val="000B57DD"/>
    <w:rsid w:val="000C0585"/>
    <w:rsid w:val="000C11F5"/>
    <w:rsid w:val="000C25B6"/>
    <w:rsid w:val="000C5585"/>
    <w:rsid w:val="000E0531"/>
    <w:rsid w:val="000F5C4E"/>
    <w:rsid w:val="00110B86"/>
    <w:rsid w:val="00114F52"/>
    <w:rsid w:val="00121234"/>
    <w:rsid w:val="00125A21"/>
    <w:rsid w:val="0012752C"/>
    <w:rsid w:val="0013089B"/>
    <w:rsid w:val="00130FDD"/>
    <w:rsid w:val="0014294B"/>
    <w:rsid w:val="00146FDB"/>
    <w:rsid w:val="00150D0B"/>
    <w:rsid w:val="00164C6C"/>
    <w:rsid w:val="00183779"/>
    <w:rsid w:val="00185FA5"/>
    <w:rsid w:val="00191461"/>
    <w:rsid w:val="00192654"/>
    <w:rsid w:val="00195FE0"/>
    <w:rsid w:val="001A1ABE"/>
    <w:rsid w:val="001A5FAB"/>
    <w:rsid w:val="001B3DC5"/>
    <w:rsid w:val="001B65CC"/>
    <w:rsid w:val="001C05C1"/>
    <w:rsid w:val="001C2498"/>
    <w:rsid w:val="001C3397"/>
    <w:rsid w:val="001C4108"/>
    <w:rsid w:val="001C4DDB"/>
    <w:rsid w:val="001D3B8D"/>
    <w:rsid w:val="001D418F"/>
    <w:rsid w:val="001E14C5"/>
    <w:rsid w:val="001E20CD"/>
    <w:rsid w:val="001E4043"/>
    <w:rsid w:val="001E676E"/>
    <w:rsid w:val="001F3D5C"/>
    <w:rsid w:val="002262DE"/>
    <w:rsid w:val="0023200B"/>
    <w:rsid w:val="002357F5"/>
    <w:rsid w:val="00243A32"/>
    <w:rsid w:val="00254E60"/>
    <w:rsid w:val="00264A8E"/>
    <w:rsid w:val="002668BD"/>
    <w:rsid w:val="00280914"/>
    <w:rsid w:val="002875D2"/>
    <w:rsid w:val="002A6691"/>
    <w:rsid w:val="002B07BE"/>
    <w:rsid w:val="002B1581"/>
    <w:rsid w:val="002B4250"/>
    <w:rsid w:val="002B4C1C"/>
    <w:rsid w:val="002C6E3B"/>
    <w:rsid w:val="002C7272"/>
    <w:rsid w:val="002D5F55"/>
    <w:rsid w:val="002E45AD"/>
    <w:rsid w:val="002E49EE"/>
    <w:rsid w:val="002F71F6"/>
    <w:rsid w:val="003035AF"/>
    <w:rsid w:val="00305677"/>
    <w:rsid w:val="0030627A"/>
    <w:rsid w:val="00313502"/>
    <w:rsid w:val="003224AE"/>
    <w:rsid w:val="003332B1"/>
    <w:rsid w:val="00346481"/>
    <w:rsid w:val="00347497"/>
    <w:rsid w:val="00347E6E"/>
    <w:rsid w:val="003561A7"/>
    <w:rsid w:val="00356A91"/>
    <w:rsid w:val="00360963"/>
    <w:rsid w:val="00363A61"/>
    <w:rsid w:val="0037039E"/>
    <w:rsid w:val="00370D9C"/>
    <w:rsid w:val="00377AD8"/>
    <w:rsid w:val="00382304"/>
    <w:rsid w:val="003958DC"/>
    <w:rsid w:val="00397557"/>
    <w:rsid w:val="003A0F9D"/>
    <w:rsid w:val="003A5A4B"/>
    <w:rsid w:val="003A78CF"/>
    <w:rsid w:val="003B1B51"/>
    <w:rsid w:val="003B6A91"/>
    <w:rsid w:val="003C1063"/>
    <w:rsid w:val="003C3DFD"/>
    <w:rsid w:val="003D05B6"/>
    <w:rsid w:val="003D6661"/>
    <w:rsid w:val="003E0405"/>
    <w:rsid w:val="003E5249"/>
    <w:rsid w:val="003E6D2C"/>
    <w:rsid w:val="003E793D"/>
    <w:rsid w:val="003F35C0"/>
    <w:rsid w:val="004076A9"/>
    <w:rsid w:val="00420D60"/>
    <w:rsid w:val="00421031"/>
    <w:rsid w:val="00424131"/>
    <w:rsid w:val="00424589"/>
    <w:rsid w:val="00434E9C"/>
    <w:rsid w:val="0043513A"/>
    <w:rsid w:val="00437161"/>
    <w:rsid w:val="00437DDD"/>
    <w:rsid w:val="00456826"/>
    <w:rsid w:val="00460AF1"/>
    <w:rsid w:val="0046436A"/>
    <w:rsid w:val="004648D7"/>
    <w:rsid w:val="004652BE"/>
    <w:rsid w:val="004730AD"/>
    <w:rsid w:val="00474EB6"/>
    <w:rsid w:val="00475E2B"/>
    <w:rsid w:val="00477279"/>
    <w:rsid w:val="004822BA"/>
    <w:rsid w:val="00496C7A"/>
    <w:rsid w:val="004A7240"/>
    <w:rsid w:val="004B5345"/>
    <w:rsid w:val="004B7793"/>
    <w:rsid w:val="004C6EAC"/>
    <w:rsid w:val="004C74D8"/>
    <w:rsid w:val="004D7BBE"/>
    <w:rsid w:val="004E3C59"/>
    <w:rsid w:val="004E4541"/>
    <w:rsid w:val="004F16DB"/>
    <w:rsid w:val="00503652"/>
    <w:rsid w:val="00505327"/>
    <w:rsid w:val="00511E79"/>
    <w:rsid w:val="0051200F"/>
    <w:rsid w:val="005247BA"/>
    <w:rsid w:val="005266BF"/>
    <w:rsid w:val="00527927"/>
    <w:rsid w:val="00537B87"/>
    <w:rsid w:val="00544B1F"/>
    <w:rsid w:val="005517E2"/>
    <w:rsid w:val="005522C9"/>
    <w:rsid w:val="00561B5A"/>
    <w:rsid w:val="00563A76"/>
    <w:rsid w:val="00563C4F"/>
    <w:rsid w:val="005702D6"/>
    <w:rsid w:val="005818EB"/>
    <w:rsid w:val="0059092E"/>
    <w:rsid w:val="005944A9"/>
    <w:rsid w:val="00596429"/>
    <w:rsid w:val="005A0526"/>
    <w:rsid w:val="005A49EB"/>
    <w:rsid w:val="005A6053"/>
    <w:rsid w:val="005B3DB2"/>
    <w:rsid w:val="005C2CDA"/>
    <w:rsid w:val="005D019C"/>
    <w:rsid w:val="005D3095"/>
    <w:rsid w:val="005D31A8"/>
    <w:rsid w:val="005E1642"/>
    <w:rsid w:val="005F42E4"/>
    <w:rsid w:val="0061044D"/>
    <w:rsid w:val="00610BD1"/>
    <w:rsid w:val="00612F7D"/>
    <w:rsid w:val="00617168"/>
    <w:rsid w:val="006200D6"/>
    <w:rsid w:val="00622FC9"/>
    <w:rsid w:val="00630D9C"/>
    <w:rsid w:val="006369F8"/>
    <w:rsid w:val="006452FD"/>
    <w:rsid w:val="00653A65"/>
    <w:rsid w:val="00654973"/>
    <w:rsid w:val="00656DFD"/>
    <w:rsid w:val="006611F3"/>
    <w:rsid w:val="0066139C"/>
    <w:rsid w:val="0066175E"/>
    <w:rsid w:val="00663308"/>
    <w:rsid w:val="00667673"/>
    <w:rsid w:val="006766E4"/>
    <w:rsid w:val="00676DF3"/>
    <w:rsid w:val="00684CFB"/>
    <w:rsid w:val="0069050B"/>
    <w:rsid w:val="00696281"/>
    <w:rsid w:val="00697E41"/>
    <w:rsid w:val="006C3838"/>
    <w:rsid w:val="006E6215"/>
    <w:rsid w:val="006F01C8"/>
    <w:rsid w:val="006F5094"/>
    <w:rsid w:val="006F57F2"/>
    <w:rsid w:val="006F62B3"/>
    <w:rsid w:val="006F706C"/>
    <w:rsid w:val="00701869"/>
    <w:rsid w:val="007038DC"/>
    <w:rsid w:val="00705537"/>
    <w:rsid w:val="00711510"/>
    <w:rsid w:val="007134B6"/>
    <w:rsid w:val="00717D71"/>
    <w:rsid w:val="007204A0"/>
    <w:rsid w:val="0072102C"/>
    <w:rsid w:val="00726AC8"/>
    <w:rsid w:val="00737D40"/>
    <w:rsid w:val="00745094"/>
    <w:rsid w:val="00746BA5"/>
    <w:rsid w:val="00751E06"/>
    <w:rsid w:val="00753757"/>
    <w:rsid w:val="0075791C"/>
    <w:rsid w:val="00762E2A"/>
    <w:rsid w:val="00771736"/>
    <w:rsid w:val="00771A35"/>
    <w:rsid w:val="00773C31"/>
    <w:rsid w:val="00775547"/>
    <w:rsid w:val="00781DF7"/>
    <w:rsid w:val="007878EB"/>
    <w:rsid w:val="00793E5B"/>
    <w:rsid w:val="0079776F"/>
    <w:rsid w:val="007A6E55"/>
    <w:rsid w:val="007B2330"/>
    <w:rsid w:val="007C5CE8"/>
    <w:rsid w:val="007D5953"/>
    <w:rsid w:val="007E3F21"/>
    <w:rsid w:val="007E6783"/>
    <w:rsid w:val="007F02FE"/>
    <w:rsid w:val="007F1D9B"/>
    <w:rsid w:val="007F1ED2"/>
    <w:rsid w:val="007F7461"/>
    <w:rsid w:val="00800395"/>
    <w:rsid w:val="008052C8"/>
    <w:rsid w:val="00811F60"/>
    <w:rsid w:val="00825734"/>
    <w:rsid w:val="008266DE"/>
    <w:rsid w:val="00833A86"/>
    <w:rsid w:val="00834E1B"/>
    <w:rsid w:val="00836977"/>
    <w:rsid w:val="00840903"/>
    <w:rsid w:val="00841AFE"/>
    <w:rsid w:val="0085254D"/>
    <w:rsid w:val="008564B2"/>
    <w:rsid w:val="00873FE0"/>
    <w:rsid w:val="008832B0"/>
    <w:rsid w:val="008835B5"/>
    <w:rsid w:val="008859CC"/>
    <w:rsid w:val="00885A0F"/>
    <w:rsid w:val="008862AB"/>
    <w:rsid w:val="008978E8"/>
    <w:rsid w:val="008A2E1E"/>
    <w:rsid w:val="008C1256"/>
    <w:rsid w:val="008D352E"/>
    <w:rsid w:val="008E6521"/>
    <w:rsid w:val="008F278A"/>
    <w:rsid w:val="008F5746"/>
    <w:rsid w:val="00902332"/>
    <w:rsid w:val="009041E0"/>
    <w:rsid w:val="009112EC"/>
    <w:rsid w:val="009139DE"/>
    <w:rsid w:val="00934234"/>
    <w:rsid w:val="009371F8"/>
    <w:rsid w:val="00940310"/>
    <w:rsid w:val="0095345A"/>
    <w:rsid w:val="00965E24"/>
    <w:rsid w:val="00966F4B"/>
    <w:rsid w:val="0098175A"/>
    <w:rsid w:val="00983793"/>
    <w:rsid w:val="00990FDF"/>
    <w:rsid w:val="0099364D"/>
    <w:rsid w:val="00996019"/>
    <w:rsid w:val="009A4CAB"/>
    <w:rsid w:val="009B404A"/>
    <w:rsid w:val="009B4225"/>
    <w:rsid w:val="009C132E"/>
    <w:rsid w:val="009C3E06"/>
    <w:rsid w:val="009D3F79"/>
    <w:rsid w:val="009D493E"/>
    <w:rsid w:val="009E5B3B"/>
    <w:rsid w:val="009E5FBA"/>
    <w:rsid w:val="009F16E2"/>
    <w:rsid w:val="009F2025"/>
    <w:rsid w:val="009F67A2"/>
    <w:rsid w:val="00A03B61"/>
    <w:rsid w:val="00A04452"/>
    <w:rsid w:val="00A1175B"/>
    <w:rsid w:val="00A11EBE"/>
    <w:rsid w:val="00A146E5"/>
    <w:rsid w:val="00A14F61"/>
    <w:rsid w:val="00A20AC6"/>
    <w:rsid w:val="00A21AA5"/>
    <w:rsid w:val="00A23540"/>
    <w:rsid w:val="00A24C44"/>
    <w:rsid w:val="00A53BA7"/>
    <w:rsid w:val="00A804EF"/>
    <w:rsid w:val="00A87608"/>
    <w:rsid w:val="00A87DDF"/>
    <w:rsid w:val="00A932FC"/>
    <w:rsid w:val="00A95F2A"/>
    <w:rsid w:val="00A963BE"/>
    <w:rsid w:val="00A97C3B"/>
    <w:rsid w:val="00AA20D9"/>
    <w:rsid w:val="00AA40AE"/>
    <w:rsid w:val="00AB46D4"/>
    <w:rsid w:val="00AC713C"/>
    <w:rsid w:val="00AD6CFA"/>
    <w:rsid w:val="00AE6ECB"/>
    <w:rsid w:val="00AF097E"/>
    <w:rsid w:val="00AF7738"/>
    <w:rsid w:val="00B03C2C"/>
    <w:rsid w:val="00B043CF"/>
    <w:rsid w:val="00B12336"/>
    <w:rsid w:val="00B22896"/>
    <w:rsid w:val="00B265DB"/>
    <w:rsid w:val="00B343CC"/>
    <w:rsid w:val="00B42CAE"/>
    <w:rsid w:val="00B43DAB"/>
    <w:rsid w:val="00B4765E"/>
    <w:rsid w:val="00B5078E"/>
    <w:rsid w:val="00B525E4"/>
    <w:rsid w:val="00B54460"/>
    <w:rsid w:val="00B66D94"/>
    <w:rsid w:val="00B74131"/>
    <w:rsid w:val="00B741AC"/>
    <w:rsid w:val="00B80DF5"/>
    <w:rsid w:val="00B82ABA"/>
    <w:rsid w:val="00BA7B69"/>
    <w:rsid w:val="00BB27BD"/>
    <w:rsid w:val="00BC06C4"/>
    <w:rsid w:val="00BC771C"/>
    <w:rsid w:val="00BD40D3"/>
    <w:rsid w:val="00BD7BCA"/>
    <w:rsid w:val="00BF39B8"/>
    <w:rsid w:val="00C17D04"/>
    <w:rsid w:val="00C25447"/>
    <w:rsid w:val="00C31D58"/>
    <w:rsid w:val="00C47C6E"/>
    <w:rsid w:val="00C50EAF"/>
    <w:rsid w:val="00C6797B"/>
    <w:rsid w:val="00C70067"/>
    <w:rsid w:val="00C711BC"/>
    <w:rsid w:val="00C80971"/>
    <w:rsid w:val="00C80D31"/>
    <w:rsid w:val="00C87C50"/>
    <w:rsid w:val="00C932B8"/>
    <w:rsid w:val="00CA0908"/>
    <w:rsid w:val="00CA0AD9"/>
    <w:rsid w:val="00CA24B8"/>
    <w:rsid w:val="00CA2FFD"/>
    <w:rsid w:val="00CA41C0"/>
    <w:rsid w:val="00CA629E"/>
    <w:rsid w:val="00CB2334"/>
    <w:rsid w:val="00CB549A"/>
    <w:rsid w:val="00CB56F1"/>
    <w:rsid w:val="00CB5AA7"/>
    <w:rsid w:val="00CB7E6A"/>
    <w:rsid w:val="00CC23AA"/>
    <w:rsid w:val="00CC32B8"/>
    <w:rsid w:val="00CC32F5"/>
    <w:rsid w:val="00CE7179"/>
    <w:rsid w:val="00CF2F37"/>
    <w:rsid w:val="00CF5D35"/>
    <w:rsid w:val="00D01847"/>
    <w:rsid w:val="00D03111"/>
    <w:rsid w:val="00D07C47"/>
    <w:rsid w:val="00D14E06"/>
    <w:rsid w:val="00D20E62"/>
    <w:rsid w:val="00D30A2D"/>
    <w:rsid w:val="00D342B9"/>
    <w:rsid w:val="00D35008"/>
    <w:rsid w:val="00D42E91"/>
    <w:rsid w:val="00D471F3"/>
    <w:rsid w:val="00D47FC7"/>
    <w:rsid w:val="00D51CAF"/>
    <w:rsid w:val="00D579F9"/>
    <w:rsid w:val="00D61391"/>
    <w:rsid w:val="00D627F1"/>
    <w:rsid w:val="00D826A3"/>
    <w:rsid w:val="00D90F00"/>
    <w:rsid w:val="00D93DC7"/>
    <w:rsid w:val="00DA442F"/>
    <w:rsid w:val="00DD41B2"/>
    <w:rsid w:val="00DD4292"/>
    <w:rsid w:val="00DE2F1B"/>
    <w:rsid w:val="00DF48B8"/>
    <w:rsid w:val="00DF5A4C"/>
    <w:rsid w:val="00DF6ED1"/>
    <w:rsid w:val="00DF7449"/>
    <w:rsid w:val="00E005FE"/>
    <w:rsid w:val="00E02366"/>
    <w:rsid w:val="00E135C7"/>
    <w:rsid w:val="00E24287"/>
    <w:rsid w:val="00E27449"/>
    <w:rsid w:val="00E4095B"/>
    <w:rsid w:val="00E40D6C"/>
    <w:rsid w:val="00E60AA0"/>
    <w:rsid w:val="00E615D9"/>
    <w:rsid w:val="00E63A67"/>
    <w:rsid w:val="00E66493"/>
    <w:rsid w:val="00E66644"/>
    <w:rsid w:val="00E754C0"/>
    <w:rsid w:val="00E80FAF"/>
    <w:rsid w:val="00E92CED"/>
    <w:rsid w:val="00E97E90"/>
    <w:rsid w:val="00EA0445"/>
    <w:rsid w:val="00EA1CE9"/>
    <w:rsid w:val="00EA3482"/>
    <w:rsid w:val="00EA3878"/>
    <w:rsid w:val="00EC0A7F"/>
    <w:rsid w:val="00EC0C46"/>
    <w:rsid w:val="00EC33D2"/>
    <w:rsid w:val="00EC5096"/>
    <w:rsid w:val="00EC5E7F"/>
    <w:rsid w:val="00ED5B2F"/>
    <w:rsid w:val="00ED5CEB"/>
    <w:rsid w:val="00ED7A06"/>
    <w:rsid w:val="00EE6998"/>
    <w:rsid w:val="00F1173B"/>
    <w:rsid w:val="00F2011F"/>
    <w:rsid w:val="00F2572B"/>
    <w:rsid w:val="00F26C27"/>
    <w:rsid w:val="00F40AC4"/>
    <w:rsid w:val="00F4376B"/>
    <w:rsid w:val="00F51BD3"/>
    <w:rsid w:val="00F608AA"/>
    <w:rsid w:val="00F678B8"/>
    <w:rsid w:val="00F7216F"/>
    <w:rsid w:val="00F742D4"/>
    <w:rsid w:val="00F76908"/>
    <w:rsid w:val="00F919CF"/>
    <w:rsid w:val="00F929E1"/>
    <w:rsid w:val="00FA4ACC"/>
    <w:rsid w:val="00FA66C2"/>
    <w:rsid w:val="00FA66FB"/>
    <w:rsid w:val="00FA78B2"/>
    <w:rsid w:val="00FB039A"/>
    <w:rsid w:val="00FC5883"/>
    <w:rsid w:val="00FD057A"/>
    <w:rsid w:val="00FD0DD6"/>
    <w:rsid w:val="00FD6B38"/>
    <w:rsid w:val="00FE0803"/>
    <w:rsid w:val="00FE5FB3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0CD"/>
  </w:style>
  <w:style w:type="paragraph" w:styleId="1">
    <w:name w:val="heading 1"/>
    <w:basedOn w:val="a0"/>
    <w:next w:val="a0"/>
    <w:link w:val="10"/>
    <w:qFormat/>
    <w:rsid w:val="009C132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9C132E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9C132E"/>
    <w:pPr>
      <w:keepNext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C132E"/>
    <w:pPr>
      <w:jc w:val="center"/>
    </w:pPr>
    <w:rPr>
      <w:b/>
      <w:sz w:val="24"/>
    </w:rPr>
  </w:style>
  <w:style w:type="paragraph" w:styleId="20">
    <w:name w:val="Body Text 2"/>
    <w:basedOn w:val="a0"/>
    <w:rsid w:val="009C132E"/>
    <w:pPr>
      <w:jc w:val="both"/>
    </w:pPr>
    <w:rPr>
      <w:b/>
      <w:sz w:val="24"/>
    </w:rPr>
  </w:style>
  <w:style w:type="paragraph" w:styleId="30">
    <w:name w:val="Body Text 3"/>
    <w:basedOn w:val="a0"/>
    <w:rsid w:val="009C132E"/>
    <w:pPr>
      <w:jc w:val="both"/>
    </w:pPr>
    <w:rPr>
      <w:bCs/>
      <w:sz w:val="24"/>
    </w:rPr>
  </w:style>
  <w:style w:type="paragraph" w:customStyle="1" w:styleId="11">
    <w:name w:val="Стиль1"/>
    <w:basedOn w:val="a0"/>
    <w:rsid w:val="009C132E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0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7">
    <w:name w:val="Table Grid"/>
    <w:basedOn w:val="a2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8">
    <w:name w:val="footer"/>
    <w:basedOn w:val="a0"/>
    <w:link w:val="a9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0"/>
    <w:link w:val="ab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c">
    <w:name w:val="List Paragraph"/>
    <w:basedOn w:val="a0"/>
    <w:uiPriority w:val="34"/>
    <w:qFormat/>
    <w:rsid w:val="00DF5A4C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656DFD"/>
    <w:rPr>
      <w:b/>
      <w:sz w:val="24"/>
    </w:rPr>
  </w:style>
  <w:style w:type="character" w:customStyle="1" w:styleId="10">
    <w:name w:val="Заголовок 1 Знак"/>
    <w:basedOn w:val="a1"/>
    <w:link w:val="1"/>
    <w:rsid w:val="004730AD"/>
    <w:rPr>
      <w:b/>
      <w:sz w:val="24"/>
    </w:rPr>
  </w:style>
  <w:style w:type="character" w:customStyle="1" w:styleId="a9">
    <w:name w:val="Нижний колонтитул Знак"/>
    <w:basedOn w:val="a1"/>
    <w:link w:val="a8"/>
    <w:uiPriority w:val="99"/>
    <w:rsid w:val="004730AD"/>
    <w:rPr>
      <w:sz w:val="24"/>
      <w:szCs w:val="24"/>
    </w:rPr>
  </w:style>
  <w:style w:type="character" w:customStyle="1" w:styleId="ab">
    <w:name w:val="Текст Знак"/>
    <w:basedOn w:val="a1"/>
    <w:link w:val="aa"/>
    <w:rsid w:val="004730AD"/>
    <w:rPr>
      <w:rFonts w:ascii="Courier New" w:hAnsi="Courier New"/>
    </w:rPr>
  </w:style>
  <w:style w:type="character" w:styleId="ad">
    <w:name w:val="page number"/>
    <w:basedOn w:val="a1"/>
    <w:rsid w:val="004730AD"/>
  </w:style>
  <w:style w:type="paragraph" w:styleId="21">
    <w:name w:val="Body Text Indent 2"/>
    <w:basedOn w:val="a0"/>
    <w:link w:val="22"/>
    <w:rsid w:val="004730AD"/>
    <w:pPr>
      <w:autoSpaceDE w:val="0"/>
      <w:autoSpaceDN w:val="0"/>
      <w:adjustRightInd w:val="0"/>
      <w:ind w:firstLine="364"/>
      <w:jc w:val="both"/>
    </w:pPr>
    <w:rPr>
      <w:i/>
      <w:iCs/>
      <w:sz w:val="24"/>
    </w:rPr>
  </w:style>
  <w:style w:type="character" w:customStyle="1" w:styleId="22">
    <w:name w:val="Основной текст с отступом 2 Знак"/>
    <w:basedOn w:val="a1"/>
    <w:link w:val="21"/>
    <w:rsid w:val="004730AD"/>
    <w:rPr>
      <w:i/>
      <w:iCs/>
      <w:sz w:val="24"/>
    </w:rPr>
  </w:style>
  <w:style w:type="paragraph" w:styleId="ae">
    <w:name w:val="Body Text Indent"/>
    <w:basedOn w:val="a0"/>
    <w:link w:val="af"/>
    <w:rsid w:val="004730A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4730AD"/>
    <w:rPr>
      <w:sz w:val="24"/>
      <w:szCs w:val="24"/>
    </w:rPr>
  </w:style>
  <w:style w:type="paragraph" w:styleId="af0">
    <w:name w:val="header"/>
    <w:basedOn w:val="a0"/>
    <w:link w:val="af1"/>
    <w:uiPriority w:val="99"/>
    <w:rsid w:val="004730AD"/>
    <w:pPr>
      <w:tabs>
        <w:tab w:val="center" w:pos="4153"/>
        <w:tab w:val="right" w:pos="8306"/>
      </w:tabs>
    </w:pPr>
    <w:rPr>
      <w:sz w:val="28"/>
    </w:rPr>
  </w:style>
  <w:style w:type="character" w:customStyle="1" w:styleId="af1">
    <w:name w:val="Верхний колонтитул Знак"/>
    <w:basedOn w:val="a1"/>
    <w:link w:val="af0"/>
    <w:uiPriority w:val="99"/>
    <w:rsid w:val="004730AD"/>
    <w:rPr>
      <w:sz w:val="28"/>
    </w:rPr>
  </w:style>
  <w:style w:type="paragraph" w:customStyle="1" w:styleId="12">
    <w:name w:val="Знак Знак1"/>
    <w:basedOn w:val="a0"/>
    <w:rsid w:val="004730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2">
    <w:name w:val="Hyperlink"/>
    <w:basedOn w:val="a1"/>
    <w:rsid w:val="001B3DC5"/>
    <w:rPr>
      <w:color w:val="0000FF"/>
      <w:u w:val="single"/>
    </w:rPr>
  </w:style>
  <w:style w:type="paragraph" w:styleId="31">
    <w:name w:val="Body Text Indent 3"/>
    <w:basedOn w:val="a0"/>
    <w:link w:val="32"/>
    <w:rsid w:val="00DF74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F7449"/>
    <w:rPr>
      <w:sz w:val="16"/>
      <w:szCs w:val="16"/>
    </w:rPr>
  </w:style>
  <w:style w:type="paragraph" w:customStyle="1" w:styleId="ConsNonformat">
    <w:name w:val="ConsNonformat"/>
    <w:rsid w:val="00DF744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3">
    <w:name w:val="любимый"/>
    <w:basedOn w:val="a0"/>
    <w:rsid w:val="00DF7449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  <w:szCs w:val="28"/>
    </w:rPr>
  </w:style>
  <w:style w:type="paragraph" w:customStyle="1" w:styleId="af4">
    <w:name w:val="любимый Знак Знак"/>
    <w:basedOn w:val="a0"/>
    <w:rsid w:val="00DF7449"/>
    <w:pPr>
      <w:tabs>
        <w:tab w:val="num" w:pos="720"/>
      </w:tabs>
      <w:autoSpaceDE w:val="0"/>
      <w:autoSpaceDN w:val="0"/>
      <w:ind w:left="720" w:hanging="720"/>
      <w:jc w:val="both"/>
    </w:pPr>
    <w:rPr>
      <w:sz w:val="24"/>
      <w:szCs w:val="28"/>
    </w:rPr>
  </w:style>
  <w:style w:type="paragraph" w:customStyle="1" w:styleId="a">
    <w:name w:val="любимый Знак"/>
    <w:basedOn w:val="a0"/>
    <w:rsid w:val="00DF7449"/>
    <w:pPr>
      <w:numPr>
        <w:numId w:val="1"/>
      </w:numPr>
      <w:autoSpaceDE w:val="0"/>
      <w:autoSpaceDN w:val="0"/>
      <w:jc w:val="both"/>
    </w:pPr>
    <w:rPr>
      <w:sz w:val="24"/>
      <w:szCs w:val="28"/>
    </w:rPr>
  </w:style>
  <w:style w:type="character" w:styleId="af5">
    <w:name w:val="footnote reference"/>
    <w:basedOn w:val="a1"/>
    <w:rsid w:val="00DF7449"/>
    <w:rPr>
      <w:vertAlign w:val="superscript"/>
    </w:rPr>
  </w:style>
  <w:style w:type="paragraph" w:customStyle="1" w:styleId="13">
    <w:name w:val="Ñòèëü1"/>
    <w:basedOn w:val="a0"/>
    <w:rsid w:val="00DF7449"/>
    <w:pPr>
      <w:spacing w:line="288" w:lineRule="auto"/>
    </w:pPr>
    <w:rPr>
      <w:sz w:val="28"/>
    </w:rPr>
  </w:style>
  <w:style w:type="character" w:styleId="af6">
    <w:name w:val="annotation reference"/>
    <w:basedOn w:val="a1"/>
    <w:rsid w:val="00DF7449"/>
    <w:rPr>
      <w:sz w:val="16"/>
      <w:szCs w:val="16"/>
    </w:rPr>
  </w:style>
  <w:style w:type="paragraph" w:styleId="af7">
    <w:name w:val="annotation text"/>
    <w:basedOn w:val="a0"/>
    <w:link w:val="af8"/>
    <w:rsid w:val="00DF7449"/>
  </w:style>
  <w:style w:type="character" w:customStyle="1" w:styleId="af8">
    <w:name w:val="Текст примечания Знак"/>
    <w:basedOn w:val="a1"/>
    <w:link w:val="af7"/>
    <w:rsid w:val="00DF7449"/>
  </w:style>
  <w:style w:type="paragraph" w:styleId="af9">
    <w:name w:val="annotation subject"/>
    <w:basedOn w:val="af7"/>
    <w:next w:val="af7"/>
    <w:link w:val="afa"/>
    <w:rsid w:val="00DF7449"/>
    <w:rPr>
      <w:b/>
      <w:bCs/>
    </w:rPr>
  </w:style>
  <w:style w:type="character" w:customStyle="1" w:styleId="afa">
    <w:name w:val="Тема примечания Знак"/>
    <w:basedOn w:val="af8"/>
    <w:link w:val="af9"/>
    <w:rsid w:val="00DF7449"/>
    <w:rPr>
      <w:b/>
      <w:bCs/>
    </w:rPr>
  </w:style>
  <w:style w:type="paragraph" w:styleId="afb">
    <w:name w:val="Balloon Text"/>
    <w:basedOn w:val="a0"/>
    <w:link w:val="afc"/>
    <w:rsid w:val="00DF744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DF74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44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14">
    <w:name w:val="toc 1"/>
    <w:basedOn w:val="a0"/>
    <w:next w:val="a0"/>
    <w:autoRedefine/>
    <w:rsid w:val="00DF7449"/>
    <w:pPr>
      <w:tabs>
        <w:tab w:val="right" w:leader="dot" w:pos="10195"/>
      </w:tabs>
      <w:jc w:val="both"/>
    </w:pPr>
    <w:rPr>
      <w:b/>
      <w:noProof/>
      <w:sz w:val="27"/>
    </w:rPr>
  </w:style>
  <w:style w:type="paragraph" w:styleId="23">
    <w:name w:val="toc 2"/>
    <w:basedOn w:val="a0"/>
    <w:next w:val="a0"/>
    <w:autoRedefine/>
    <w:rsid w:val="00DF7449"/>
    <w:pPr>
      <w:ind w:left="270"/>
      <w:jc w:val="both"/>
    </w:pPr>
    <w:rPr>
      <w:sz w:val="27"/>
    </w:rPr>
  </w:style>
  <w:style w:type="paragraph" w:styleId="33">
    <w:name w:val="toc 3"/>
    <w:basedOn w:val="a0"/>
    <w:next w:val="a0"/>
    <w:autoRedefine/>
    <w:rsid w:val="00DF7449"/>
    <w:pPr>
      <w:ind w:left="4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0CD"/>
  </w:style>
  <w:style w:type="paragraph" w:styleId="1">
    <w:name w:val="heading 1"/>
    <w:basedOn w:val="a0"/>
    <w:next w:val="a0"/>
    <w:link w:val="10"/>
    <w:qFormat/>
    <w:rsid w:val="009C132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9C132E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9C132E"/>
    <w:pPr>
      <w:keepNext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C132E"/>
    <w:pPr>
      <w:jc w:val="center"/>
    </w:pPr>
    <w:rPr>
      <w:b/>
      <w:sz w:val="24"/>
    </w:rPr>
  </w:style>
  <w:style w:type="paragraph" w:styleId="20">
    <w:name w:val="Body Text 2"/>
    <w:basedOn w:val="a0"/>
    <w:rsid w:val="009C132E"/>
    <w:pPr>
      <w:jc w:val="both"/>
    </w:pPr>
    <w:rPr>
      <w:b/>
      <w:sz w:val="24"/>
    </w:rPr>
  </w:style>
  <w:style w:type="paragraph" w:styleId="30">
    <w:name w:val="Body Text 3"/>
    <w:basedOn w:val="a0"/>
    <w:rsid w:val="009C132E"/>
    <w:pPr>
      <w:jc w:val="both"/>
    </w:pPr>
    <w:rPr>
      <w:bCs/>
      <w:sz w:val="24"/>
    </w:rPr>
  </w:style>
  <w:style w:type="paragraph" w:customStyle="1" w:styleId="11">
    <w:name w:val="Стиль1"/>
    <w:basedOn w:val="a0"/>
    <w:rsid w:val="009C132E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0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7">
    <w:name w:val="Table Grid"/>
    <w:basedOn w:val="a2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8">
    <w:name w:val="footer"/>
    <w:basedOn w:val="a0"/>
    <w:link w:val="a9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0"/>
    <w:link w:val="ab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c">
    <w:name w:val="List Paragraph"/>
    <w:basedOn w:val="a0"/>
    <w:uiPriority w:val="34"/>
    <w:qFormat/>
    <w:rsid w:val="00DF5A4C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656DFD"/>
    <w:rPr>
      <w:b/>
      <w:sz w:val="24"/>
    </w:rPr>
  </w:style>
  <w:style w:type="character" w:customStyle="1" w:styleId="10">
    <w:name w:val="Заголовок 1 Знак"/>
    <w:basedOn w:val="a1"/>
    <w:link w:val="1"/>
    <w:rsid w:val="004730AD"/>
    <w:rPr>
      <w:b/>
      <w:sz w:val="24"/>
    </w:rPr>
  </w:style>
  <w:style w:type="character" w:customStyle="1" w:styleId="a9">
    <w:name w:val="Нижний колонтитул Знак"/>
    <w:basedOn w:val="a1"/>
    <w:link w:val="a8"/>
    <w:uiPriority w:val="99"/>
    <w:rsid w:val="004730AD"/>
    <w:rPr>
      <w:sz w:val="24"/>
      <w:szCs w:val="24"/>
    </w:rPr>
  </w:style>
  <w:style w:type="character" w:customStyle="1" w:styleId="ab">
    <w:name w:val="Текст Знак"/>
    <w:basedOn w:val="a1"/>
    <w:link w:val="aa"/>
    <w:rsid w:val="004730AD"/>
    <w:rPr>
      <w:rFonts w:ascii="Courier New" w:hAnsi="Courier New"/>
    </w:rPr>
  </w:style>
  <w:style w:type="character" w:styleId="ad">
    <w:name w:val="page number"/>
    <w:basedOn w:val="a1"/>
    <w:rsid w:val="004730AD"/>
  </w:style>
  <w:style w:type="paragraph" w:styleId="21">
    <w:name w:val="Body Text Indent 2"/>
    <w:basedOn w:val="a0"/>
    <w:link w:val="22"/>
    <w:rsid w:val="004730AD"/>
    <w:pPr>
      <w:autoSpaceDE w:val="0"/>
      <w:autoSpaceDN w:val="0"/>
      <w:adjustRightInd w:val="0"/>
      <w:ind w:firstLine="364"/>
      <w:jc w:val="both"/>
    </w:pPr>
    <w:rPr>
      <w:i/>
      <w:iCs/>
      <w:sz w:val="24"/>
    </w:rPr>
  </w:style>
  <w:style w:type="character" w:customStyle="1" w:styleId="22">
    <w:name w:val="Основной текст с отступом 2 Знак"/>
    <w:basedOn w:val="a1"/>
    <w:link w:val="21"/>
    <w:rsid w:val="004730AD"/>
    <w:rPr>
      <w:i/>
      <w:iCs/>
      <w:sz w:val="24"/>
    </w:rPr>
  </w:style>
  <w:style w:type="paragraph" w:styleId="ae">
    <w:name w:val="Body Text Indent"/>
    <w:basedOn w:val="a0"/>
    <w:link w:val="af"/>
    <w:rsid w:val="004730A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4730AD"/>
    <w:rPr>
      <w:sz w:val="24"/>
      <w:szCs w:val="24"/>
    </w:rPr>
  </w:style>
  <w:style w:type="paragraph" w:styleId="af0">
    <w:name w:val="header"/>
    <w:basedOn w:val="a0"/>
    <w:link w:val="af1"/>
    <w:uiPriority w:val="99"/>
    <w:rsid w:val="004730AD"/>
    <w:pPr>
      <w:tabs>
        <w:tab w:val="center" w:pos="4153"/>
        <w:tab w:val="right" w:pos="8306"/>
      </w:tabs>
    </w:pPr>
    <w:rPr>
      <w:sz w:val="28"/>
    </w:rPr>
  </w:style>
  <w:style w:type="character" w:customStyle="1" w:styleId="af1">
    <w:name w:val="Верхний колонтитул Знак"/>
    <w:basedOn w:val="a1"/>
    <w:link w:val="af0"/>
    <w:uiPriority w:val="99"/>
    <w:rsid w:val="004730AD"/>
    <w:rPr>
      <w:sz w:val="28"/>
    </w:rPr>
  </w:style>
  <w:style w:type="paragraph" w:customStyle="1" w:styleId="12">
    <w:name w:val="Знак Знак1"/>
    <w:basedOn w:val="a0"/>
    <w:rsid w:val="004730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2">
    <w:name w:val="Hyperlink"/>
    <w:basedOn w:val="a1"/>
    <w:rsid w:val="001B3DC5"/>
    <w:rPr>
      <w:color w:val="0000FF"/>
      <w:u w:val="single"/>
    </w:rPr>
  </w:style>
  <w:style w:type="paragraph" w:styleId="31">
    <w:name w:val="Body Text Indent 3"/>
    <w:basedOn w:val="a0"/>
    <w:link w:val="32"/>
    <w:rsid w:val="00DF74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F7449"/>
    <w:rPr>
      <w:sz w:val="16"/>
      <w:szCs w:val="16"/>
    </w:rPr>
  </w:style>
  <w:style w:type="paragraph" w:customStyle="1" w:styleId="ConsNonformat">
    <w:name w:val="ConsNonformat"/>
    <w:rsid w:val="00DF744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3">
    <w:name w:val="любимый"/>
    <w:basedOn w:val="a0"/>
    <w:rsid w:val="00DF7449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  <w:szCs w:val="28"/>
    </w:rPr>
  </w:style>
  <w:style w:type="paragraph" w:customStyle="1" w:styleId="af4">
    <w:name w:val="любимый Знак Знак"/>
    <w:basedOn w:val="a0"/>
    <w:rsid w:val="00DF7449"/>
    <w:pPr>
      <w:tabs>
        <w:tab w:val="num" w:pos="720"/>
      </w:tabs>
      <w:autoSpaceDE w:val="0"/>
      <w:autoSpaceDN w:val="0"/>
      <w:ind w:left="720" w:hanging="720"/>
      <w:jc w:val="both"/>
    </w:pPr>
    <w:rPr>
      <w:sz w:val="24"/>
      <w:szCs w:val="28"/>
    </w:rPr>
  </w:style>
  <w:style w:type="paragraph" w:customStyle="1" w:styleId="a">
    <w:name w:val="любимый Знак"/>
    <w:basedOn w:val="a0"/>
    <w:rsid w:val="00DF7449"/>
    <w:pPr>
      <w:numPr>
        <w:numId w:val="1"/>
      </w:numPr>
      <w:autoSpaceDE w:val="0"/>
      <w:autoSpaceDN w:val="0"/>
      <w:jc w:val="both"/>
    </w:pPr>
    <w:rPr>
      <w:sz w:val="24"/>
      <w:szCs w:val="28"/>
    </w:rPr>
  </w:style>
  <w:style w:type="character" w:styleId="af5">
    <w:name w:val="footnote reference"/>
    <w:basedOn w:val="a1"/>
    <w:rsid w:val="00DF7449"/>
    <w:rPr>
      <w:vertAlign w:val="superscript"/>
    </w:rPr>
  </w:style>
  <w:style w:type="paragraph" w:customStyle="1" w:styleId="13">
    <w:name w:val="Ñòèëü1"/>
    <w:basedOn w:val="a0"/>
    <w:rsid w:val="00DF7449"/>
    <w:pPr>
      <w:spacing w:line="288" w:lineRule="auto"/>
    </w:pPr>
    <w:rPr>
      <w:sz w:val="28"/>
    </w:rPr>
  </w:style>
  <w:style w:type="character" w:styleId="af6">
    <w:name w:val="annotation reference"/>
    <w:basedOn w:val="a1"/>
    <w:rsid w:val="00DF7449"/>
    <w:rPr>
      <w:sz w:val="16"/>
      <w:szCs w:val="16"/>
    </w:rPr>
  </w:style>
  <w:style w:type="paragraph" w:styleId="af7">
    <w:name w:val="annotation text"/>
    <w:basedOn w:val="a0"/>
    <w:link w:val="af8"/>
    <w:rsid w:val="00DF7449"/>
  </w:style>
  <w:style w:type="character" w:customStyle="1" w:styleId="af8">
    <w:name w:val="Текст примечания Знак"/>
    <w:basedOn w:val="a1"/>
    <w:link w:val="af7"/>
    <w:rsid w:val="00DF7449"/>
  </w:style>
  <w:style w:type="paragraph" w:styleId="af9">
    <w:name w:val="annotation subject"/>
    <w:basedOn w:val="af7"/>
    <w:next w:val="af7"/>
    <w:link w:val="afa"/>
    <w:rsid w:val="00DF7449"/>
    <w:rPr>
      <w:b/>
      <w:bCs/>
    </w:rPr>
  </w:style>
  <w:style w:type="character" w:customStyle="1" w:styleId="afa">
    <w:name w:val="Тема примечания Знак"/>
    <w:basedOn w:val="af8"/>
    <w:link w:val="af9"/>
    <w:rsid w:val="00DF7449"/>
    <w:rPr>
      <w:b/>
      <w:bCs/>
    </w:rPr>
  </w:style>
  <w:style w:type="paragraph" w:styleId="afb">
    <w:name w:val="Balloon Text"/>
    <w:basedOn w:val="a0"/>
    <w:link w:val="afc"/>
    <w:rsid w:val="00DF744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DF74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44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14">
    <w:name w:val="toc 1"/>
    <w:basedOn w:val="a0"/>
    <w:next w:val="a0"/>
    <w:autoRedefine/>
    <w:rsid w:val="00DF7449"/>
    <w:pPr>
      <w:tabs>
        <w:tab w:val="right" w:leader="dot" w:pos="10195"/>
      </w:tabs>
      <w:jc w:val="both"/>
    </w:pPr>
    <w:rPr>
      <w:b/>
      <w:noProof/>
      <w:sz w:val="27"/>
    </w:rPr>
  </w:style>
  <w:style w:type="paragraph" w:styleId="23">
    <w:name w:val="toc 2"/>
    <w:basedOn w:val="a0"/>
    <w:next w:val="a0"/>
    <w:autoRedefine/>
    <w:rsid w:val="00DF7449"/>
    <w:pPr>
      <w:ind w:left="270"/>
      <w:jc w:val="both"/>
    </w:pPr>
    <w:rPr>
      <w:sz w:val="27"/>
    </w:rPr>
  </w:style>
  <w:style w:type="paragraph" w:styleId="33">
    <w:name w:val="toc 3"/>
    <w:basedOn w:val="a0"/>
    <w:next w:val="a0"/>
    <w:autoRedefine/>
    <w:rsid w:val="00DF7449"/>
    <w:pPr>
      <w:ind w:left="4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1AFAA771EC680EDE41FE5C4EE0333AE72F35838AAF50F929F4779D25EFAD6EE414075F604594574C4C06807B64293E6A7411IA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397B-B192-40BB-A897-BFFBE6D2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202-Ахметова Алсу</cp:lastModifiedBy>
  <cp:revision>5</cp:revision>
  <cp:lastPrinted>2019-03-01T07:14:00Z</cp:lastPrinted>
  <dcterms:created xsi:type="dcterms:W3CDTF">2019-03-11T13:30:00Z</dcterms:created>
  <dcterms:modified xsi:type="dcterms:W3CDTF">2019-03-11T13:37:00Z</dcterms:modified>
</cp:coreProperties>
</file>