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253"/>
        <w:gridCol w:w="993"/>
        <w:gridCol w:w="283"/>
        <w:gridCol w:w="4110"/>
      </w:tblGrid>
      <w:tr w:rsidR="001137ED" w:rsidRPr="008E56C4" w:rsidTr="00560898">
        <w:trPr>
          <w:trHeight w:val="1275"/>
        </w:trPr>
        <w:tc>
          <w:tcPr>
            <w:tcW w:w="4253" w:type="dxa"/>
          </w:tcPr>
          <w:p w:rsidR="001137ED" w:rsidRPr="001137ED" w:rsidRDefault="001137ED" w:rsidP="001137ED">
            <w:pPr>
              <w:spacing w:after="0" w:line="240" w:lineRule="auto"/>
              <w:jc w:val="center"/>
              <w:rPr>
                <w:rFonts w:ascii="Times New Roman" w:hAnsi="Times New Roman" w:cs="Times New Roman"/>
                <w:b/>
                <w:sz w:val="20"/>
                <w:lang w:val="en-US"/>
              </w:rPr>
            </w:pPr>
          </w:p>
          <w:p w:rsidR="001137ED" w:rsidRPr="001137ED" w:rsidRDefault="001137ED" w:rsidP="001137ED">
            <w:pPr>
              <w:spacing w:after="0" w:line="240" w:lineRule="auto"/>
              <w:ind w:left="-108" w:right="-108"/>
              <w:jc w:val="center"/>
              <w:rPr>
                <w:rFonts w:ascii="Times New Roman" w:hAnsi="Times New Roman" w:cs="Times New Roman"/>
                <w:sz w:val="17"/>
                <w:szCs w:val="17"/>
              </w:rPr>
            </w:pPr>
            <w:r w:rsidRPr="001137ED">
              <w:rPr>
                <w:rFonts w:ascii="Times New Roman" w:hAnsi="Times New Roman" w:cs="Times New Roman"/>
                <w:sz w:val="17"/>
                <w:szCs w:val="17"/>
              </w:rPr>
              <w:t>ИСПОЛНИТЕЛЬНЫЙ КОМИТЕТ</w:t>
            </w:r>
          </w:p>
          <w:p w:rsidR="001137ED" w:rsidRPr="001137ED" w:rsidRDefault="001137ED" w:rsidP="001137ED">
            <w:pPr>
              <w:spacing w:after="0" w:line="240" w:lineRule="auto"/>
              <w:ind w:left="-108" w:right="-108"/>
              <w:jc w:val="center"/>
              <w:rPr>
                <w:rFonts w:ascii="Times New Roman" w:hAnsi="Times New Roman" w:cs="Times New Roman"/>
                <w:sz w:val="17"/>
                <w:szCs w:val="17"/>
              </w:rPr>
            </w:pPr>
            <w:r w:rsidRPr="001137ED">
              <w:rPr>
                <w:rFonts w:ascii="Times New Roman" w:hAnsi="Times New Roman" w:cs="Times New Roman"/>
                <w:sz w:val="17"/>
                <w:szCs w:val="17"/>
              </w:rPr>
              <w:t>ГОРОДА НИЖНЕКАМСКА</w:t>
            </w:r>
          </w:p>
          <w:p w:rsidR="001137ED" w:rsidRPr="001137ED" w:rsidRDefault="001137ED" w:rsidP="001137ED">
            <w:pPr>
              <w:spacing w:after="0" w:line="240" w:lineRule="auto"/>
              <w:ind w:left="-108" w:right="-108"/>
              <w:jc w:val="center"/>
              <w:rPr>
                <w:rFonts w:ascii="Times New Roman" w:hAnsi="Times New Roman" w:cs="Times New Roman"/>
                <w:sz w:val="17"/>
                <w:szCs w:val="17"/>
              </w:rPr>
            </w:pPr>
            <w:r w:rsidRPr="001137ED">
              <w:rPr>
                <w:rFonts w:ascii="Times New Roman" w:hAnsi="Times New Roman" w:cs="Times New Roman"/>
                <w:sz w:val="17"/>
                <w:szCs w:val="17"/>
              </w:rPr>
              <w:t>РЕСПУБЛИКИ ТАТАРСТАН</w:t>
            </w:r>
          </w:p>
          <w:p w:rsidR="001137ED" w:rsidRPr="001137ED" w:rsidRDefault="001137ED" w:rsidP="001137ED">
            <w:pPr>
              <w:spacing w:after="0" w:line="240" w:lineRule="auto"/>
              <w:ind w:left="-108" w:right="-108"/>
              <w:jc w:val="center"/>
              <w:rPr>
                <w:rFonts w:ascii="Times New Roman" w:hAnsi="Times New Roman" w:cs="Times New Roman"/>
                <w:sz w:val="8"/>
                <w:szCs w:val="8"/>
                <w:lang w:val="tt-RU"/>
              </w:rPr>
            </w:pPr>
          </w:p>
          <w:p w:rsidR="001137ED" w:rsidRPr="001137ED" w:rsidRDefault="001137ED" w:rsidP="001137ED">
            <w:pPr>
              <w:spacing w:after="0" w:line="240" w:lineRule="auto"/>
              <w:ind w:left="-108" w:right="-108"/>
              <w:jc w:val="center"/>
              <w:rPr>
                <w:rFonts w:ascii="Times New Roman" w:hAnsi="Times New Roman" w:cs="Times New Roman"/>
                <w:sz w:val="8"/>
                <w:szCs w:val="8"/>
                <w:lang w:val="tt-RU"/>
              </w:rPr>
            </w:pPr>
          </w:p>
          <w:p w:rsidR="001137ED" w:rsidRPr="001137ED" w:rsidRDefault="001137ED" w:rsidP="001137ED">
            <w:pPr>
              <w:spacing w:after="0" w:line="240" w:lineRule="auto"/>
              <w:ind w:left="-108" w:right="-108"/>
              <w:jc w:val="center"/>
              <w:rPr>
                <w:rFonts w:ascii="Times New Roman" w:hAnsi="Times New Roman" w:cs="Times New Roman"/>
                <w:sz w:val="15"/>
                <w:szCs w:val="15"/>
                <w:lang w:val="tt-RU"/>
              </w:rPr>
            </w:pPr>
            <w:r w:rsidRPr="001137ED">
              <w:rPr>
                <w:rFonts w:ascii="Times New Roman" w:hAnsi="Times New Roman" w:cs="Times New Roman"/>
                <w:sz w:val="15"/>
                <w:szCs w:val="15"/>
                <w:lang w:val="tt-RU"/>
              </w:rPr>
              <w:t xml:space="preserve">пр. Строителей, д. 12, </w:t>
            </w:r>
            <w:r w:rsidRPr="001137ED">
              <w:rPr>
                <w:rFonts w:ascii="Times New Roman" w:hAnsi="Times New Roman" w:cs="Times New Roman"/>
                <w:sz w:val="15"/>
                <w:szCs w:val="15"/>
              </w:rPr>
              <w:t xml:space="preserve">г. Нижнекамск, 423570 </w:t>
            </w:r>
          </w:p>
        </w:tc>
        <w:tc>
          <w:tcPr>
            <w:tcW w:w="1276" w:type="dxa"/>
            <w:gridSpan w:val="2"/>
          </w:tcPr>
          <w:p w:rsidR="001137ED" w:rsidRPr="001137ED" w:rsidRDefault="001137ED" w:rsidP="001137ED">
            <w:pPr>
              <w:spacing w:after="0" w:line="240" w:lineRule="auto"/>
              <w:ind w:left="-108"/>
              <w:jc w:val="center"/>
              <w:rPr>
                <w:rFonts w:ascii="Times New Roman" w:hAnsi="Times New Roman" w:cs="Times New Roman"/>
                <w:sz w:val="20"/>
              </w:rPr>
            </w:pPr>
            <w:r w:rsidRPr="001137ED">
              <w:rPr>
                <w:rFonts w:ascii="Times New Roman" w:hAnsi="Times New Roman" w:cs="Times New Roman"/>
                <w:noProof/>
                <w:sz w:val="20"/>
                <w:lang w:eastAsia="ru-RU"/>
              </w:rPr>
              <w:drawing>
                <wp:inline distT="0" distB="0" distL="0" distR="0" wp14:anchorId="3A046A9F" wp14:editId="567B36F1">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4110" w:type="dxa"/>
          </w:tcPr>
          <w:p w:rsidR="001137ED" w:rsidRPr="001137ED" w:rsidRDefault="001137ED" w:rsidP="001137ED">
            <w:pPr>
              <w:spacing w:after="0" w:line="240" w:lineRule="auto"/>
              <w:jc w:val="center"/>
              <w:rPr>
                <w:rFonts w:ascii="Times New Roman" w:hAnsi="Times New Roman" w:cs="Times New Roman"/>
                <w:b/>
                <w:sz w:val="20"/>
                <w:lang w:val="en-US"/>
              </w:rPr>
            </w:pPr>
          </w:p>
          <w:p w:rsidR="001137ED" w:rsidRPr="001137ED" w:rsidRDefault="001137ED" w:rsidP="001137ED">
            <w:pPr>
              <w:spacing w:after="0" w:line="240" w:lineRule="auto"/>
              <w:jc w:val="center"/>
              <w:rPr>
                <w:rFonts w:ascii="Times New Roman" w:hAnsi="Times New Roman" w:cs="Times New Roman"/>
                <w:sz w:val="17"/>
                <w:szCs w:val="17"/>
                <w:lang w:val="tt-RU"/>
              </w:rPr>
            </w:pPr>
            <w:r w:rsidRPr="001137ED">
              <w:rPr>
                <w:rFonts w:ascii="Times New Roman" w:hAnsi="Times New Roman" w:cs="Times New Roman"/>
                <w:sz w:val="17"/>
                <w:szCs w:val="17"/>
                <w:lang w:val="tt-RU"/>
              </w:rPr>
              <w:t>ТАТАРСТАН РЕСПУБЛИКАСЫ</w:t>
            </w:r>
          </w:p>
          <w:p w:rsidR="001137ED" w:rsidRPr="001137ED" w:rsidRDefault="001137ED" w:rsidP="001137ED">
            <w:pPr>
              <w:spacing w:after="0" w:line="240" w:lineRule="auto"/>
              <w:jc w:val="center"/>
              <w:rPr>
                <w:rFonts w:ascii="Times New Roman" w:hAnsi="Times New Roman" w:cs="Times New Roman"/>
                <w:sz w:val="17"/>
                <w:szCs w:val="17"/>
                <w:lang w:val="tt-RU"/>
              </w:rPr>
            </w:pPr>
            <w:r w:rsidRPr="001137ED">
              <w:rPr>
                <w:rFonts w:ascii="Times New Roman" w:hAnsi="Times New Roman" w:cs="Times New Roman"/>
                <w:sz w:val="17"/>
                <w:szCs w:val="17"/>
                <w:lang w:val="tt-RU"/>
              </w:rPr>
              <w:t>ТҮБӘН КАМА ШӘҺӘРЕ</w:t>
            </w:r>
          </w:p>
          <w:p w:rsidR="001137ED" w:rsidRPr="001137ED" w:rsidRDefault="001137ED" w:rsidP="001137ED">
            <w:pPr>
              <w:spacing w:after="0" w:line="240" w:lineRule="auto"/>
              <w:jc w:val="center"/>
              <w:rPr>
                <w:rFonts w:ascii="Times New Roman" w:hAnsi="Times New Roman" w:cs="Times New Roman"/>
                <w:bCs/>
                <w:sz w:val="17"/>
                <w:szCs w:val="17"/>
                <w:lang w:val="tt-RU"/>
              </w:rPr>
            </w:pPr>
            <w:r w:rsidRPr="001137ED">
              <w:rPr>
                <w:rFonts w:ascii="Times New Roman" w:hAnsi="Times New Roman" w:cs="Times New Roman"/>
                <w:bCs/>
                <w:sz w:val="17"/>
                <w:szCs w:val="17"/>
                <w:lang w:val="tt-RU"/>
              </w:rPr>
              <w:t xml:space="preserve">БАШКАРМА КОМИТЕТЫ </w:t>
            </w:r>
          </w:p>
          <w:p w:rsidR="001137ED" w:rsidRPr="001137ED" w:rsidRDefault="001137ED" w:rsidP="001137ED">
            <w:pPr>
              <w:spacing w:after="0" w:line="240" w:lineRule="auto"/>
              <w:jc w:val="center"/>
              <w:rPr>
                <w:rFonts w:ascii="Times New Roman" w:hAnsi="Times New Roman" w:cs="Times New Roman"/>
                <w:sz w:val="15"/>
                <w:szCs w:val="15"/>
                <w:lang w:val="tt-RU"/>
              </w:rPr>
            </w:pPr>
          </w:p>
          <w:p w:rsidR="001137ED" w:rsidRPr="001137ED" w:rsidRDefault="001137ED" w:rsidP="001137ED">
            <w:pPr>
              <w:spacing w:after="0" w:line="240" w:lineRule="auto"/>
              <w:jc w:val="center"/>
              <w:rPr>
                <w:rFonts w:ascii="Times New Roman" w:hAnsi="Times New Roman" w:cs="Times New Roman"/>
                <w:sz w:val="15"/>
                <w:szCs w:val="15"/>
                <w:lang w:val="tt-RU"/>
              </w:rPr>
            </w:pPr>
            <w:r w:rsidRPr="001137ED">
              <w:rPr>
                <w:rFonts w:ascii="Times New Roman" w:hAnsi="Times New Roman" w:cs="Times New Roman"/>
                <w:sz w:val="15"/>
                <w:szCs w:val="15"/>
                <w:lang w:val="tt-RU"/>
              </w:rPr>
              <w:t>Төзүчеләр пр., 12 нче йорт, Түбән Кама шәһәре, 423570</w:t>
            </w:r>
          </w:p>
        </w:tc>
      </w:tr>
      <w:tr w:rsidR="001137ED" w:rsidTr="00560898">
        <w:trPr>
          <w:trHeight w:val="1126"/>
        </w:trPr>
        <w:tc>
          <w:tcPr>
            <w:tcW w:w="5246" w:type="dxa"/>
            <w:gridSpan w:val="2"/>
          </w:tcPr>
          <w:p w:rsidR="001137ED" w:rsidRPr="001137ED" w:rsidRDefault="001137ED" w:rsidP="001137ED">
            <w:pPr>
              <w:spacing w:after="0" w:line="240" w:lineRule="auto"/>
              <w:ind w:right="-143"/>
              <w:rPr>
                <w:rFonts w:ascii="Times New Roman" w:hAnsi="Times New Roman" w:cs="Times New Roman"/>
                <w:sz w:val="27"/>
                <w:lang w:val="tt-RU"/>
              </w:rPr>
            </w:pPr>
            <w:r w:rsidRPr="001137ED">
              <w:rPr>
                <w:rFonts w:ascii="Times New Roman" w:hAnsi="Times New Roman" w:cs="Times New Roman"/>
                <w:noProof/>
                <w:sz w:val="27"/>
                <w:lang w:eastAsia="ru-RU"/>
              </w:rPr>
              <mc:AlternateContent>
                <mc:Choice Requires="wps">
                  <w:drawing>
                    <wp:anchor distT="0" distB="0" distL="114300" distR="114300" simplePos="0" relativeHeight="251656704" behindDoc="0" locked="0" layoutInCell="1" allowOverlap="1" wp14:anchorId="566B20D4" wp14:editId="66D75482">
                      <wp:simplePos x="0" y="0"/>
                      <wp:positionH relativeFrom="column">
                        <wp:posOffset>-48260</wp:posOffset>
                      </wp:positionH>
                      <wp:positionV relativeFrom="paragraph">
                        <wp:posOffset>27305</wp:posOffset>
                      </wp:positionV>
                      <wp:extent cx="6098540" cy="6350"/>
                      <wp:effectExtent l="8890" t="8255" r="7620" b="1397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sidRPr="001137ED">
              <w:rPr>
                <w:rFonts w:ascii="Times New Roman" w:hAnsi="Times New Roman" w:cs="Times New Roman"/>
                <w:noProof/>
                <w:sz w:val="27"/>
                <w:lang w:eastAsia="ru-RU"/>
              </w:rPr>
              <mc:AlternateContent>
                <mc:Choice Requires="wps">
                  <w:drawing>
                    <wp:anchor distT="0" distB="0" distL="114300" distR="114300" simplePos="0" relativeHeight="251657728" behindDoc="0" locked="0" layoutInCell="1" allowOverlap="1" wp14:anchorId="6DD1E3DA" wp14:editId="281F203A">
                      <wp:simplePos x="0" y="0"/>
                      <wp:positionH relativeFrom="column">
                        <wp:posOffset>-48260</wp:posOffset>
                      </wp:positionH>
                      <wp:positionV relativeFrom="paragraph">
                        <wp:posOffset>20955</wp:posOffset>
                      </wp:positionV>
                      <wp:extent cx="6098540" cy="6350"/>
                      <wp:effectExtent l="8890" t="11430" r="7620" b="1079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sidRPr="001137ED">
              <w:rPr>
                <w:rFonts w:ascii="Times New Roman" w:hAnsi="Times New Roman" w:cs="Times New Roman"/>
                <w:noProof/>
                <w:sz w:val="27"/>
                <w:lang w:eastAsia="ru-RU"/>
              </w:rPr>
              <mc:AlternateContent>
                <mc:Choice Requires="wps">
                  <w:drawing>
                    <wp:anchor distT="0" distB="0" distL="114300" distR="114300" simplePos="0" relativeHeight="251658752" behindDoc="0" locked="0" layoutInCell="1" allowOverlap="1" wp14:anchorId="4D24187A" wp14:editId="7CCBDE21">
                      <wp:simplePos x="0" y="0"/>
                      <wp:positionH relativeFrom="column">
                        <wp:posOffset>-48260</wp:posOffset>
                      </wp:positionH>
                      <wp:positionV relativeFrom="paragraph">
                        <wp:posOffset>1270</wp:posOffset>
                      </wp:positionV>
                      <wp:extent cx="6098540" cy="6350"/>
                      <wp:effectExtent l="8890" t="10795" r="7620" b="1143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p>
          <w:p w:rsidR="001137ED" w:rsidRPr="001137ED" w:rsidRDefault="001137ED" w:rsidP="001137ED">
            <w:pPr>
              <w:spacing w:after="0" w:line="240" w:lineRule="auto"/>
              <w:rPr>
                <w:rFonts w:ascii="Times New Roman" w:hAnsi="Times New Roman" w:cs="Times New Roman"/>
                <w:sz w:val="20"/>
                <w:szCs w:val="20"/>
                <w:lang w:val="tt-RU"/>
              </w:rPr>
            </w:pPr>
            <w:r w:rsidRPr="001137ED">
              <w:rPr>
                <w:rFonts w:ascii="Times New Roman" w:hAnsi="Times New Roman" w:cs="Times New Roman"/>
                <w:sz w:val="20"/>
                <w:szCs w:val="20"/>
                <w:lang w:val="tt-RU"/>
              </w:rPr>
              <w:t xml:space="preserve">                      ПОСТАНОВЛЕНИЕ      </w:t>
            </w:r>
          </w:p>
          <w:p w:rsidR="001137ED" w:rsidRPr="001137ED" w:rsidRDefault="001137ED" w:rsidP="001137ED">
            <w:pPr>
              <w:spacing w:after="0" w:line="240" w:lineRule="auto"/>
              <w:rPr>
                <w:rFonts w:ascii="Times New Roman" w:hAnsi="Times New Roman" w:cs="Times New Roman"/>
                <w:b/>
                <w:sz w:val="20"/>
                <w:szCs w:val="20"/>
                <w:lang w:val="tt-RU"/>
              </w:rPr>
            </w:pPr>
          </w:p>
          <w:p w:rsidR="001137ED" w:rsidRPr="001137ED" w:rsidRDefault="001137ED" w:rsidP="001137ED">
            <w:pPr>
              <w:spacing w:after="0" w:line="240" w:lineRule="auto"/>
              <w:rPr>
                <w:rFonts w:ascii="Times New Roman" w:hAnsi="Times New Roman" w:cs="Times New Roman"/>
                <w:sz w:val="20"/>
                <w:szCs w:val="20"/>
                <w:lang w:val="tt-RU"/>
              </w:rPr>
            </w:pPr>
            <w:r w:rsidRPr="001137ED">
              <w:rPr>
                <w:rFonts w:ascii="Times New Roman" w:hAnsi="Times New Roman" w:cs="Times New Roman"/>
                <w:sz w:val="20"/>
                <w:szCs w:val="20"/>
                <w:lang w:val="tt-RU"/>
              </w:rPr>
              <w:t xml:space="preserve">№ </w:t>
            </w:r>
            <w:r>
              <w:rPr>
                <w:rFonts w:ascii="Times New Roman" w:hAnsi="Times New Roman" w:cs="Times New Roman"/>
                <w:sz w:val="20"/>
                <w:szCs w:val="20"/>
                <w:lang w:val="tt-RU"/>
              </w:rPr>
              <w:t>2</w:t>
            </w:r>
          </w:p>
        </w:tc>
        <w:tc>
          <w:tcPr>
            <w:tcW w:w="4393" w:type="dxa"/>
            <w:gridSpan w:val="2"/>
          </w:tcPr>
          <w:p w:rsidR="001137ED" w:rsidRPr="001137ED" w:rsidRDefault="001137ED" w:rsidP="001137ED">
            <w:pPr>
              <w:spacing w:after="0" w:line="240" w:lineRule="auto"/>
              <w:ind w:firstLine="1236"/>
              <w:jc w:val="both"/>
              <w:rPr>
                <w:rFonts w:ascii="Times New Roman" w:hAnsi="Times New Roman" w:cs="Times New Roman"/>
                <w:b/>
                <w:sz w:val="27"/>
                <w:lang w:val="tt-RU"/>
              </w:rPr>
            </w:pPr>
          </w:p>
          <w:p w:rsidR="001137ED" w:rsidRPr="001137ED" w:rsidRDefault="001137ED" w:rsidP="001137ED">
            <w:pPr>
              <w:spacing w:after="0" w:line="240" w:lineRule="auto"/>
              <w:ind w:firstLine="1236"/>
              <w:jc w:val="both"/>
              <w:rPr>
                <w:rFonts w:ascii="Times New Roman" w:hAnsi="Times New Roman" w:cs="Times New Roman"/>
                <w:sz w:val="20"/>
                <w:szCs w:val="20"/>
                <w:lang w:val="tt-RU"/>
              </w:rPr>
            </w:pPr>
            <w:r w:rsidRPr="001137ED">
              <w:rPr>
                <w:rFonts w:ascii="Times New Roman" w:hAnsi="Times New Roman" w:cs="Times New Roman"/>
                <w:b/>
                <w:sz w:val="27"/>
                <w:lang w:val="tt-RU"/>
              </w:rPr>
              <w:t xml:space="preserve">         </w:t>
            </w:r>
            <w:r w:rsidRPr="001137ED">
              <w:rPr>
                <w:rFonts w:ascii="Times New Roman" w:hAnsi="Times New Roman" w:cs="Times New Roman"/>
                <w:sz w:val="20"/>
                <w:szCs w:val="20"/>
                <w:lang w:val="tt-RU"/>
              </w:rPr>
              <w:t xml:space="preserve">КАРАР       </w:t>
            </w:r>
          </w:p>
          <w:p w:rsidR="001137ED" w:rsidRPr="001137ED" w:rsidRDefault="001137ED" w:rsidP="001137ED">
            <w:pPr>
              <w:spacing w:after="0" w:line="240" w:lineRule="auto"/>
              <w:ind w:firstLine="1236"/>
              <w:jc w:val="right"/>
              <w:rPr>
                <w:rFonts w:ascii="Times New Roman" w:hAnsi="Times New Roman" w:cs="Times New Roman"/>
                <w:sz w:val="20"/>
                <w:szCs w:val="20"/>
                <w:lang w:val="tt-RU"/>
              </w:rPr>
            </w:pPr>
          </w:p>
          <w:p w:rsidR="001137ED" w:rsidRPr="001137ED" w:rsidRDefault="001137ED" w:rsidP="001137ED">
            <w:pPr>
              <w:spacing w:after="0" w:line="240" w:lineRule="auto"/>
              <w:ind w:firstLine="1236"/>
              <w:jc w:val="right"/>
              <w:rPr>
                <w:rFonts w:ascii="Times New Roman" w:hAnsi="Times New Roman" w:cs="Times New Roman"/>
                <w:sz w:val="27"/>
                <w:lang w:val="tt-RU"/>
              </w:rPr>
            </w:pPr>
            <w:r w:rsidRPr="001137ED">
              <w:rPr>
                <w:rFonts w:ascii="Times New Roman" w:hAnsi="Times New Roman" w:cs="Times New Roman"/>
                <w:sz w:val="20"/>
                <w:szCs w:val="20"/>
                <w:lang w:val="tt-RU"/>
              </w:rPr>
              <w:t>1</w:t>
            </w:r>
            <w:r>
              <w:rPr>
                <w:rFonts w:ascii="Times New Roman" w:hAnsi="Times New Roman" w:cs="Times New Roman"/>
                <w:sz w:val="20"/>
                <w:szCs w:val="20"/>
                <w:lang w:val="tt-RU"/>
              </w:rPr>
              <w:t>3-нче</w:t>
            </w:r>
            <w:r w:rsidRPr="001137ED">
              <w:rPr>
                <w:rFonts w:ascii="Times New Roman" w:hAnsi="Times New Roman" w:cs="Times New Roman"/>
                <w:sz w:val="20"/>
                <w:szCs w:val="20"/>
                <w:lang w:val="tt-RU"/>
              </w:rPr>
              <w:t xml:space="preserve"> </w:t>
            </w:r>
            <w:r w:rsidR="008E56C4">
              <w:rPr>
                <w:rFonts w:ascii="Times New Roman" w:hAnsi="Times New Roman" w:cs="Times New Roman"/>
                <w:sz w:val="20"/>
                <w:szCs w:val="20"/>
                <w:lang w:val="tt-RU"/>
              </w:rPr>
              <w:t>гый</w:t>
            </w:r>
            <w:r w:rsidRPr="001137ED">
              <w:rPr>
                <w:rFonts w:ascii="Times New Roman" w:hAnsi="Times New Roman" w:cs="Times New Roman"/>
                <w:sz w:val="20"/>
                <w:szCs w:val="20"/>
                <w:lang w:val="tt-RU"/>
              </w:rPr>
              <w:t>нвар</w:t>
            </w:r>
            <w:bookmarkStart w:id="0" w:name="_GoBack"/>
            <w:bookmarkEnd w:id="0"/>
            <w:r w:rsidRPr="001137ED">
              <w:rPr>
                <w:rFonts w:ascii="Times New Roman" w:hAnsi="Times New Roman" w:cs="Times New Roman"/>
                <w:sz w:val="20"/>
                <w:szCs w:val="20"/>
                <w:lang w:val="tt-RU"/>
              </w:rPr>
              <w:t xml:space="preserve"> 20</w:t>
            </w:r>
            <w:r>
              <w:rPr>
                <w:rFonts w:ascii="Times New Roman" w:hAnsi="Times New Roman" w:cs="Times New Roman"/>
                <w:sz w:val="20"/>
                <w:szCs w:val="20"/>
                <w:lang w:val="tt-RU"/>
              </w:rPr>
              <w:t>20 ел</w:t>
            </w:r>
            <w:r w:rsidRPr="001137ED">
              <w:rPr>
                <w:rFonts w:ascii="Times New Roman" w:hAnsi="Times New Roman" w:cs="Times New Roman"/>
                <w:b/>
                <w:sz w:val="27"/>
                <w:lang w:val="tt-RU"/>
              </w:rPr>
              <w:t xml:space="preserve">  </w:t>
            </w:r>
          </w:p>
          <w:p w:rsidR="001137ED" w:rsidRPr="001137ED" w:rsidRDefault="001137ED" w:rsidP="001137ED">
            <w:pPr>
              <w:spacing w:after="0" w:line="240" w:lineRule="auto"/>
              <w:ind w:firstLine="1236"/>
              <w:jc w:val="both"/>
              <w:rPr>
                <w:rFonts w:ascii="Times New Roman" w:hAnsi="Times New Roman" w:cs="Times New Roman"/>
                <w:b/>
                <w:sz w:val="27"/>
                <w:lang w:val="tt-RU"/>
              </w:rPr>
            </w:pPr>
          </w:p>
        </w:tc>
      </w:tr>
    </w:tbl>
    <w:p w:rsidR="001137ED" w:rsidRDefault="00F55BBD" w:rsidP="001137ED">
      <w:pPr>
        <w:spacing w:after="0" w:line="240" w:lineRule="auto"/>
        <w:ind w:right="-1"/>
        <w:jc w:val="center"/>
        <w:rPr>
          <w:rFonts w:ascii="Times New Roman" w:hAnsi="Times New Roman" w:cs="Times New Roman"/>
          <w:sz w:val="28"/>
          <w:szCs w:val="28"/>
          <w:lang w:val="tt-RU"/>
        </w:rPr>
      </w:pPr>
      <w:r w:rsidRPr="001137ED">
        <w:rPr>
          <w:rFonts w:ascii="Times New Roman" w:hAnsi="Times New Roman" w:cs="Times New Roman"/>
          <w:sz w:val="28"/>
          <w:szCs w:val="28"/>
          <w:lang w:val="tt-RU"/>
        </w:rPr>
        <w:t>Түбән Кама шәһәре башкарма комитетының «Урынны торак урыны, торак урыны яшәү өчен яраксыз һәм күпфатирлы йортны авария хәлендә һәм сүтелергә тиешле дип тану буенча муниципаль хезмәт күрсәтүнең административ регламентын раслау турында» 2015 елны</w:t>
      </w:r>
      <w:r>
        <w:rPr>
          <w:rFonts w:ascii="Times New Roman" w:hAnsi="Times New Roman" w:cs="Times New Roman"/>
          <w:sz w:val="28"/>
          <w:szCs w:val="28"/>
          <w:lang w:val="tt-RU"/>
        </w:rPr>
        <w:t>ң</w:t>
      </w:r>
      <w:r w:rsidRPr="001137ED">
        <w:rPr>
          <w:rFonts w:ascii="Times New Roman" w:hAnsi="Times New Roman" w:cs="Times New Roman"/>
          <w:sz w:val="28"/>
          <w:szCs w:val="28"/>
          <w:lang w:val="tt-RU"/>
        </w:rPr>
        <w:t xml:space="preserve"> 14 сентябрендәге </w:t>
      </w:r>
    </w:p>
    <w:p w:rsidR="00F55BBD" w:rsidRPr="001137ED" w:rsidRDefault="00F55BBD" w:rsidP="001137ED">
      <w:pPr>
        <w:spacing w:after="0" w:line="240" w:lineRule="auto"/>
        <w:ind w:right="-1"/>
        <w:jc w:val="center"/>
        <w:rPr>
          <w:rFonts w:ascii="Times New Roman" w:hAnsi="Times New Roman" w:cs="Times New Roman"/>
          <w:sz w:val="28"/>
          <w:szCs w:val="28"/>
          <w:lang w:val="tt-RU"/>
        </w:rPr>
      </w:pPr>
      <w:r w:rsidRPr="001137ED">
        <w:rPr>
          <w:rFonts w:ascii="Times New Roman" w:hAnsi="Times New Roman" w:cs="Times New Roman"/>
          <w:sz w:val="28"/>
          <w:szCs w:val="28"/>
          <w:lang w:val="tt-RU"/>
        </w:rPr>
        <w:t>177 номерлы карары үз көчен югалткан дип тану хакында</w:t>
      </w:r>
    </w:p>
    <w:p w:rsidR="00921310" w:rsidRPr="001137ED" w:rsidRDefault="00921310" w:rsidP="00921310">
      <w:pPr>
        <w:spacing w:after="0" w:line="240" w:lineRule="auto"/>
        <w:ind w:right="5952"/>
        <w:jc w:val="both"/>
        <w:rPr>
          <w:rFonts w:ascii="Times New Roman" w:hAnsi="Times New Roman" w:cs="Times New Roman"/>
          <w:sz w:val="28"/>
          <w:szCs w:val="28"/>
          <w:lang w:val="tt-RU"/>
        </w:rPr>
      </w:pPr>
    </w:p>
    <w:p w:rsidR="00F55BBD" w:rsidRPr="001137ED" w:rsidRDefault="00F55BBD" w:rsidP="00921310">
      <w:pPr>
        <w:spacing w:after="0" w:line="360" w:lineRule="auto"/>
        <w:ind w:right="-1" w:firstLine="709"/>
        <w:jc w:val="both"/>
        <w:rPr>
          <w:rFonts w:ascii="Times New Roman" w:hAnsi="Times New Roman" w:cs="Times New Roman"/>
          <w:sz w:val="28"/>
          <w:szCs w:val="28"/>
          <w:lang w:val="tt-RU"/>
        </w:rPr>
      </w:pPr>
      <w:r w:rsidRPr="001137ED">
        <w:rPr>
          <w:rFonts w:ascii="Times New Roman" w:hAnsi="Times New Roman" w:cs="Times New Roman"/>
          <w:sz w:val="28"/>
          <w:szCs w:val="28"/>
          <w:lang w:val="tt-RU"/>
        </w:rPr>
        <w:t xml:space="preserve"> «Россия Федерациясендә җирле үзидарә оештыруның гомуми принциплары турында» 2003 елның 6 октябрендәге 131-ФЗ номерлы Федераль законның</w:t>
      </w:r>
      <w:r w:rsidR="001137ED" w:rsidRPr="001137ED">
        <w:rPr>
          <w:rFonts w:ascii="Times New Roman" w:hAnsi="Times New Roman" w:cs="Times New Roman"/>
          <w:sz w:val="28"/>
          <w:szCs w:val="28"/>
          <w:lang w:val="tt-RU"/>
        </w:rPr>
        <w:t xml:space="preserve"> </w:t>
      </w:r>
      <w:r w:rsidRPr="001137ED">
        <w:rPr>
          <w:rFonts w:ascii="Times New Roman" w:hAnsi="Times New Roman" w:cs="Times New Roman"/>
          <w:sz w:val="28"/>
          <w:szCs w:val="28"/>
          <w:lang w:val="tt-RU"/>
        </w:rPr>
        <w:t>7 статьясы нигезендә карар бирәм:</w:t>
      </w:r>
    </w:p>
    <w:p w:rsidR="00F55BBD" w:rsidRPr="001137ED" w:rsidRDefault="00F55BBD" w:rsidP="00F55BBD">
      <w:pPr>
        <w:spacing w:after="0" w:line="360" w:lineRule="auto"/>
        <w:ind w:right="-1" w:firstLine="709"/>
        <w:jc w:val="both"/>
        <w:rPr>
          <w:rFonts w:ascii="Times New Roman" w:hAnsi="Times New Roman" w:cs="Times New Roman"/>
          <w:sz w:val="28"/>
          <w:szCs w:val="28"/>
          <w:lang w:val="tt-RU"/>
        </w:rPr>
      </w:pPr>
      <w:r w:rsidRPr="001137ED">
        <w:rPr>
          <w:rFonts w:ascii="Times New Roman" w:hAnsi="Times New Roman" w:cs="Times New Roman"/>
          <w:sz w:val="28"/>
          <w:szCs w:val="28"/>
          <w:lang w:val="tt-RU"/>
        </w:rPr>
        <w:t>Түбән Кама шәһәре башкарма комитетының «Урынны торак урыны, торак урыны яшәү өчен яраксыз һәм күпфатирлы йортны авария хәлендә һәм сүтелергә тиешле дип тану буенча муниципаль хезмәт күрсәтүнең административ</w:t>
      </w:r>
      <w:r w:rsidR="001755BC" w:rsidRPr="001137ED">
        <w:rPr>
          <w:rFonts w:ascii="Times New Roman" w:hAnsi="Times New Roman" w:cs="Times New Roman"/>
          <w:sz w:val="28"/>
          <w:szCs w:val="28"/>
          <w:lang w:val="tt-RU"/>
        </w:rPr>
        <w:t xml:space="preserve"> </w:t>
      </w:r>
      <w:r w:rsidRPr="001137ED">
        <w:rPr>
          <w:rFonts w:ascii="Times New Roman" w:hAnsi="Times New Roman" w:cs="Times New Roman"/>
          <w:sz w:val="28"/>
          <w:szCs w:val="28"/>
          <w:lang w:val="tt-RU"/>
        </w:rPr>
        <w:t>регламентын раслау турында» 2015 елның 14 сентябрендәге</w:t>
      </w:r>
      <w:r w:rsidR="001137ED" w:rsidRPr="001137ED">
        <w:rPr>
          <w:rFonts w:ascii="Times New Roman" w:hAnsi="Times New Roman" w:cs="Times New Roman"/>
          <w:sz w:val="28"/>
          <w:szCs w:val="28"/>
          <w:lang w:val="tt-RU"/>
        </w:rPr>
        <w:t xml:space="preserve"> </w:t>
      </w:r>
      <w:r w:rsidRPr="001137ED">
        <w:rPr>
          <w:rFonts w:ascii="Times New Roman" w:hAnsi="Times New Roman" w:cs="Times New Roman"/>
          <w:sz w:val="28"/>
          <w:szCs w:val="28"/>
          <w:lang w:val="tt-RU"/>
        </w:rPr>
        <w:t xml:space="preserve"> 177 номерлы карары үз көчен югалткан дип танырга.</w:t>
      </w:r>
    </w:p>
    <w:p w:rsidR="00921310" w:rsidRPr="001137ED" w:rsidRDefault="00921310" w:rsidP="00921310">
      <w:pPr>
        <w:spacing w:after="0" w:line="240" w:lineRule="auto"/>
        <w:ind w:right="-1" w:firstLine="709"/>
        <w:jc w:val="both"/>
        <w:rPr>
          <w:rFonts w:ascii="Times New Roman" w:hAnsi="Times New Roman" w:cs="Times New Roman"/>
          <w:sz w:val="28"/>
          <w:szCs w:val="28"/>
          <w:lang w:val="tt-RU"/>
        </w:rPr>
      </w:pPr>
    </w:p>
    <w:p w:rsidR="00921310" w:rsidRPr="001137ED" w:rsidRDefault="00921310" w:rsidP="00921310">
      <w:pPr>
        <w:spacing w:after="0" w:line="240" w:lineRule="auto"/>
        <w:ind w:right="-1" w:firstLine="709"/>
        <w:jc w:val="both"/>
        <w:rPr>
          <w:rFonts w:ascii="Times New Roman" w:hAnsi="Times New Roman" w:cs="Times New Roman"/>
          <w:sz w:val="28"/>
          <w:szCs w:val="28"/>
          <w:lang w:val="tt-RU"/>
        </w:rPr>
      </w:pPr>
    </w:p>
    <w:p w:rsidR="00921310" w:rsidRDefault="00F55BBD" w:rsidP="00921310">
      <w:pPr>
        <w:spacing w:after="0" w:line="240" w:lineRule="auto"/>
        <w:ind w:right="-1"/>
        <w:jc w:val="both"/>
        <w:rPr>
          <w:rFonts w:ascii="Times New Roman" w:hAnsi="Times New Roman" w:cs="Times New Roman"/>
          <w:sz w:val="28"/>
          <w:szCs w:val="28"/>
        </w:rPr>
      </w:pPr>
      <w:proofErr w:type="spellStart"/>
      <w:r>
        <w:rPr>
          <w:rFonts w:ascii="Times New Roman" w:hAnsi="Times New Roman" w:cs="Times New Roman"/>
          <w:sz w:val="28"/>
          <w:szCs w:val="28"/>
        </w:rPr>
        <w:t>Җ</w:t>
      </w:r>
      <w:proofErr w:type="gramStart"/>
      <w:r>
        <w:rPr>
          <w:rFonts w:ascii="Times New Roman" w:hAnsi="Times New Roman" w:cs="Times New Roman"/>
          <w:sz w:val="28"/>
          <w:szCs w:val="28"/>
        </w:rPr>
        <w:t>ит</w:t>
      </w:r>
      <w:proofErr w:type="gramEnd"/>
      <w:r>
        <w:rPr>
          <w:rFonts w:ascii="Times New Roman" w:hAnsi="Times New Roman" w:cs="Times New Roman"/>
          <w:sz w:val="28"/>
          <w:szCs w:val="28"/>
        </w:rPr>
        <w:t>әкче</w:t>
      </w:r>
      <w:proofErr w:type="spellEnd"/>
      <w:r w:rsidR="00921310">
        <w:rPr>
          <w:rFonts w:ascii="Times New Roman" w:hAnsi="Times New Roman" w:cs="Times New Roman"/>
          <w:sz w:val="28"/>
          <w:szCs w:val="28"/>
        </w:rPr>
        <w:t xml:space="preserve">                                                      </w:t>
      </w:r>
      <w:r w:rsidR="001137ED">
        <w:rPr>
          <w:rFonts w:ascii="Times New Roman" w:hAnsi="Times New Roman" w:cs="Times New Roman"/>
          <w:sz w:val="28"/>
          <w:szCs w:val="28"/>
        </w:rPr>
        <w:t xml:space="preserve">                        </w:t>
      </w:r>
      <w:r w:rsidR="00921310">
        <w:rPr>
          <w:rFonts w:ascii="Times New Roman" w:hAnsi="Times New Roman" w:cs="Times New Roman"/>
          <w:sz w:val="28"/>
          <w:szCs w:val="28"/>
        </w:rPr>
        <w:t xml:space="preserve">          </w:t>
      </w:r>
      <w:r w:rsidR="001755BC">
        <w:rPr>
          <w:rFonts w:ascii="Times New Roman" w:hAnsi="Times New Roman" w:cs="Times New Roman"/>
          <w:sz w:val="28"/>
          <w:szCs w:val="28"/>
        </w:rPr>
        <w:t xml:space="preserve">        </w:t>
      </w:r>
      <w:r w:rsidR="00921310">
        <w:rPr>
          <w:rFonts w:ascii="Times New Roman" w:hAnsi="Times New Roman" w:cs="Times New Roman"/>
          <w:sz w:val="28"/>
          <w:szCs w:val="28"/>
        </w:rPr>
        <w:t xml:space="preserve"> Д.И. </w:t>
      </w:r>
      <w:proofErr w:type="spellStart"/>
      <w:r w:rsidR="00921310">
        <w:rPr>
          <w:rFonts w:ascii="Times New Roman" w:hAnsi="Times New Roman" w:cs="Times New Roman"/>
          <w:sz w:val="28"/>
          <w:szCs w:val="28"/>
        </w:rPr>
        <w:t>Баландин</w:t>
      </w:r>
      <w:proofErr w:type="spellEnd"/>
    </w:p>
    <w:p w:rsidR="00921310" w:rsidRPr="00921310" w:rsidRDefault="00921310" w:rsidP="00921310">
      <w:pPr>
        <w:spacing w:after="0" w:line="240" w:lineRule="auto"/>
        <w:ind w:right="-1" w:firstLine="709"/>
        <w:jc w:val="both"/>
        <w:rPr>
          <w:rFonts w:ascii="Times New Roman" w:hAnsi="Times New Roman" w:cs="Times New Roman"/>
          <w:sz w:val="28"/>
          <w:szCs w:val="28"/>
        </w:rPr>
      </w:pPr>
    </w:p>
    <w:sectPr w:rsidR="00921310" w:rsidRPr="00921310" w:rsidSect="001137E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310"/>
    <w:rsid w:val="00062D89"/>
    <w:rsid w:val="001137ED"/>
    <w:rsid w:val="001755BC"/>
    <w:rsid w:val="008E56C4"/>
    <w:rsid w:val="00921310"/>
    <w:rsid w:val="00F55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37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137E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37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137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187</Words>
  <Characters>1070</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2019-12-27T05:10:00Z</cp:lastPrinted>
  <dcterms:created xsi:type="dcterms:W3CDTF">2019-12-27T05:10:00Z</dcterms:created>
  <dcterms:modified xsi:type="dcterms:W3CDTF">2020-01-13T07:48:00Z</dcterms:modified>
</cp:coreProperties>
</file>