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2703500"/>
    <w:bookmarkEnd w:id="0"/>
    <w:p w:rsidR="00B22F2F" w:rsidRDefault="00B22F2F" w:rsidP="007F7F5C">
      <w:pPr>
        <w:tabs>
          <w:tab w:val="left" w:pos="4395"/>
        </w:tabs>
        <w:ind w:right="5810"/>
        <w:jc w:val="both"/>
        <w:rPr>
          <w:sz w:val="28"/>
          <w:szCs w:val="28"/>
        </w:rPr>
      </w:pPr>
      <w:r w:rsidRPr="00B22F2F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4.4pt;height:159.6pt" o:ole="">
            <v:imagedata r:id="rId4" o:title=""/>
          </v:shape>
          <o:OLEObject Type="Embed" ProgID="Word.Document.12" ShapeID="_x0000_i1031" DrawAspect="Content" ObjectID="_1732703720" r:id="rId5">
            <o:FieldCodes>\s</o:FieldCodes>
          </o:OLEObject>
        </w:object>
      </w:r>
    </w:p>
    <w:p w:rsidR="00B22F2F" w:rsidRDefault="00B22F2F" w:rsidP="007F7F5C">
      <w:pPr>
        <w:tabs>
          <w:tab w:val="left" w:pos="4395"/>
        </w:tabs>
        <w:ind w:right="5810"/>
        <w:jc w:val="both"/>
        <w:rPr>
          <w:sz w:val="28"/>
          <w:szCs w:val="28"/>
        </w:rPr>
      </w:pPr>
    </w:p>
    <w:p w:rsidR="008A6C8A" w:rsidRPr="008A6C8A" w:rsidRDefault="008A6C8A" w:rsidP="00B22F2F">
      <w:pPr>
        <w:ind w:right="140"/>
        <w:jc w:val="center"/>
        <w:rPr>
          <w:sz w:val="28"/>
          <w:szCs w:val="28"/>
          <w:lang w:val="tt-RU"/>
        </w:rPr>
      </w:pPr>
      <w:r w:rsidRPr="008A6C8A">
        <w:rPr>
          <w:sz w:val="28"/>
          <w:szCs w:val="28"/>
        </w:rPr>
        <w:t xml:space="preserve">Татарстан Республикасы </w:t>
      </w:r>
      <w:r>
        <w:rPr>
          <w:sz w:val="28"/>
          <w:szCs w:val="28"/>
        </w:rPr>
        <w:t>Түбән Кама муниципаль районы Башкарма комитетының 2022 елның 10 октябрендәге 700 номерлы «</w:t>
      </w:r>
      <w:r w:rsidRPr="008A6C8A">
        <w:rPr>
          <w:sz w:val="28"/>
          <w:szCs w:val="28"/>
        </w:rPr>
        <w:t>Татарстан Республикасы Түбән Кама муниципаль районының гомуми белем бирү оешмаларында белем алучы балалары булган, Россия Федерациясе Кораллы Көчләренә өлешчә мобилизацияләү буенча хәрби хезмәткә чакырылган гражданнарга социаль ярдәм күрсәтү чаралары турында</w:t>
      </w:r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карарына үзгәрешләр кертү хакында</w:t>
      </w:r>
    </w:p>
    <w:p w:rsidR="00C8329D" w:rsidRPr="0088224D" w:rsidRDefault="00C8329D" w:rsidP="0088224D">
      <w:pPr>
        <w:tabs>
          <w:tab w:val="left" w:pos="4253"/>
        </w:tabs>
        <w:rPr>
          <w:sz w:val="28"/>
          <w:szCs w:val="28"/>
        </w:rPr>
      </w:pPr>
    </w:p>
    <w:p w:rsidR="008A6C8A" w:rsidRDefault="008A6C8A" w:rsidP="0088224D">
      <w:pPr>
        <w:ind w:firstLine="709"/>
        <w:jc w:val="both"/>
        <w:rPr>
          <w:sz w:val="28"/>
          <w:szCs w:val="28"/>
        </w:rPr>
      </w:pPr>
      <w:r w:rsidRPr="008A6C8A">
        <w:rPr>
          <w:sz w:val="28"/>
          <w:szCs w:val="28"/>
        </w:rPr>
        <w:t>«Россия Федерациясе Кораллы Көчләренә мобилизацияләү буенча хәрби хезмәткә чакырылган Россия Федерациясе гражданнары гаиләләренә ярдәм итүнең өстәмә чаралары турында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2022 елның 20 октябрендәге 1122 номерлы </w:t>
      </w:r>
      <w:r w:rsidRPr="008A6C8A">
        <w:rPr>
          <w:sz w:val="28"/>
          <w:szCs w:val="28"/>
          <w:lang w:val="tt-RU"/>
        </w:rPr>
        <w:t>Татарстан Республикасы Министрлар К</w:t>
      </w:r>
      <w:r>
        <w:rPr>
          <w:sz w:val="28"/>
          <w:szCs w:val="28"/>
          <w:lang w:val="tt-RU"/>
        </w:rPr>
        <w:t xml:space="preserve">абинеты карарына үзгәрешләр кертү турында» </w:t>
      </w:r>
      <w:r w:rsidR="007F7F5C">
        <w:rPr>
          <w:sz w:val="28"/>
          <w:szCs w:val="28"/>
          <w:lang w:val="tt-RU"/>
        </w:rPr>
        <w:t xml:space="preserve">                  </w:t>
      </w:r>
      <w:r w:rsidRPr="008A6C8A">
        <w:rPr>
          <w:sz w:val="28"/>
          <w:szCs w:val="28"/>
        </w:rPr>
        <w:t xml:space="preserve">2022 елның 14 ноябрендәге 1213 номерлы Татарстан Республикасы Министрлар Кабинеты карарының 3 пунктына таянып, </w:t>
      </w:r>
      <w:r w:rsidR="009B6642" w:rsidRPr="009B6642">
        <w:rPr>
          <w:sz w:val="28"/>
          <w:szCs w:val="28"/>
        </w:rPr>
        <w:t xml:space="preserve">Түбән Кама муниципаль районы территориясендә </w:t>
      </w:r>
      <w:r w:rsidR="009B6642">
        <w:rPr>
          <w:sz w:val="28"/>
          <w:szCs w:val="28"/>
          <w:lang w:val="tt-RU"/>
        </w:rPr>
        <w:t xml:space="preserve">мобилизацияләнүчеләр </w:t>
      </w:r>
      <w:r w:rsidR="009B6642">
        <w:rPr>
          <w:sz w:val="28"/>
          <w:szCs w:val="28"/>
        </w:rPr>
        <w:t>гаиләләрен</w:t>
      </w:r>
      <w:r w:rsidRPr="008A6C8A">
        <w:rPr>
          <w:sz w:val="28"/>
          <w:szCs w:val="28"/>
        </w:rPr>
        <w:t xml:space="preserve">ә ярдәм күрсәтү буенча </w:t>
      </w:r>
      <w:r w:rsidR="007F7F5C">
        <w:rPr>
          <w:sz w:val="28"/>
          <w:szCs w:val="28"/>
        </w:rPr>
        <w:t xml:space="preserve">                </w:t>
      </w:r>
      <w:r w:rsidR="009B6642">
        <w:rPr>
          <w:sz w:val="28"/>
          <w:szCs w:val="28"/>
          <w:lang w:val="tt-RU"/>
        </w:rPr>
        <w:t xml:space="preserve">2022 елның 7 ноябрендәге </w:t>
      </w:r>
      <w:r w:rsidRPr="008A6C8A">
        <w:rPr>
          <w:sz w:val="28"/>
          <w:szCs w:val="28"/>
        </w:rPr>
        <w:t>Оператив штабның эшче утырышы беркетмәсенең</w:t>
      </w:r>
      <w:r w:rsidR="007F7F5C">
        <w:rPr>
          <w:sz w:val="28"/>
          <w:szCs w:val="28"/>
        </w:rPr>
        <w:t xml:space="preserve">                   </w:t>
      </w:r>
      <w:r w:rsidRPr="008A6C8A">
        <w:rPr>
          <w:sz w:val="28"/>
          <w:szCs w:val="28"/>
        </w:rPr>
        <w:t xml:space="preserve"> 3 пункты ни</w:t>
      </w:r>
      <w:r w:rsidR="009B6642">
        <w:rPr>
          <w:sz w:val="28"/>
          <w:szCs w:val="28"/>
        </w:rPr>
        <w:t>гезендә,</w:t>
      </w:r>
      <w:r w:rsidRPr="008A6C8A">
        <w:rPr>
          <w:sz w:val="28"/>
          <w:szCs w:val="28"/>
        </w:rPr>
        <w:t xml:space="preserve"> махсус хәрби операциядә катнашучы һәм</w:t>
      </w:r>
      <w:r w:rsidR="0086594E">
        <w:rPr>
          <w:sz w:val="28"/>
          <w:szCs w:val="28"/>
          <w:lang w:val="tt-RU"/>
        </w:rPr>
        <w:t xml:space="preserve"> </w:t>
      </w:r>
      <w:r w:rsidR="0086594E" w:rsidRPr="0086594E">
        <w:rPr>
          <w:sz w:val="28"/>
          <w:szCs w:val="28"/>
          <w:lang w:val="tt-RU"/>
        </w:rPr>
        <w:t>төп гомуми белем бирү программаларын һәм балалар өчен өстәмә белем бирү программаларын гамәлгә ашыручы Татарстан Республикасы Түбән Кама муниципаль районы гомуми белем бирү оешмаларында белем ал</w:t>
      </w:r>
      <w:r w:rsidR="0086594E">
        <w:rPr>
          <w:sz w:val="28"/>
          <w:szCs w:val="28"/>
          <w:lang w:val="tt-RU"/>
        </w:rPr>
        <w:t xml:space="preserve">учы балалары булган </w:t>
      </w:r>
      <w:r w:rsidRPr="008A6C8A">
        <w:rPr>
          <w:sz w:val="28"/>
          <w:szCs w:val="28"/>
        </w:rPr>
        <w:t>гражданнар гаиләләренә өстәмә социаль ярдәм күрсәтү чараларын күрсәтү максатларында</w:t>
      </w:r>
      <w:r w:rsidR="0086594E">
        <w:rPr>
          <w:sz w:val="28"/>
          <w:szCs w:val="28"/>
          <w:lang w:val="tt-RU"/>
        </w:rPr>
        <w:t>,</w:t>
      </w:r>
      <w:r w:rsidRPr="008A6C8A">
        <w:rPr>
          <w:sz w:val="28"/>
          <w:szCs w:val="28"/>
        </w:rPr>
        <w:t xml:space="preserve"> Түбән Кама муниципаль районы Башкарма комитеты </w:t>
      </w:r>
      <w:r w:rsidR="0086594E" w:rsidRPr="008A6C8A">
        <w:rPr>
          <w:sz w:val="28"/>
          <w:szCs w:val="28"/>
        </w:rPr>
        <w:t>карар бирә</w:t>
      </w:r>
      <w:r w:rsidRPr="008A6C8A">
        <w:rPr>
          <w:sz w:val="28"/>
          <w:szCs w:val="28"/>
        </w:rPr>
        <w:t>:</w:t>
      </w:r>
    </w:p>
    <w:p w:rsidR="00DB425A" w:rsidRDefault="00230A0D" w:rsidP="00DB425A">
      <w:pPr>
        <w:ind w:firstLine="709"/>
        <w:jc w:val="both"/>
        <w:rPr>
          <w:sz w:val="28"/>
          <w:szCs w:val="28"/>
          <w:lang w:val="tt-RU"/>
        </w:rPr>
      </w:pPr>
      <w:r w:rsidRPr="0088224D">
        <w:rPr>
          <w:sz w:val="28"/>
          <w:szCs w:val="28"/>
        </w:rPr>
        <w:t xml:space="preserve">1. </w:t>
      </w:r>
      <w:r w:rsidR="00254E2B" w:rsidRPr="00254E2B">
        <w:rPr>
          <w:sz w:val="28"/>
          <w:szCs w:val="28"/>
        </w:rPr>
        <w:t xml:space="preserve">Татарстан Республикасы </w:t>
      </w:r>
      <w:r w:rsidR="00254E2B">
        <w:rPr>
          <w:sz w:val="28"/>
          <w:szCs w:val="28"/>
        </w:rPr>
        <w:t>Түбән Кама муниципаль районы Баш</w:t>
      </w:r>
      <w:r w:rsidR="00254E2B" w:rsidRPr="00254E2B">
        <w:rPr>
          <w:sz w:val="28"/>
          <w:szCs w:val="28"/>
        </w:rPr>
        <w:t>карма комитетының 2022 елның 10 октябрендәге 700 номерлы «Татарстан Республикасы Түбән Кама муниципаль районын</w:t>
      </w:r>
      <w:r w:rsidR="00254E2B">
        <w:rPr>
          <w:sz w:val="28"/>
          <w:szCs w:val="28"/>
        </w:rPr>
        <w:t>ың гомуми белем бирү оешмаларын</w:t>
      </w:r>
      <w:r w:rsidR="00254E2B" w:rsidRPr="00254E2B">
        <w:rPr>
          <w:sz w:val="28"/>
          <w:szCs w:val="28"/>
        </w:rPr>
        <w:t>да белем алучы балалары булган, Россия Федерациясе Кораллы</w:t>
      </w:r>
      <w:r w:rsidR="00254E2B">
        <w:rPr>
          <w:sz w:val="28"/>
          <w:szCs w:val="28"/>
        </w:rPr>
        <w:t xml:space="preserve"> Көчләренә өлешчә мобилизацияләү буенча хәрби хезмәткә ча</w:t>
      </w:r>
      <w:r w:rsidR="00254E2B" w:rsidRPr="00254E2B">
        <w:rPr>
          <w:sz w:val="28"/>
          <w:szCs w:val="28"/>
        </w:rPr>
        <w:t>кырылган гражданнарга социа</w:t>
      </w:r>
      <w:r w:rsidR="00254E2B">
        <w:rPr>
          <w:sz w:val="28"/>
          <w:szCs w:val="28"/>
        </w:rPr>
        <w:t>ль ярдәм күрсәтү чаралары турын</w:t>
      </w:r>
      <w:r w:rsidR="00254E2B" w:rsidRPr="00254E2B">
        <w:rPr>
          <w:sz w:val="28"/>
          <w:szCs w:val="28"/>
        </w:rPr>
        <w:t>да» карарына</w:t>
      </w:r>
      <w:r w:rsidR="00254E2B">
        <w:rPr>
          <w:sz w:val="28"/>
          <w:szCs w:val="28"/>
        </w:rPr>
        <w:t xml:space="preserve"> </w:t>
      </w:r>
      <w:r w:rsidR="00254E2B">
        <w:rPr>
          <w:sz w:val="28"/>
          <w:szCs w:val="28"/>
          <w:lang w:val="tt-RU"/>
        </w:rPr>
        <w:t>түбәндәге</w:t>
      </w:r>
      <w:r w:rsidR="00254E2B">
        <w:rPr>
          <w:sz w:val="28"/>
          <w:szCs w:val="28"/>
        </w:rPr>
        <w:t xml:space="preserve"> үзгәрешләр керт</w:t>
      </w:r>
      <w:r w:rsidR="00254E2B">
        <w:rPr>
          <w:sz w:val="28"/>
          <w:szCs w:val="28"/>
          <w:lang w:val="tt-RU"/>
        </w:rPr>
        <w:t>ергә:</w:t>
      </w:r>
    </w:p>
    <w:p w:rsidR="00DB425A" w:rsidRPr="00DB425A" w:rsidRDefault="00DB425A" w:rsidP="00DB425A">
      <w:pPr>
        <w:ind w:firstLine="709"/>
        <w:jc w:val="both"/>
        <w:rPr>
          <w:sz w:val="28"/>
          <w:szCs w:val="28"/>
          <w:lang w:val="tt-RU"/>
        </w:rPr>
      </w:pPr>
      <w:r w:rsidRPr="00DB425A">
        <w:rPr>
          <w:sz w:val="28"/>
          <w:szCs w:val="28"/>
          <w:lang w:val="tt-RU"/>
        </w:rPr>
        <w:t xml:space="preserve">Карарның исемен түбәндәге редакциядә бәян итәргә: </w:t>
      </w:r>
    </w:p>
    <w:p w:rsidR="007F7F5C" w:rsidRDefault="00DB425A" w:rsidP="0088224D">
      <w:pPr>
        <w:ind w:firstLine="709"/>
        <w:jc w:val="both"/>
        <w:rPr>
          <w:sz w:val="28"/>
          <w:szCs w:val="28"/>
          <w:lang w:val="tt-RU"/>
        </w:rPr>
      </w:pPr>
      <w:r w:rsidRPr="00DB425A">
        <w:rPr>
          <w:sz w:val="28"/>
          <w:szCs w:val="28"/>
          <w:lang w:val="tt-RU"/>
        </w:rPr>
        <w:t>«Татарстан Республикасы Түбән Кама</w:t>
      </w:r>
      <w:r>
        <w:rPr>
          <w:sz w:val="28"/>
          <w:szCs w:val="28"/>
          <w:lang w:val="tt-RU"/>
        </w:rPr>
        <w:t xml:space="preserve"> муниципаль районының гомуми бе</w:t>
      </w:r>
      <w:r w:rsidRPr="00DB425A">
        <w:rPr>
          <w:sz w:val="28"/>
          <w:szCs w:val="28"/>
          <w:lang w:val="tt-RU"/>
        </w:rPr>
        <w:t>лем бирү оешмаларында белем алучы бала</w:t>
      </w:r>
      <w:r>
        <w:rPr>
          <w:sz w:val="28"/>
          <w:szCs w:val="28"/>
          <w:lang w:val="tt-RU"/>
        </w:rPr>
        <w:t>лары булган, махсус хәрби опера</w:t>
      </w:r>
      <w:r w:rsidRPr="00DB425A">
        <w:rPr>
          <w:sz w:val="28"/>
          <w:szCs w:val="28"/>
          <w:lang w:val="tt-RU"/>
        </w:rPr>
        <w:t>циядә катнашучы гражданнарга социаль ярдәм күрсәтү чаралары турында»;</w:t>
      </w:r>
      <w:bookmarkStart w:id="1" w:name="sub_1"/>
    </w:p>
    <w:p w:rsidR="00254E2B" w:rsidRPr="0088224D" w:rsidRDefault="00254E2B" w:rsidP="0088224D">
      <w:pPr>
        <w:ind w:firstLine="709"/>
        <w:jc w:val="both"/>
        <w:rPr>
          <w:sz w:val="28"/>
          <w:szCs w:val="28"/>
          <w:lang w:val="tt-RU"/>
        </w:rPr>
      </w:pPr>
      <w:r w:rsidRPr="00254E2B">
        <w:rPr>
          <w:sz w:val="28"/>
          <w:szCs w:val="28"/>
          <w:lang w:val="tt-RU"/>
        </w:rPr>
        <w:t>1 пунктның беренче абзацын түбәндәге редакциядә бәян итәргә:</w:t>
      </w:r>
    </w:p>
    <w:p w:rsidR="00254E2B" w:rsidRPr="00F66979" w:rsidRDefault="00F66979" w:rsidP="0088224D">
      <w:pPr>
        <w:ind w:firstLine="709"/>
        <w:jc w:val="both"/>
        <w:rPr>
          <w:sz w:val="28"/>
          <w:szCs w:val="28"/>
          <w:lang w:val="tt-RU"/>
        </w:rPr>
      </w:pPr>
      <w:r w:rsidRPr="00F66979">
        <w:rPr>
          <w:sz w:val="28"/>
          <w:szCs w:val="28"/>
          <w:lang w:val="tt-RU"/>
        </w:rPr>
        <w:t xml:space="preserve"> </w:t>
      </w:r>
      <w:r w:rsidR="00254E2B" w:rsidRPr="00F66979">
        <w:rPr>
          <w:sz w:val="28"/>
          <w:szCs w:val="28"/>
          <w:lang w:val="tt-RU"/>
        </w:rPr>
        <w:t>«1. Россия Федерациясе Президентының «Россия Федера</w:t>
      </w:r>
      <w:r w:rsidRPr="00F66979">
        <w:rPr>
          <w:sz w:val="28"/>
          <w:szCs w:val="28"/>
          <w:lang w:val="tt-RU"/>
        </w:rPr>
        <w:t>циясендә өлешчә мобилизацияләү</w:t>
      </w:r>
      <w:r w:rsidR="00254E2B" w:rsidRPr="00F66979">
        <w:rPr>
          <w:sz w:val="28"/>
          <w:szCs w:val="28"/>
          <w:lang w:val="tt-RU"/>
        </w:rPr>
        <w:t xml:space="preserve"> игълан итү турында» 2022 елның 21 сентябрендәге 647 номерлы Указы нигезендә Россия Федер</w:t>
      </w:r>
      <w:r w:rsidRPr="00F66979">
        <w:rPr>
          <w:sz w:val="28"/>
          <w:szCs w:val="28"/>
          <w:lang w:val="tt-RU"/>
        </w:rPr>
        <w:t>ациясе Кораллы Көчләрен</w:t>
      </w:r>
      <w:r w:rsidR="00254E2B" w:rsidRPr="00F66979">
        <w:rPr>
          <w:sz w:val="28"/>
          <w:szCs w:val="28"/>
          <w:lang w:val="tt-RU"/>
        </w:rPr>
        <w:t>ә</w:t>
      </w:r>
      <w:r>
        <w:rPr>
          <w:sz w:val="28"/>
          <w:szCs w:val="28"/>
          <w:lang w:val="tt-RU"/>
        </w:rPr>
        <w:t xml:space="preserve"> </w:t>
      </w:r>
      <w:r w:rsidRPr="00F66979">
        <w:rPr>
          <w:sz w:val="28"/>
          <w:szCs w:val="28"/>
          <w:lang w:val="tt-RU"/>
        </w:rPr>
        <w:t xml:space="preserve">өлешчә мобилизацияләү </w:t>
      </w:r>
      <w:r w:rsidRPr="00F66979">
        <w:rPr>
          <w:sz w:val="28"/>
          <w:szCs w:val="28"/>
          <w:lang w:val="tt-RU"/>
        </w:rPr>
        <w:lastRenderedPageBreak/>
        <w:t>буенча хәрби хезмәткә чакырылган гражданнар</w:t>
      </w:r>
      <w:r>
        <w:rPr>
          <w:sz w:val="28"/>
          <w:szCs w:val="28"/>
          <w:lang w:val="tt-RU"/>
        </w:rPr>
        <w:t>,</w:t>
      </w:r>
      <w:r w:rsidR="00254E2B" w:rsidRPr="00F66979">
        <w:rPr>
          <w:sz w:val="28"/>
          <w:szCs w:val="28"/>
          <w:lang w:val="tt-RU"/>
        </w:rPr>
        <w:t xml:space="preserve"> Татарстан Республикасында оештырылган «Алга» һәм «Тимер» батальоннарында Россия Федерациясе Кораллы Көчләрендә </w:t>
      </w:r>
      <w:r>
        <w:rPr>
          <w:sz w:val="28"/>
          <w:szCs w:val="28"/>
          <w:lang w:val="tt-RU"/>
        </w:rPr>
        <w:t xml:space="preserve">хәрби хезмәт үтүче гражданнар, </w:t>
      </w:r>
      <w:r w:rsidR="006210EF">
        <w:rPr>
          <w:sz w:val="28"/>
          <w:szCs w:val="28"/>
          <w:lang w:val="tt-RU"/>
        </w:rPr>
        <w:t>«Үзәк» гаскәрләре төркеме</w:t>
      </w:r>
      <w:r w:rsidR="00254E2B" w:rsidRPr="00F66979">
        <w:rPr>
          <w:sz w:val="28"/>
          <w:szCs w:val="28"/>
          <w:lang w:val="tt-RU"/>
        </w:rPr>
        <w:t xml:space="preserve"> берләшмәләрендә һәм хәрби частьләрендә</w:t>
      </w:r>
      <w:r>
        <w:rPr>
          <w:sz w:val="28"/>
          <w:szCs w:val="28"/>
          <w:lang w:val="tt-RU"/>
        </w:rPr>
        <w:t xml:space="preserve"> </w:t>
      </w:r>
      <w:r w:rsidRPr="00F66979">
        <w:rPr>
          <w:sz w:val="28"/>
          <w:szCs w:val="28"/>
          <w:lang w:val="tt-RU"/>
        </w:rPr>
        <w:t>хәрби хезмәт үтүче гражданнар,</w:t>
      </w:r>
      <w:r w:rsidR="00254E2B" w:rsidRPr="00F66979">
        <w:rPr>
          <w:sz w:val="28"/>
          <w:szCs w:val="28"/>
          <w:lang w:val="tt-RU"/>
        </w:rPr>
        <w:t xml:space="preserve"> «Бар</w:t>
      </w:r>
      <w:r w:rsidRPr="00F66979">
        <w:rPr>
          <w:sz w:val="28"/>
          <w:szCs w:val="28"/>
          <w:lang w:val="tt-RU"/>
        </w:rPr>
        <w:t>с» ирекле отрядларында («илнең сугышчан</w:t>
      </w:r>
      <w:r w:rsidR="00254E2B" w:rsidRPr="00F66979">
        <w:rPr>
          <w:sz w:val="28"/>
          <w:szCs w:val="28"/>
          <w:lang w:val="tt-RU"/>
        </w:rPr>
        <w:t xml:space="preserve"> армия резервы») махсус хәрби операция барышында хәрби бурычларны ирекле үтәүче гражданнар</w:t>
      </w:r>
      <w:r>
        <w:rPr>
          <w:sz w:val="28"/>
          <w:szCs w:val="28"/>
          <w:lang w:val="tt-RU"/>
        </w:rPr>
        <w:t xml:space="preserve"> балаларына</w:t>
      </w:r>
      <w:r w:rsidR="00254E2B" w:rsidRPr="00F66979">
        <w:rPr>
          <w:sz w:val="28"/>
          <w:szCs w:val="28"/>
          <w:lang w:val="tt-RU"/>
        </w:rPr>
        <w:t xml:space="preserve">, шулай ук махсус хәрби операциядә катнашу нәтиҗәсендә һәлак </w:t>
      </w:r>
      <w:r>
        <w:rPr>
          <w:sz w:val="28"/>
          <w:szCs w:val="28"/>
          <w:lang w:val="tt-RU"/>
        </w:rPr>
        <w:t xml:space="preserve">булган </w:t>
      </w:r>
      <w:r w:rsidR="00254E2B" w:rsidRPr="00F66979">
        <w:rPr>
          <w:sz w:val="28"/>
          <w:szCs w:val="28"/>
          <w:lang w:val="tt-RU"/>
        </w:rPr>
        <w:t>(вафат булган) гражданнарның югарыда күрсәтелгән категорияләр</w:t>
      </w:r>
      <w:r>
        <w:rPr>
          <w:sz w:val="28"/>
          <w:szCs w:val="28"/>
          <w:lang w:val="tt-RU"/>
        </w:rPr>
        <w:t>ен</w:t>
      </w:r>
      <w:r w:rsidR="00254E2B" w:rsidRPr="00F66979">
        <w:rPr>
          <w:sz w:val="28"/>
          <w:szCs w:val="28"/>
          <w:lang w:val="tt-RU"/>
        </w:rPr>
        <w:t>дәге гаиләләргә</w:t>
      </w:r>
      <w:r>
        <w:rPr>
          <w:sz w:val="28"/>
          <w:szCs w:val="28"/>
          <w:lang w:val="tt-RU"/>
        </w:rPr>
        <w:t xml:space="preserve"> түбәндәге төрдәге социаль ярдәм чараларын билгеләргә</w:t>
      </w:r>
      <w:r w:rsidR="00254E2B" w:rsidRPr="00F66979">
        <w:rPr>
          <w:sz w:val="28"/>
          <w:szCs w:val="28"/>
          <w:lang w:val="tt-RU"/>
        </w:rPr>
        <w:t>:»;</w:t>
      </w:r>
    </w:p>
    <w:p w:rsidR="00F66979" w:rsidRPr="00F66979" w:rsidRDefault="00F66979" w:rsidP="0088224D">
      <w:pPr>
        <w:ind w:firstLine="709"/>
        <w:jc w:val="both"/>
        <w:rPr>
          <w:sz w:val="28"/>
          <w:szCs w:val="28"/>
          <w:lang w:val="tt-RU"/>
        </w:rPr>
      </w:pPr>
      <w:r w:rsidRPr="00F66979">
        <w:rPr>
          <w:sz w:val="28"/>
          <w:szCs w:val="28"/>
          <w:lang w:val="tt-RU"/>
        </w:rPr>
        <w:t>6 пунктны түбәндәге редакциядә бәян итәргә:</w:t>
      </w:r>
    </w:p>
    <w:p w:rsidR="006210EF" w:rsidRPr="006210EF" w:rsidRDefault="006210EF" w:rsidP="006210EF">
      <w:pPr>
        <w:ind w:firstLine="709"/>
        <w:jc w:val="both"/>
        <w:rPr>
          <w:sz w:val="28"/>
          <w:szCs w:val="28"/>
          <w:lang w:val="tt-RU"/>
        </w:rPr>
      </w:pPr>
      <w:r w:rsidRPr="006210EF">
        <w:rPr>
          <w:sz w:val="28"/>
          <w:szCs w:val="28"/>
          <w:lang w:val="tt-RU"/>
        </w:rPr>
        <w:t xml:space="preserve">«6. Әлеге карарның 1 пунктында каралган социаль ярдәм күрсәтү чаралары </w:t>
      </w:r>
      <w:r w:rsidR="00DB425A">
        <w:rPr>
          <w:sz w:val="28"/>
          <w:szCs w:val="28"/>
          <w:lang w:val="tt-RU"/>
        </w:rPr>
        <w:t xml:space="preserve">түбәндәгеләргә </w:t>
      </w:r>
      <w:r w:rsidRPr="006210EF">
        <w:rPr>
          <w:sz w:val="28"/>
          <w:szCs w:val="28"/>
          <w:lang w:val="tt-RU"/>
        </w:rPr>
        <w:t>билгеләнә дип билгеләргә:</w:t>
      </w:r>
    </w:p>
    <w:p w:rsidR="006210EF" w:rsidRPr="007F7F5C" w:rsidRDefault="006210EF" w:rsidP="006210EF">
      <w:pPr>
        <w:ind w:firstLine="709"/>
        <w:jc w:val="both"/>
        <w:rPr>
          <w:sz w:val="28"/>
          <w:szCs w:val="28"/>
          <w:lang w:val="tt-RU"/>
        </w:rPr>
      </w:pPr>
      <w:r w:rsidRPr="007F7F5C">
        <w:rPr>
          <w:sz w:val="28"/>
          <w:szCs w:val="28"/>
          <w:lang w:val="tt-RU"/>
        </w:rPr>
        <w:t>- Россия Федерациясе Президентының «Россия Федерациясендә өлешчә мобилизация игълан итү турында» 2022 елның 21 сентябрендәге 647 номерлы Указы нигезендә, Россия Федерациясе Кораллы Көчләренә өлешчә мобилизацияләү буенча хәрби хезмәткә чакырылган гражданнарга карата</w:t>
      </w:r>
      <w:r>
        <w:rPr>
          <w:sz w:val="28"/>
          <w:szCs w:val="28"/>
          <w:lang w:val="tt-RU"/>
        </w:rPr>
        <w:t xml:space="preserve"> – гражданның </w:t>
      </w:r>
      <w:r w:rsidRPr="006210EF">
        <w:rPr>
          <w:sz w:val="28"/>
          <w:szCs w:val="28"/>
          <w:lang w:val="tt-RU"/>
        </w:rPr>
        <w:t>чакырылыш буенча хәрби хезмәт үтү чорына;</w:t>
      </w:r>
    </w:p>
    <w:p w:rsidR="006210EF" w:rsidRPr="006210EF" w:rsidRDefault="006210EF" w:rsidP="0088224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7F7F5C">
        <w:rPr>
          <w:sz w:val="28"/>
          <w:szCs w:val="28"/>
          <w:lang w:val="tt-RU"/>
        </w:rPr>
        <w:t>Татарстан</w:t>
      </w:r>
      <w:r w:rsidR="007F7F5C">
        <w:rPr>
          <w:sz w:val="28"/>
          <w:szCs w:val="28"/>
          <w:lang w:val="tt-RU"/>
        </w:rPr>
        <w:t xml:space="preserve"> </w:t>
      </w:r>
      <w:r w:rsidRPr="007F7F5C">
        <w:rPr>
          <w:sz w:val="28"/>
          <w:szCs w:val="28"/>
          <w:lang w:val="tt-RU"/>
        </w:rPr>
        <w:t xml:space="preserve"> Республикасында</w:t>
      </w:r>
      <w:r w:rsidR="007F7F5C">
        <w:rPr>
          <w:sz w:val="28"/>
          <w:szCs w:val="28"/>
          <w:lang w:val="tt-RU"/>
        </w:rPr>
        <w:t xml:space="preserve"> </w:t>
      </w:r>
      <w:r w:rsidRPr="007F7F5C">
        <w:rPr>
          <w:sz w:val="28"/>
          <w:szCs w:val="28"/>
          <w:lang w:val="tt-RU"/>
        </w:rPr>
        <w:t xml:space="preserve"> оештырылган </w:t>
      </w:r>
      <w:r w:rsidR="007F7F5C">
        <w:rPr>
          <w:sz w:val="28"/>
          <w:szCs w:val="28"/>
          <w:lang w:val="tt-RU"/>
        </w:rPr>
        <w:t xml:space="preserve"> </w:t>
      </w:r>
      <w:r w:rsidRPr="007F7F5C">
        <w:rPr>
          <w:sz w:val="28"/>
          <w:szCs w:val="28"/>
          <w:lang w:val="tt-RU"/>
        </w:rPr>
        <w:t>«Алга»</w:t>
      </w:r>
      <w:r w:rsidR="007F7F5C">
        <w:rPr>
          <w:sz w:val="28"/>
          <w:szCs w:val="28"/>
          <w:lang w:val="tt-RU"/>
        </w:rPr>
        <w:t xml:space="preserve"> </w:t>
      </w:r>
      <w:r w:rsidRPr="007F7F5C">
        <w:rPr>
          <w:sz w:val="28"/>
          <w:szCs w:val="28"/>
          <w:lang w:val="tt-RU"/>
        </w:rPr>
        <w:t xml:space="preserve"> һәм</w:t>
      </w:r>
      <w:r w:rsidR="007F7F5C">
        <w:rPr>
          <w:sz w:val="28"/>
          <w:szCs w:val="28"/>
          <w:lang w:val="tt-RU"/>
        </w:rPr>
        <w:t xml:space="preserve"> </w:t>
      </w:r>
      <w:r w:rsidRPr="007F7F5C">
        <w:rPr>
          <w:sz w:val="28"/>
          <w:szCs w:val="28"/>
          <w:lang w:val="tt-RU"/>
        </w:rPr>
        <w:t xml:space="preserve"> «Тимер» батальоннарында Россия Федерациясе Кораллы Көчләрендә хәрби хезмәт үтүче гражданнар, «Үзәк» гаскәрләре төркеме берләшмәләрендә һәм хәрби частьләрендә хәрби хезмәт үтүче гражданнар</w:t>
      </w:r>
      <w:r>
        <w:rPr>
          <w:sz w:val="28"/>
          <w:szCs w:val="28"/>
          <w:lang w:val="tt-RU"/>
        </w:rPr>
        <w:t>га карата – контракт гамәлдә булган срок чорына;</w:t>
      </w:r>
    </w:p>
    <w:p w:rsidR="006210EF" w:rsidRPr="006210EF" w:rsidRDefault="006210EF" w:rsidP="0088224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6210EF">
        <w:rPr>
          <w:sz w:val="28"/>
          <w:szCs w:val="28"/>
          <w:lang w:val="tt-RU"/>
        </w:rPr>
        <w:t>«Барс» ирекле отрядларында («Илнең сугышчан армия резервы») махсус хәрби операция барышында хәрби бурычларны ирекле үтәүче гражданнар</w:t>
      </w:r>
      <w:r>
        <w:rPr>
          <w:sz w:val="28"/>
          <w:szCs w:val="28"/>
          <w:lang w:val="tt-RU"/>
        </w:rPr>
        <w:t xml:space="preserve">га карата - </w:t>
      </w:r>
      <w:r w:rsidRPr="006210EF">
        <w:rPr>
          <w:sz w:val="28"/>
          <w:szCs w:val="28"/>
          <w:lang w:val="tt-RU"/>
        </w:rPr>
        <w:t>иреклеләр формированиесендә булу чорында.».</w:t>
      </w:r>
    </w:p>
    <w:p w:rsidR="006210EF" w:rsidRPr="0088224D" w:rsidRDefault="00FE2F34" w:rsidP="006210EF">
      <w:pPr>
        <w:ind w:firstLine="709"/>
        <w:jc w:val="both"/>
        <w:rPr>
          <w:sz w:val="28"/>
          <w:szCs w:val="28"/>
          <w:lang w:val="tt-RU"/>
        </w:rPr>
      </w:pPr>
      <w:r w:rsidRPr="0088224D">
        <w:rPr>
          <w:sz w:val="28"/>
          <w:szCs w:val="28"/>
          <w:lang w:val="tt-RU"/>
        </w:rPr>
        <w:t xml:space="preserve">2. </w:t>
      </w:r>
      <w:r w:rsidR="006210EF">
        <w:rPr>
          <w:sz w:val="28"/>
          <w:szCs w:val="28"/>
          <w:lang w:val="tt-RU"/>
        </w:rPr>
        <w:t>Әлеге</w:t>
      </w:r>
      <w:r w:rsidR="0042531A">
        <w:rPr>
          <w:sz w:val="28"/>
          <w:szCs w:val="28"/>
          <w:lang w:val="tt-RU"/>
        </w:rPr>
        <w:t xml:space="preserve"> карар рәсми бастырылып чыкканнан</w:t>
      </w:r>
      <w:r w:rsidR="006210EF">
        <w:rPr>
          <w:sz w:val="28"/>
          <w:szCs w:val="28"/>
          <w:lang w:val="tt-RU"/>
        </w:rPr>
        <w:t xml:space="preserve"> соң үз көченә керә һәм үз гамәлләрен</w:t>
      </w:r>
      <w:r w:rsidR="006210EF" w:rsidRPr="006210EF">
        <w:rPr>
          <w:sz w:val="28"/>
          <w:szCs w:val="28"/>
          <w:lang w:val="tt-RU"/>
        </w:rPr>
        <w:t xml:space="preserve"> </w:t>
      </w:r>
      <w:r w:rsidR="006210EF">
        <w:rPr>
          <w:sz w:val="28"/>
          <w:szCs w:val="28"/>
          <w:lang w:val="tt-RU"/>
        </w:rPr>
        <w:t xml:space="preserve">түбәндәге </w:t>
      </w:r>
      <w:r w:rsidR="006210EF" w:rsidRPr="006210EF">
        <w:rPr>
          <w:sz w:val="28"/>
          <w:szCs w:val="28"/>
          <w:lang w:val="tt-RU"/>
        </w:rPr>
        <w:t>мөнәсәбәтләргә тарата:</w:t>
      </w:r>
    </w:p>
    <w:p w:rsidR="0042531A" w:rsidRPr="0042531A" w:rsidRDefault="0042531A" w:rsidP="0042531A">
      <w:pPr>
        <w:ind w:firstLine="709"/>
        <w:jc w:val="both"/>
        <w:rPr>
          <w:sz w:val="28"/>
          <w:szCs w:val="28"/>
          <w:lang w:val="tt-RU"/>
        </w:rPr>
      </w:pPr>
      <w:r w:rsidRPr="0042531A">
        <w:rPr>
          <w:sz w:val="28"/>
          <w:szCs w:val="28"/>
          <w:lang w:val="tt-RU"/>
        </w:rPr>
        <w:t>Россия Федерациясе Президентының «Россия Федер</w:t>
      </w:r>
      <w:r>
        <w:rPr>
          <w:sz w:val="28"/>
          <w:szCs w:val="28"/>
          <w:lang w:val="tt-RU"/>
        </w:rPr>
        <w:t>ациясендә өлешчә мобилиза</w:t>
      </w:r>
      <w:r w:rsidRPr="0042531A">
        <w:rPr>
          <w:sz w:val="28"/>
          <w:szCs w:val="28"/>
          <w:lang w:val="tt-RU"/>
        </w:rPr>
        <w:t>ция игълан итү турында» 2022 елның 21 сентя</w:t>
      </w:r>
      <w:r>
        <w:rPr>
          <w:sz w:val="28"/>
          <w:szCs w:val="28"/>
          <w:lang w:val="tt-RU"/>
        </w:rPr>
        <w:t>брендәге 647 номерлы Указы ниге</w:t>
      </w:r>
      <w:r w:rsidRPr="0042531A">
        <w:rPr>
          <w:sz w:val="28"/>
          <w:szCs w:val="28"/>
          <w:lang w:val="tt-RU"/>
        </w:rPr>
        <w:t>зендә, Россия Федерациясе Кораллы Көчләренә өлешчә мобилизацияләү буенча хәрби хезмәтк</w:t>
      </w:r>
      <w:r>
        <w:rPr>
          <w:sz w:val="28"/>
          <w:szCs w:val="28"/>
          <w:lang w:val="tt-RU"/>
        </w:rPr>
        <w:t xml:space="preserve">ә чакырылган, </w:t>
      </w:r>
      <w:r w:rsidRPr="0042531A">
        <w:rPr>
          <w:sz w:val="28"/>
          <w:szCs w:val="28"/>
          <w:lang w:val="tt-RU"/>
        </w:rPr>
        <w:t>махсус хәрби операциядә катнашу нәтиҗәсендә һәлак булган (ваф</w:t>
      </w:r>
      <w:r>
        <w:rPr>
          <w:sz w:val="28"/>
          <w:szCs w:val="28"/>
          <w:lang w:val="tt-RU"/>
        </w:rPr>
        <w:t>ат булган) гражданнар гаиләләренә социаль ярдәм чаралары күрсәтү</w:t>
      </w:r>
      <w:r w:rsidR="00DB425A">
        <w:rPr>
          <w:sz w:val="28"/>
          <w:szCs w:val="28"/>
          <w:lang w:val="tt-RU"/>
        </w:rPr>
        <w:t xml:space="preserve"> -</w:t>
      </w:r>
      <w:r>
        <w:rPr>
          <w:sz w:val="28"/>
          <w:szCs w:val="28"/>
          <w:lang w:val="tt-RU"/>
        </w:rPr>
        <w:t xml:space="preserve"> 2022 елның 10 октябреннән барлыкка килгән</w:t>
      </w:r>
      <w:r w:rsidRPr="0042531A">
        <w:rPr>
          <w:lang w:val="tt-RU"/>
        </w:rPr>
        <w:t xml:space="preserve"> </w:t>
      </w:r>
      <w:r>
        <w:rPr>
          <w:sz w:val="28"/>
          <w:szCs w:val="28"/>
          <w:lang w:val="tt-RU"/>
        </w:rPr>
        <w:t>өлешендә</w:t>
      </w:r>
      <w:r w:rsidRPr="0042531A">
        <w:rPr>
          <w:sz w:val="28"/>
          <w:szCs w:val="28"/>
          <w:lang w:val="tt-RU"/>
        </w:rPr>
        <w:t>;</w:t>
      </w:r>
    </w:p>
    <w:p w:rsidR="0042531A" w:rsidRPr="0042531A" w:rsidRDefault="0042531A" w:rsidP="0042531A">
      <w:pPr>
        <w:ind w:firstLine="709"/>
        <w:jc w:val="both"/>
        <w:rPr>
          <w:sz w:val="28"/>
          <w:szCs w:val="28"/>
          <w:lang w:val="tt-RU"/>
        </w:rPr>
      </w:pPr>
      <w:r w:rsidRPr="0042531A">
        <w:rPr>
          <w:sz w:val="28"/>
          <w:szCs w:val="28"/>
          <w:lang w:val="tt-RU"/>
        </w:rPr>
        <w:t>Татарстан Республикасында оештырылган «</w:t>
      </w:r>
      <w:r>
        <w:rPr>
          <w:sz w:val="28"/>
          <w:szCs w:val="28"/>
          <w:lang w:val="tt-RU"/>
        </w:rPr>
        <w:t>Алга» һәм «Тимер» батальоннарын</w:t>
      </w:r>
      <w:r w:rsidRPr="0042531A">
        <w:rPr>
          <w:sz w:val="28"/>
          <w:szCs w:val="28"/>
          <w:lang w:val="tt-RU"/>
        </w:rPr>
        <w:t>да Россия Федерациясе Кораллы Көчләрендә х</w:t>
      </w:r>
      <w:r>
        <w:rPr>
          <w:sz w:val="28"/>
          <w:szCs w:val="28"/>
          <w:lang w:val="tt-RU"/>
        </w:rPr>
        <w:t>әрби хезмәт үтүчеләр</w:t>
      </w:r>
      <w:r w:rsidRPr="0042531A">
        <w:rPr>
          <w:sz w:val="28"/>
          <w:szCs w:val="28"/>
          <w:lang w:val="tt-RU"/>
        </w:rPr>
        <w:t xml:space="preserve">, «Үзәк» гаскәрләре төркеме берләшмәләрендә һәм хәрби частьләрендә хәрби </w:t>
      </w:r>
      <w:r>
        <w:rPr>
          <w:sz w:val="28"/>
          <w:szCs w:val="28"/>
          <w:lang w:val="tt-RU"/>
        </w:rPr>
        <w:t xml:space="preserve">хезмәт үтүчеләр гаиләләренә, </w:t>
      </w:r>
      <w:r w:rsidRPr="0042531A">
        <w:rPr>
          <w:sz w:val="28"/>
          <w:szCs w:val="28"/>
          <w:lang w:val="tt-RU"/>
        </w:rPr>
        <w:t>«Барс» ирекле отрядларында («Илнең сугышчан армия резервы») махсус хәрби операция барышында хәрби бурычларны ирекле үтәүче</w:t>
      </w:r>
      <w:r>
        <w:rPr>
          <w:sz w:val="28"/>
          <w:szCs w:val="28"/>
          <w:lang w:val="tt-RU"/>
        </w:rPr>
        <w:t xml:space="preserve"> гражданнарга,</w:t>
      </w:r>
      <w:r w:rsidRPr="0042531A">
        <w:rPr>
          <w:lang w:val="tt-RU"/>
        </w:rPr>
        <w:t xml:space="preserve"> </w:t>
      </w:r>
      <w:r w:rsidRPr="0042531A">
        <w:rPr>
          <w:sz w:val="28"/>
          <w:szCs w:val="28"/>
          <w:lang w:val="tt-RU"/>
        </w:rPr>
        <w:t xml:space="preserve">шулай ук махсус хәрби операциядә катнашу нәтиҗәсендә һәлак булган (вафат булган) гражданнарның югарыда күрсәтелгән категорияләрендәге гаиләләргә социаль ярдәм </w:t>
      </w:r>
      <w:r>
        <w:rPr>
          <w:sz w:val="28"/>
          <w:szCs w:val="28"/>
          <w:lang w:val="tt-RU"/>
        </w:rPr>
        <w:t>күрсәтү чаралары</w:t>
      </w:r>
      <w:r w:rsidR="00DB425A">
        <w:rPr>
          <w:sz w:val="28"/>
          <w:szCs w:val="28"/>
          <w:lang w:val="tt-RU"/>
        </w:rPr>
        <w:t xml:space="preserve"> -</w:t>
      </w:r>
      <w:r w:rsidRPr="0042531A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2022 елның 7 но</w:t>
      </w:r>
      <w:r w:rsidRPr="0042531A">
        <w:rPr>
          <w:sz w:val="28"/>
          <w:szCs w:val="28"/>
          <w:lang w:val="tt-RU"/>
        </w:rPr>
        <w:t>ябреннән барлыкка килгән өлешендә</w:t>
      </w:r>
      <w:r>
        <w:rPr>
          <w:sz w:val="28"/>
          <w:szCs w:val="28"/>
          <w:lang w:val="tt-RU"/>
        </w:rPr>
        <w:t>.</w:t>
      </w:r>
    </w:p>
    <w:bookmarkEnd w:id="1"/>
    <w:p w:rsidR="00F050EB" w:rsidRDefault="00DB425A" w:rsidP="00B22F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tt-RU"/>
        </w:rPr>
      </w:pPr>
      <w:r w:rsidRPr="00DB425A">
        <w:rPr>
          <w:sz w:val="28"/>
          <w:szCs w:val="28"/>
          <w:lang w:val="tt-RU"/>
        </w:rPr>
        <w:t xml:space="preserve">3. Әлеге карарның үтәлешен </w:t>
      </w:r>
      <w:r>
        <w:rPr>
          <w:sz w:val="28"/>
          <w:szCs w:val="28"/>
          <w:lang w:val="tt-RU"/>
        </w:rPr>
        <w:t xml:space="preserve">тикшереп торуны </w:t>
      </w:r>
      <w:r w:rsidRPr="00DB425A">
        <w:rPr>
          <w:sz w:val="28"/>
          <w:szCs w:val="28"/>
          <w:lang w:val="tt-RU"/>
        </w:rPr>
        <w:t xml:space="preserve">Түбән Кама муниципаль районы Башкарма комитеты җитәкчесе урынбасары </w:t>
      </w:r>
      <w:r>
        <w:rPr>
          <w:sz w:val="28"/>
          <w:szCs w:val="28"/>
          <w:lang w:val="tt-RU"/>
        </w:rPr>
        <w:t>А.Г.</w:t>
      </w:r>
      <w:r w:rsidRPr="00DB425A">
        <w:rPr>
          <w:sz w:val="28"/>
          <w:szCs w:val="28"/>
          <w:lang w:val="tt-RU"/>
        </w:rPr>
        <w:t>Мәхмүтовка йөкләргә.</w:t>
      </w:r>
    </w:p>
    <w:p w:rsidR="00B22F2F" w:rsidRPr="00DB425A" w:rsidRDefault="00B22F2F" w:rsidP="00B22F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tt-RU"/>
        </w:rPr>
      </w:pPr>
      <w:bookmarkStart w:id="2" w:name="_GoBack"/>
      <w:bookmarkEnd w:id="2"/>
    </w:p>
    <w:p w:rsidR="00877B78" w:rsidRPr="0088224D" w:rsidRDefault="00DB425A" w:rsidP="0088224D">
      <w:pPr>
        <w:rPr>
          <w:sz w:val="28"/>
          <w:szCs w:val="28"/>
        </w:rPr>
      </w:pPr>
      <w:r>
        <w:rPr>
          <w:sz w:val="28"/>
          <w:szCs w:val="28"/>
        </w:rPr>
        <w:t>Җитәкче</w:t>
      </w:r>
      <w:r w:rsidR="00F050EB" w:rsidRPr="0088224D">
        <w:rPr>
          <w:sz w:val="28"/>
          <w:szCs w:val="28"/>
        </w:rPr>
        <w:t xml:space="preserve">                                                                     </w:t>
      </w:r>
      <w:r w:rsidR="0088224D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tt-RU"/>
        </w:rPr>
        <w:t xml:space="preserve">  </w:t>
      </w:r>
      <w:r w:rsidR="007F7F5C">
        <w:rPr>
          <w:sz w:val="28"/>
          <w:szCs w:val="28"/>
          <w:lang w:val="tt-RU"/>
        </w:rPr>
        <w:t xml:space="preserve">      </w:t>
      </w:r>
      <w:r w:rsid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>Р.Ф.</w:t>
      </w:r>
      <w:r w:rsid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>Булатов</w:t>
      </w:r>
    </w:p>
    <w:sectPr w:rsidR="00877B78" w:rsidRPr="0088224D" w:rsidSect="00B22F2F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9D"/>
    <w:rsid w:val="00080962"/>
    <w:rsid w:val="000E651B"/>
    <w:rsid w:val="000F5E8C"/>
    <w:rsid w:val="001035CD"/>
    <w:rsid w:val="001B399D"/>
    <w:rsid w:val="0022509B"/>
    <w:rsid w:val="00230A0D"/>
    <w:rsid w:val="00230E2F"/>
    <w:rsid w:val="00254E2B"/>
    <w:rsid w:val="00270FB8"/>
    <w:rsid w:val="002A587D"/>
    <w:rsid w:val="003809A7"/>
    <w:rsid w:val="0041181E"/>
    <w:rsid w:val="0042531A"/>
    <w:rsid w:val="004F11C9"/>
    <w:rsid w:val="005161F6"/>
    <w:rsid w:val="00564907"/>
    <w:rsid w:val="00614071"/>
    <w:rsid w:val="0061527B"/>
    <w:rsid w:val="006210EF"/>
    <w:rsid w:val="006740A3"/>
    <w:rsid w:val="006E3DCA"/>
    <w:rsid w:val="007F7F5C"/>
    <w:rsid w:val="0086594E"/>
    <w:rsid w:val="00877B78"/>
    <w:rsid w:val="0088224D"/>
    <w:rsid w:val="008A6C8A"/>
    <w:rsid w:val="009202F3"/>
    <w:rsid w:val="009357B2"/>
    <w:rsid w:val="009A0DD8"/>
    <w:rsid w:val="009B6642"/>
    <w:rsid w:val="009E5421"/>
    <w:rsid w:val="009E6E19"/>
    <w:rsid w:val="00A03D55"/>
    <w:rsid w:val="00A16542"/>
    <w:rsid w:val="00AA160A"/>
    <w:rsid w:val="00AF36C9"/>
    <w:rsid w:val="00B22F2F"/>
    <w:rsid w:val="00B66512"/>
    <w:rsid w:val="00BB6769"/>
    <w:rsid w:val="00C8329D"/>
    <w:rsid w:val="00D56DAF"/>
    <w:rsid w:val="00D814D2"/>
    <w:rsid w:val="00DB425A"/>
    <w:rsid w:val="00DC7999"/>
    <w:rsid w:val="00DD4F51"/>
    <w:rsid w:val="00DE0ABE"/>
    <w:rsid w:val="00E40A33"/>
    <w:rsid w:val="00E578DB"/>
    <w:rsid w:val="00F050EB"/>
    <w:rsid w:val="00F07B0B"/>
    <w:rsid w:val="00F4721F"/>
    <w:rsid w:val="00F66979"/>
    <w:rsid w:val="00FB6B36"/>
    <w:rsid w:val="00FE2F34"/>
    <w:rsid w:val="00F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9AB9"/>
  <w15:docId w15:val="{6CA9B368-8C02-4141-B477-5A829E23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2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32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2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FB6B36"/>
    <w:pPr>
      <w:spacing w:before="100" w:beforeAutospacing="1" w:after="100" w:afterAutospacing="1"/>
    </w:pPr>
  </w:style>
  <w:style w:type="paragraph" w:customStyle="1" w:styleId="s16">
    <w:name w:val="s_16"/>
    <w:basedOn w:val="a"/>
    <w:rsid w:val="00FB6B36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564907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E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2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OLGA</cp:lastModifiedBy>
  <cp:revision>3</cp:revision>
  <cp:lastPrinted>2022-12-13T06:13:00Z</cp:lastPrinted>
  <dcterms:created xsi:type="dcterms:W3CDTF">2022-12-16T10:27:00Z</dcterms:created>
  <dcterms:modified xsi:type="dcterms:W3CDTF">2022-12-16T10:49:00Z</dcterms:modified>
</cp:coreProperties>
</file>