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050F0" w:rsidRPr="00807621" w:rsidTr="00503B1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050F0" w:rsidRDefault="007050F0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7050F0" w:rsidRPr="00906451" w:rsidRDefault="007050F0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050F0" w:rsidRPr="00906451" w:rsidRDefault="007050F0" w:rsidP="00503B1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050F0" w:rsidRPr="00906451" w:rsidRDefault="007050F0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050F0" w:rsidRPr="00EA2384" w:rsidRDefault="007050F0" w:rsidP="00503B1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050F0" w:rsidRDefault="007050F0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050F0" w:rsidRDefault="007050F0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050F0" w:rsidRPr="00807621" w:rsidRDefault="007050F0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050F0" w:rsidRDefault="007050F0" w:rsidP="00503B1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050F0" w:rsidRDefault="007050F0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7050F0" w:rsidRPr="00906451" w:rsidRDefault="007050F0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050F0" w:rsidRPr="00906451" w:rsidRDefault="007050F0" w:rsidP="00503B1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050F0" w:rsidRPr="00906451" w:rsidRDefault="007050F0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050F0" w:rsidRPr="00EA2384" w:rsidRDefault="007050F0" w:rsidP="00503B1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050F0" w:rsidRDefault="007050F0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050F0" w:rsidRDefault="007050F0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050F0" w:rsidRPr="00807621" w:rsidRDefault="007050F0" w:rsidP="00503B1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050F0" w:rsidRPr="00C60614" w:rsidTr="00503B1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050F0" w:rsidRDefault="007050F0" w:rsidP="00503B1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050F0" w:rsidRDefault="007050F0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050F0" w:rsidRDefault="007050F0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050F0" w:rsidRPr="00C60614" w:rsidRDefault="007050F0" w:rsidP="00503B1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  <w:p w:rsidR="007050F0" w:rsidRPr="00006D98" w:rsidRDefault="007050F0" w:rsidP="00503B1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050F0" w:rsidRDefault="007050F0" w:rsidP="00503B1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050F0" w:rsidRDefault="007050F0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050F0" w:rsidRDefault="007050F0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050F0" w:rsidRDefault="007050F0" w:rsidP="00503B1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6 нчы август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7050F0" w:rsidRPr="00C60614" w:rsidRDefault="007050F0" w:rsidP="00503B1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F831AB" w:rsidRPr="0060129E" w:rsidRDefault="00F831AB" w:rsidP="007050F0">
      <w:pPr>
        <w:ind w:right="-1"/>
        <w:jc w:val="center"/>
        <w:rPr>
          <w:sz w:val="28"/>
          <w:szCs w:val="28"/>
          <w:shd w:val="clear" w:color="auto" w:fill="FFFFFF"/>
        </w:rPr>
      </w:pPr>
      <w:r w:rsidRPr="007050F0">
        <w:rPr>
          <w:sz w:val="28"/>
          <w:szCs w:val="28"/>
          <w:shd w:val="clear" w:color="auto" w:fill="FFFFFF"/>
          <w:lang w:val="tt-RU"/>
        </w:rPr>
        <w:t>«Түбән</w:t>
      </w:r>
      <w:r w:rsidR="002E2F18" w:rsidRPr="007050F0">
        <w:rPr>
          <w:sz w:val="28"/>
          <w:szCs w:val="28"/>
          <w:shd w:val="clear" w:color="auto" w:fill="FFFFFF"/>
          <w:lang w:val="tt-RU"/>
        </w:rPr>
        <w:t xml:space="preserve"> Кама нефть химиясе» Г</w:t>
      </w:r>
      <w:r w:rsidRPr="007050F0">
        <w:rPr>
          <w:sz w:val="28"/>
          <w:szCs w:val="28"/>
          <w:shd w:val="clear" w:color="auto" w:fill="FFFFFF"/>
          <w:lang w:val="tt-RU"/>
        </w:rPr>
        <w:t xml:space="preserve">АҖнең «Олефиннар җитештерү буенча яңа комплекс». </w:t>
      </w:r>
      <w:r w:rsidRPr="0060129E">
        <w:rPr>
          <w:sz w:val="28"/>
          <w:szCs w:val="28"/>
          <w:shd w:val="clear" w:color="auto" w:fill="FFFFFF"/>
        </w:rPr>
        <w:t xml:space="preserve">I этап - ЭП-600 этилен </w:t>
      </w:r>
      <w:proofErr w:type="spellStart"/>
      <w:r w:rsidRPr="0060129E">
        <w:rPr>
          <w:sz w:val="28"/>
          <w:szCs w:val="28"/>
          <w:shd w:val="clear" w:color="auto" w:fill="FFFFFF"/>
        </w:rPr>
        <w:t>җитештерү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буенча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яңа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комплекс. </w:t>
      </w:r>
      <w:proofErr w:type="spellStart"/>
      <w:r w:rsidRPr="0060129E">
        <w:rPr>
          <w:sz w:val="28"/>
          <w:szCs w:val="28"/>
          <w:shd w:val="clear" w:color="auto" w:fill="FFFFFF"/>
        </w:rPr>
        <w:t>Төзәтмәлә</w:t>
      </w:r>
      <w:proofErr w:type="gramStart"/>
      <w:r w:rsidRPr="0060129E">
        <w:rPr>
          <w:sz w:val="28"/>
          <w:szCs w:val="28"/>
          <w:shd w:val="clear" w:color="auto" w:fill="FFFFFF"/>
        </w:rPr>
        <w:t>р</w:t>
      </w:r>
      <w:proofErr w:type="spellEnd"/>
      <w:proofErr w:type="gram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кертү</w:t>
      </w:r>
      <w:proofErr w:type="spellEnd"/>
      <w:r w:rsidRPr="0060129E">
        <w:rPr>
          <w:sz w:val="28"/>
          <w:szCs w:val="28"/>
          <w:shd w:val="clear" w:color="auto" w:fill="FFFFFF"/>
        </w:rPr>
        <w:t>»</w:t>
      </w:r>
      <w:r w:rsidRPr="0060129E"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дәүләт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экологик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экспертиза объекты </w:t>
      </w:r>
      <w:proofErr w:type="spellStart"/>
      <w:r w:rsidRPr="0060129E">
        <w:rPr>
          <w:sz w:val="28"/>
          <w:szCs w:val="28"/>
          <w:shd w:val="clear" w:color="auto" w:fill="FFFFFF"/>
        </w:rPr>
        <w:t>буенча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0129E">
        <w:rPr>
          <w:sz w:val="28"/>
          <w:szCs w:val="28"/>
          <w:shd w:val="clear" w:color="auto" w:fill="FFFFFF"/>
        </w:rPr>
        <w:t>шул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исәптән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әйләнә-тирә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мохиткә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йогынтыны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бәяләү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материалларын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r w:rsidRPr="0060129E">
        <w:rPr>
          <w:sz w:val="28"/>
          <w:szCs w:val="28"/>
          <w:shd w:val="clear" w:color="auto" w:fill="FFFFFF"/>
          <w:lang w:val="tt-RU"/>
        </w:rPr>
        <w:t xml:space="preserve">һәм әйләнә-тирә мохиткә йогынтыны бәяләүгә техник биремне </w:t>
      </w:r>
      <w:proofErr w:type="spellStart"/>
      <w:r w:rsidRPr="0060129E">
        <w:rPr>
          <w:sz w:val="28"/>
          <w:szCs w:val="28"/>
          <w:shd w:val="clear" w:color="auto" w:fill="FFFFFF"/>
        </w:rPr>
        <w:t>дә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кертеп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, проект </w:t>
      </w:r>
      <w:proofErr w:type="spellStart"/>
      <w:r w:rsidRPr="0060129E">
        <w:rPr>
          <w:sz w:val="28"/>
          <w:szCs w:val="28"/>
          <w:shd w:val="clear" w:color="auto" w:fill="FFFFFF"/>
        </w:rPr>
        <w:t>документларын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иҗтимагый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тыңлаулар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формасында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иҗтимагый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фикер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алышулар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билгеләү</w:t>
      </w:r>
      <w:proofErr w:type="spellEnd"/>
      <w:r w:rsidRPr="0060129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129E">
        <w:rPr>
          <w:sz w:val="28"/>
          <w:szCs w:val="28"/>
          <w:shd w:val="clear" w:color="auto" w:fill="FFFFFF"/>
        </w:rPr>
        <w:t>турында</w:t>
      </w:r>
      <w:proofErr w:type="spellEnd"/>
    </w:p>
    <w:p w:rsidR="00FE50AE" w:rsidRPr="0060129E" w:rsidRDefault="00FE50AE" w:rsidP="006F7D04">
      <w:pPr>
        <w:jc w:val="center"/>
        <w:rPr>
          <w:bCs/>
          <w:sz w:val="28"/>
          <w:szCs w:val="28"/>
        </w:rPr>
      </w:pPr>
    </w:p>
    <w:p w:rsidR="00F831AB" w:rsidRPr="0060129E" w:rsidRDefault="00F831AB" w:rsidP="003321B8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60129E">
        <w:rPr>
          <w:sz w:val="28"/>
          <w:szCs w:val="28"/>
        </w:rPr>
        <w:t>Кешенең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уңай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тормыш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шартларына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хокукларын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үтәү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процессында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җәмәгатьчелекнең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хәбәрдарлыгын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катнашуын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тәэмин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итү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максатларында</w:t>
      </w:r>
      <w:proofErr w:type="spellEnd"/>
      <w:r w:rsidRPr="0060129E">
        <w:rPr>
          <w:sz w:val="28"/>
          <w:szCs w:val="28"/>
        </w:rPr>
        <w:t xml:space="preserve">, «Россия </w:t>
      </w:r>
      <w:proofErr w:type="spellStart"/>
      <w:r w:rsidRPr="0060129E">
        <w:rPr>
          <w:sz w:val="28"/>
          <w:szCs w:val="28"/>
        </w:rPr>
        <w:t>Федерациясендә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җирле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үзидарә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оештыруның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гомуми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принциплары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» 2003 </w:t>
      </w:r>
      <w:proofErr w:type="spellStart"/>
      <w:r w:rsidRPr="0060129E">
        <w:rPr>
          <w:sz w:val="28"/>
          <w:szCs w:val="28"/>
        </w:rPr>
        <w:t>елның</w:t>
      </w:r>
      <w:proofErr w:type="spellEnd"/>
      <w:r w:rsidRPr="0060129E">
        <w:rPr>
          <w:sz w:val="28"/>
          <w:szCs w:val="28"/>
        </w:rPr>
        <w:t xml:space="preserve"> </w:t>
      </w:r>
      <w:r w:rsidR="007050F0">
        <w:rPr>
          <w:sz w:val="28"/>
          <w:szCs w:val="28"/>
        </w:rPr>
        <w:t xml:space="preserve">                                </w:t>
      </w:r>
      <w:r w:rsidRPr="0060129E">
        <w:rPr>
          <w:sz w:val="28"/>
          <w:szCs w:val="28"/>
        </w:rPr>
        <w:t xml:space="preserve">6 </w:t>
      </w:r>
      <w:proofErr w:type="spellStart"/>
      <w:r w:rsidRPr="0060129E">
        <w:rPr>
          <w:sz w:val="28"/>
          <w:szCs w:val="28"/>
        </w:rPr>
        <w:t>октябрендәге</w:t>
      </w:r>
      <w:proofErr w:type="spellEnd"/>
      <w:r w:rsidRPr="0060129E">
        <w:rPr>
          <w:sz w:val="28"/>
          <w:szCs w:val="28"/>
        </w:rPr>
        <w:t xml:space="preserve"> 131-ФЗ </w:t>
      </w:r>
      <w:proofErr w:type="spellStart"/>
      <w:r w:rsidRPr="0060129E">
        <w:rPr>
          <w:sz w:val="28"/>
          <w:szCs w:val="28"/>
        </w:rPr>
        <w:t>номерлы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Федераль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законның</w:t>
      </w:r>
      <w:proofErr w:type="spellEnd"/>
      <w:r w:rsidRPr="0060129E">
        <w:rPr>
          <w:sz w:val="28"/>
          <w:szCs w:val="28"/>
        </w:rPr>
        <w:t xml:space="preserve"> 28 </w:t>
      </w:r>
      <w:proofErr w:type="spellStart"/>
      <w:r w:rsidRPr="0060129E">
        <w:rPr>
          <w:sz w:val="28"/>
          <w:szCs w:val="28"/>
        </w:rPr>
        <w:t>статьясы</w:t>
      </w:r>
      <w:proofErr w:type="spellEnd"/>
      <w:r w:rsidRPr="0060129E">
        <w:rPr>
          <w:sz w:val="28"/>
          <w:szCs w:val="28"/>
        </w:rPr>
        <w:t>, «</w:t>
      </w:r>
      <w:proofErr w:type="spellStart"/>
      <w:r w:rsidRPr="0060129E">
        <w:rPr>
          <w:sz w:val="28"/>
          <w:szCs w:val="28"/>
        </w:rPr>
        <w:t>Экологик</w:t>
      </w:r>
      <w:proofErr w:type="spellEnd"/>
      <w:r w:rsidRPr="0060129E">
        <w:rPr>
          <w:sz w:val="28"/>
          <w:szCs w:val="28"/>
        </w:rPr>
        <w:t xml:space="preserve"> экспертиза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» 1995 </w:t>
      </w:r>
      <w:proofErr w:type="spellStart"/>
      <w:r w:rsidRPr="0060129E">
        <w:rPr>
          <w:sz w:val="28"/>
          <w:szCs w:val="28"/>
        </w:rPr>
        <w:t>елның</w:t>
      </w:r>
      <w:proofErr w:type="spellEnd"/>
      <w:r w:rsidRPr="0060129E">
        <w:rPr>
          <w:sz w:val="28"/>
          <w:szCs w:val="28"/>
        </w:rPr>
        <w:t xml:space="preserve"> 23 </w:t>
      </w:r>
      <w:proofErr w:type="spellStart"/>
      <w:r w:rsidRPr="0060129E">
        <w:rPr>
          <w:sz w:val="28"/>
          <w:szCs w:val="28"/>
        </w:rPr>
        <w:t>ноябрендәге</w:t>
      </w:r>
      <w:proofErr w:type="spellEnd"/>
      <w:r w:rsidRPr="0060129E">
        <w:rPr>
          <w:sz w:val="28"/>
          <w:szCs w:val="28"/>
        </w:rPr>
        <w:t xml:space="preserve"> 174-ФЗ </w:t>
      </w:r>
      <w:proofErr w:type="spellStart"/>
      <w:r w:rsidRPr="0060129E">
        <w:rPr>
          <w:sz w:val="28"/>
          <w:szCs w:val="28"/>
        </w:rPr>
        <w:t>номерлы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Федераль</w:t>
      </w:r>
      <w:proofErr w:type="spellEnd"/>
      <w:r w:rsidRPr="0060129E">
        <w:rPr>
          <w:sz w:val="28"/>
          <w:szCs w:val="28"/>
        </w:rPr>
        <w:t xml:space="preserve"> закон, Россия </w:t>
      </w:r>
      <w:proofErr w:type="spellStart"/>
      <w:r w:rsidRPr="0060129E">
        <w:rPr>
          <w:sz w:val="28"/>
          <w:szCs w:val="28"/>
        </w:rPr>
        <w:t>Федерациясе</w:t>
      </w:r>
      <w:proofErr w:type="spellEnd"/>
      <w:proofErr w:type="gramStart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Д</w:t>
      </w:r>
      <w:proofErr w:type="gramEnd"/>
      <w:r w:rsidRPr="0060129E">
        <w:rPr>
          <w:sz w:val="28"/>
          <w:szCs w:val="28"/>
        </w:rPr>
        <w:t>әүләт</w:t>
      </w:r>
      <w:proofErr w:type="spellEnd"/>
      <w:r w:rsidRPr="0060129E">
        <w:rPr>
          <w:sz w:val="28"/>
          <w:szCs w:val="28"/>
        </w:rPr>
        <w:t xml:space="preserve"> экология </w:t>
      </w:r>
      <w:proofErr w:type="spellStart"/>
      <w:r w:rsidRPr="0060129E">
        <w:rPr>
          <w:sz w:val="28"/>
          <w:szCs w:val="28"/>
        </w:rPr>
        <w:t>комитетының</w:t>
      </w:r>
      <w:proofErr w:type="spellEnd"/>
      <w:r w:rsidRPr="0060129E">
        <w:rPr>
          <w:sz w:val="28"/>
          <w:szCs w:val="28"/>
        </w:rPr>
        <w:t xml:space="preserve"> 2000 </w:t>
      </w:r>
      <w:proofErr w:type="spellStart"/>
      <w:r w:rsidRPr="0060129E">
        <w:rPr>
          <w:sz w:val="28"/>
          <w:szCs w:val="28"/>
        </w:rPr>
        <w:t>елның</w:t>
      </w:r>
      <w:proofErr w:type="spellEnd"/>
      <w:r w:rsidR="007050F0">
        <w:rPr>
          <w:sz w:val="28"/>
          <w:szCs w:val="28"/>
        </w:rPr>
        <w:t xml:space="preserve">                    </w:t>
      </w:r>
      <w:r w:rsidRPr="0060129E">
        <w:rPr>
          <w:sz w:val="28"/>
          <w:szCs w:val="28"/>
        </w:rPr>
        <w:t xml:space="preserve"> 16 </w:t>
      </w:r>
      <w:proofErr w:type="spellStart"/>
      <w:r w:rsidRPr="0060129E">
        <w:rPr>
          <w:sz w:val="28"/>
          <w:szCs w:val="28"/>
        </w:rPr>
        <w:t>маендагы</w:t>
      </w:r>
      <w:proofErr w:type="spellEnd"/>
      <w:r w:rsidRPr="0060129E">
        <w:rPr>
          <w:sz w:val="28"/>
          <w:szCs w:val="28"/>
        </w:rPr>
        <w:t xml:space="preserve"> 372 </w:t>
      </w:r>
      <w:proofErr w:type="spellStart"/>
      <w:r w:rsidRPr="0060129E">
        <w:rPr>
          <w:sz w:val="28"/>
          <w:szCs w:val="28"/>
        </w:rPr>
        <w:t>номерлы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боерыгы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расланган</w:t>
      </w:r>
      <w:proofErr w:type="spellEnd"/>
      <w:r w:rsidRPr="0060129E">
        <w:rPr>
          <w:sz w:val="28"/>
          <w:szCs w:val="28"/>
        </w:rPr>
        <w:t xml:space="preserve"> Россия </w:t>
      </w:r>
      <w:proofErr w:type="spellStart"/>
      <w:r w:rsidRPr="0060129E">
        <w:rPr>
          <w:sz w:val="28"/>
          <w:szCs w:val="28"/>
        </w:rPr>
        <w:t>Федерациясендә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күздә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тотылган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хуҗалык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башка </w:t>
      </w:r>
      <w:proofErr w:type="spellStart"/>
      <w:r w:rsidRPr="0060129E">
        <w:rPr>
          <w:sz w:val="28"/>
          <w:szCs w:val="28"/>
        </w:rPr>
        <w:t>төр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эшчәнлекнең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йогынтысын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турындагы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Нигезләмәнең</w:t>
      </w:r>
      <w:proofErr w:type="spellEnd"/>
      <w:r w:rsidRPr="0060129E">
        <w:rPr>
          <w:sz w:val="28"/>
          <w:szCs w:val="28"/>
        </w:rPr>
        <w:t xml:space="preserve"> 4.2 пункты </w:t>
      </w:r>
      <w:proofErr w:type="spellStart"/>
      <w:r w:rsidRPr="0060129E">
        <w:rPr>
          <w:sz w:val="28"/>
          <w:szCs w:val="28"/>
        </w:rPr>
        <w:t>нигезендә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шәһәр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Советының</w:t>
      </w:r>
      <w:proofErr w:type="spellEnd"/>
      <w:r w:rsidRPr="0060129E">
        <w:rPr>
          <w:sz w:val="28"/>
          <w:szCs w:val="28"/>
        </w:rPr>
        <w:t xml:space="preserve"> «Татарстан </w:t>
      </w:r>
      <w:proofErr w:type="spellStart"/>
      <w:r w:rsidRPr="0060129E">
        <w:rPr>
          <w:sz w:val="28"/>
          <w:szCs w:val="28"/>
        </w:rPr>
        <w:t>Республикасы</w:t>
      </w:r>
      <w:proofErr w:type="spellEnd"/>
      <w:proofErr w:type="gramStart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</w:t>
      </w:r>
      <w:proofErr w:type="gramEnd"/>
      <w:r w:rsidRPr="0060129E">
        <w:rPr>
          <w:sz w:val="28"/>
          <w:szCs w:val="28"/>
        </w:rPr>
        <w:t>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районының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шәһәре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берәмлегендә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гавами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оештыру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</w:t>
      </w:r>
      <w:proofErr w:type="gramStart"/>
      <w:r w:rsidRPr="0060129E">
        <w:rPr>
          <w:sz w:val="28"/>
          <w:szCs w:val="28"/>
        </w:rPr>
        <w:t>р</w:t>
      </w:r>
      <w:proofErr w:type="gramEnd"/>
      <w:r w:rsidRPr="0060129E">
        <w:rPr>
          <w:sz w:val="28"/>
          <w:szCs w:val="28"/>
        </w:rPr>
        <w:t>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тәртибе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» 2006 </w:t>
      </w:r>
      <w:proofErr w:type="spellStart"/>
      <w:r w:rsidRPr="0060129E">
        <w:rPr>
          <w:sz w:val="28"/>
          <w:szCs w:val="28"/>
        </w:rPr>
        <w:t>елның</w:t>
      </w:r>
      <w:proofErr w:type="spellEnd"/>
      <w:r w:rsidRPr="0060129E">
        <w:rPr>
          <w:sz w:val="28"/>
          <w:szCs w:val="28"/>
        </w:rPr>
        <w:t xml:space="preserve"> 13 </w:t>
      </w:r>
      <w:proofErr w:type="spellStart"/>
      <w:r w:rsidRPr="0060129E">
        <w:rPr>
          <w:sz w:val="28"/>
          <w:szCs w:val="28"/>
        </w:rPr>
        <w:t>октябрендәге</w:t>
      </w:r>
      <w:proofErr w:type="spellEnd"/>
      <w:r w:rsidRPr="0060129E">
        <w:rPr>
          <w:sz w:val="28"/>
          <w:szCs w:val="28"/>
        </w:rPr>
        <w:t xml:space="preserve"> 24 </w:t>
      </w:r>
      <w:proofErr w:type="spellStart"/>
      <w:r w:rsidRPr="0060129E">
        <w:rPr>
          <w:sz w:val="28"/>
          <w:szCs w:val="28"/>
        </w:rPr>
        <w:t>номерлы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карары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карар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бирәм</w:t>
      </w:r>
      <w:proofErr w:type="spellEnd"/>
      <w:r w:rsidRPr="0060129E">
        <w:rPr>
          <w:sz w:val="28"/>
          <w:szCs w:val="28"/>
        </w:rPr>
        <w:t>:</w:t>
      </w:r>
    </w:p>
    <w:p w:rsidR="003321B8" w:rsidRPr="0060129E" w:rsidRDefault="009E7BA4" w:rsidP="002E2F18">
      <w:pPr>
        <w:ind w:firstLine="709"/>
        <w:jc w:val="both"/>
        <w:rPr>
          <w:sz w:val="28"/>
          <w:szCs w:val="28"/>
          <w:lang w:val="tt-RU"/>
        </w:rPr>
      </w:pPr>
      <w:r w:rsidRPr="0060129E">
        <w:rPr>
          <w:sz w:val="28"/>
          <w:szCs w:val="28"/>
        </w:rPr>
        <w:t xml:space="preserve">1. </w:t>
      </w:r>
      <w:r w:rsidR="002E2F18" w:rsidRPr="0060129E">
        <w:rPr>
          <w:sz w:val="28"/>
          <w:szCs w:val="28"/>
          <w:lang w:val="tt-RU"/>
        </w:rPr>
        <w:t>«</w:t>
      </w:r>
      <w:proofErr w:type="spellStart"/>
      <w:r w:rsidR="00F831AB" w:rsidRPr="0060129E">
        <w:rPr>
          <w:sz w:val="28"/>
          <w:szCs w:val="28"/>
        </w:rPr>
        <w:t>Түбән</w:t>
      </w:r>
      <w:proofErr w:type="spellEnd"/>
      <w:r w:rsidR="00F831AB" w:rsidRPr="0060129E">
        <w:rPr>
          <w:sz w:val="28"/>
          <w:szCs w:val="28"/>
        </w:rPr>
        <w:t xml:space="preserve"> Кама нефть </w:t>
      </w:r>
      <w:proofErr w:type="spellStart"/>
      <w:r w:rsidR="00F831AB" w:rsidRPr="0060129E">
        <w:rPr>
          <w:sz w:val="28"/>
          <w:szCs w:val="28"/>
        </w:rPr>
        <w:t>химиясе</w:t>
      </w:r>
      <w:proofErr w:type="spellEnd"/>
      <w:r w:rsidR="00F831AB" w:rsidRPr="0060129E">
        <w:rPr>
          <w:sz w:val="28"/>
          <w:szCs w:val="28"/>
        </w:rPr>
        <w:t xml:space="preserve">» </w:t>
      </w:r>
      <w:proofErr w:type="spellStart"/>
      <w:r w:rsidR="00F831AB" w:rsidRPr="0060129E">
        <w:rPr>
          <w:sz w:val="28"/>
          <w:szCs w:val="28"/>
        </w:rPr>
        <w:t>ААҖнең</w:t>
      </w:r>
      <w:proofErr w:type="spellEnd"/>
      <w:r w:rsidR="00F831AB" w:rsidRPr="0060129E">
        <w:rPr>
          <w:sz w:val="28"/>
          <w:szCs w:val="28"/>
        </w:rPr>
        <w:t xml:space="preserve"> «</w:t>
      </w:r>
      <w:proofErr w:type="spellStart"/>
      <w:r w:rsidR="00F831AB" w:rsidRPr="0060129E">
        <w:rPr>
          <w:sz w:val="28"/>
          <w:szCs w:val="28"/>
        </w:rPr>
        <w:t>Олефиннар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җитештерү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буенча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яңа</w:t>
      </w:r>
      <w:proofErr w:type="spellEnd"/>
      <w:r w:rsidR="00F831AB" w:rsidRPr="0060129E">
        <w:rPr>
          <w:sz w:val="28"/>
          <w:szCs w:val="28"/>
        </w:rPr>
        <w:t xml:space="preserve"> комплекс». I этап - ЭП-600 этилен </w:t>
      </w:r>
      <w:proofErr w:type="spellStart"/>
      <w:r w:rsidR="00F831AB" w:rsidRPr="0060129E">
        <w:rPr>
          <w:sz w:val="28"/>
          <w:szCs w:val="28"/>
        </w:rPr>
        <w:t>җитештерү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буенча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яңа</w:t>
      </w:r>
      <w:proofErr w:type="spellEnd"/>
      <w:r w:rsidR="00F831AB" w:rsidRPr="0060129E">
        <w:rPr>
          <w:sz w:val="28"/>
          <w:szCs w:val="28"/>
        </w:rPr>
        <w:t xml:space="preserve"> комплекс. </w:t>
      </w:r>
      <w:proofErr w:type="spellStart"/>
      <w:r w:rsidR="00F831AB" w:rsidRPr="0060129E">
        <w:rPr>
          <w:sz w:val="28"/>
          <w:szCs w:val="28"/>
        </w:rPr>
        <w:t>Төзәтмәләр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кертү</w:t>
      </w:r>
      <w:proofErr w:type="spellEnd"/>
      <w:r w:rsidR="00F831AB" w:rsidRPr="0060129E">
        <w:rPr>
          <w:sz w:val="28"/>
          <w:szCs w:val="28"/>
        </w:rPr>
        <w:t>»</w:t>
      </w:r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дәүләт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экологик</w:t>
      </w:r>
      <w:proofErr w:type="spellEnd"/>
      <w:r w:rsidR="002E2F18" w:rsidRPr="0060129E">
        <w:rPr>
          <w:sz w:val="28"/>
          <w:szCs w:val="28"/>
        </w:rPr>
        <w:t xml:space="preserve"> экспертиза объ</w:t>
      </w:r>
      <w:r w:rsidR="00F831AB" w:rsidRPr="0060129E">
        <w:rPr>
          <w:sz w:val="28"/>
          <w:szCs w:val="28"/>
        </w:rPr>
        <w:t xml:space="preserve">екты </w:t>
      </w:r>
      <w:proofErr w:type="spellStart"/>
      <w:r w:rsidR="00F831AB" w:rsidRPr="0060129E">
        <w:rPr>
          <w:sz w:val="28"/>
          <w:szCs w:val="28"/>
        </w:rPr>
        <w:t>буенча</w:t>
      </w:r>
      <w:proofErr w:type="spellEnd"/>
      <w:r w:rsidR="00F831AB" w:rsidRPr="0060129E">
        <w:rPr>
          <w:sz w:val="28"/>
          <w:szCs w:val="28"/>
        </w:rPr>
        <w:t xml:space="preserve">, </w:t>
      </w:r>
      <w:proofErr w:type="spellStart"/>
      <w:r w:rsidR="00F831AB" w:rsidRPr="0060129E">
        <w:rPr>
          <w:sz w:val="28"/>
          <w:szCs w:val="28"/>
        </w:rPr>
        <w:t>шул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исәптән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әйләнә-тирә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мохиткә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йогынтыны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бәяләү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материалларын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һәм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әйләнә-тирә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мохиткә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йогынтыны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бәяләүгә</w:t>
      </w:r>
      <w:proofErr w:type="spellEnd"/>
      <w:r w:rsidR="00F831AB" w:rsidRPr="0060129E">
        <w:rPr>
          <w:sz w:val="28"/>
          <w:szCs w:val="28"/>
        </w:rPr>
        <w:t xml:space="preserve"> техник </w:t>
      </w:r>
      <w:proofErr w:type="spellStart"/>
      <w:r w:rsidR="00F831AB" w:rsidRPr="0060129E">
        <w:rPr>
          <w:sz w:val="28"/>
          <w:szCs w:val="28"/>
        </w:rPr>
        <w:t>биремне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дә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кертеп</w:t>
      </w:r>
      <w:proofErr w:type="spellEnd"/>
      <w:r w:rsidR="00F831AB" w:rsidRPr="0060129E">
        <w:rPr>
          <w:sz w:val="28"/>
          <w:szCs w:val="28"/>
        </w:rPr>
        <w:t xml:space="preserve">, проект </w:t>
      </w:r>
      <w:proofErr w:type="spellStart"/>
      <w:r w:rsidR="00F831AB" w:rsidRPr="0060129E">
        <w:rPr>
          <w:sz w:val="28"/>
          <w:szCs w:val="28"/>
        </w:rPr>
        <w:t>документларын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иҗтимагый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тыңлаулар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формасында</w:t>
      </w:r>
      <w:proofErr w:type="spellEnd"/>
      <w:r w:rsidR="00F831AB" w:rsidRPr="0060129E">
        <w:rPr>
          <w:sz w:val="28"/>
          <w:szCs w:val="28"/>
        </w:rPr>
        <w:t xml:space="preserve"> </w:t>
      </w:r>
      <w:proofErr w:type="spellStart"/>
      <w:r w:rsidR="00F831AB" w:rsidRPr="0060129E">
        <w:rPr>
          <w:sz w:val="28"/>
          <w:szCs w:val="28"/>
        </w:rPr>
        <w:t>иҗ</w:t>
      </w:r>
      <w:r w:rsidR="002E2F18" w:rsidRPr="0060129E">
        <w:rPr>
          <w:sz w:val="28"/>
          <w:szCs w:val="28"/>
        </w:rPr>
        <w:t>тимагый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фикер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алышулар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билгелә</w:t>
      </w:r>
      <w:proofErr w:type="spellEnd"/>
      <w:r w:rsidR="002E2F18" w:rsidRPr="0060129E">
        <w:rPr>
          <w:sz w:val="28"/>
          <w:szCs w:val="28"/>
          <w:lang w:val="tt-RU"/>
        </w:rPr>
        <w:t>ргә (алга таба -  иҗтимагый тыңлаулар).</w:t>
      </w:r>
    </w:p>
    <w:p w:rsidR="002E2F18" w:rsidRPr="0060129E" w:rsidRDefault="002E2F18" w:rsidP="002E2F18">
      <w:pPr>
        <w:ind w:firstLine="709"/>
        <w:jc w:val="both"/>
        <w:rPr>
          <w:sz w:val="28"/>
          <w:szCs w:val="28"/>
          <w:lang w:val="tt-RU"/>
        </w:rPr>
      </w:pPr>
      <w:r w:rsidRPr="0060129E">
        <w:rPr>
          <w:sz w:val="28"/>
          <w:szCs w:val="28"/>
          <w:lang w:val="tt-RU"/>
        </w:rPr>
        <w:t>2. Иҗтимагый тыңлаулар үткәрү буенча комиссия составын расларга (кушымта).</w:t>
      </w:r>
    </w:p>
    <w:p w:rsidR="002E2F18" w:rsidRPr="0060129E" w:rsidRDefault="002E2F18" w:rsidP="002E2F18">
      <w:pPr>
        <w:ind w:firstLine="709"/>
        <w:jc w:val="both"/>
        <w:rPr>
          <w:sz w:val="28"/>
          <w:szCs w:val="28"/>
          <w:lang w:val="tt-RU"/>
        </w:rPr>
      </w:pPr>
      <w:r w:rsidRPr="0060129E">
        <w:rPr>
          <w:sz w:val="28"/>
          <w:szCs w:val="28"/>
          <w:lang w:val="tt-RU"/>
        </w:rPr>
        <w:t>3. Билгеләргә:</w:t>
      </w:r>
    </w:p>
    <w:p w:rsidR="0060129E" w:rsidRDefault="002E2F18" w:rsidP="0060129E">
      <w:pPr>
        <w:ind w:firstLine="709"/>
        <w:jc w:val="both"/>
        <w:rPr>
          <w:sz w:val="28"/>
          <w:szCs w:val="28"/>
          <w:lang w:val="tt-RU"/>
        </w:rPr>
      </w:pPr>
      <w:r w:rsidRPr="0060129E">
        <w:rPr>
          <w:sz w:val="28"/>
          <w:szCs w:val="28"/>
          <w:lang w:val="tt-RU"/>
        </w:rPr>
        <w:t xml:space="preserve">3.1. иҗтимагый тыңлаулар үткәрү датасы һәм вакыты: 2021 елның </w:t>
      </w:r>
      <w:r w:rsidR="0060129E">
        <w:rPr>
          <w:sz w:val="28"/>
          <w:szCs w:val="28"/>
          <w:lang w:val="tt-RU"/>
        </w:rPr>
        <w:t xml:space="preserve">                           </w:t>
      </w:r>
      <w:r w:rsidRPr="0060129E">
        <w:rPr>
          <w:sz w:val="28"/>
          <w:szCs w:val="28"/>
          <w:lang w:val="tt-RU"/>
        </w:rPr>
        <w:t>2 сентябрендә 16:00 сәгатьтә;</w:t>
      </w:r>
    </w:p>
    <w:p w:rsidR="002E2F18" w:rsidRPr="0060129E" w:rsidRDefault="002E2F18" w:rsidP="0060129E">
      <w:pPr>
        <w:ind w:firstLine="709"/>
        <w:jc w:val="both"/>
        <w:rPr>
          <w:sz w:val="28"/>
          <w:szCs w:val="28"/>
          <w:lang w:val="tt-RU"/>
        </w:rPr>
      </w:pPr>
      <w:r w:rsidRPr="0060129E">
        <w:rPr>
          <w:sz w:val="28"/>
          <w:szCs w:val="28"/>
          <w:lang w:val="tt-RU"/>
        </w:rPr>
        <w:t xml:space="preserve">3.2. иҗтимагый тыңлауларын үткәрү урыны: Россия Федерациясе, Татарстан Республикасы, Түбән Кама шәһәре, Студентлар урамы, 18А, Татарстан Республикасы Түбән Кама муниципаль районының «37 нче урта </w:t>
      </w:r>
      <w:r w:rsidRPr="0060129E">
        <w:rPr>
          <w:sz w:val="28"/>
          <w:szCs w:val="28"/>
          <w:lang w:val="tt-RU"/>
        </w:rPr>
        <w:lastRenderedPageBreak/>
        <w:t>гомуми белем бирү мәктәбе» муниципаль бюджет гомуми белем бирү учреждениесе;</w:t>
      </w:r>
    </w:p>
    <w:p w:rsidR="002E2F18" w:rsidRPr="0060129E" w:rsidRDefault="002E2F18" w:rsidP="002E2F1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60129E">
        <w:rPr>
          <w:sz w:val="28"/>
          <w:szCs w:val="28"/>
          <w:lang w:val="tt-RU"/>
        </w:rPr>
        <w:t>3.3. фикер алышына торган мәсьәлә буенча тәкъдимнәр һәм искәрмәләр, иҗтимагый тыңлауларда катнашу өчен чыгыш ясау хокукы белән гаризалар бирелергә мөмкин булган адрес:</w:t>
      </w:r>
    </w:p>
    <w:p w:rsidR="002E2F18" w:rsidRPr="0060129E" w:rsidRDefault="002E2F18" w:rsidP="002E2F1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0129E">
        <w:rPr>
          <w:sz w:val="28"/>
          <w:szCs w:val="28"/>
        </w:rPr>
        <w:t xml:space="preserve">- почта </w:t>
      </w:r>
      <w:proofErr w:type="spellStart"/>
      <w:r w:rsidRPr="0060129E">
        <w:rPr>
          <w:sz w:val="28"/>
          <w:szCs w:val="28"/>
        </w:rPr>
        <w:t>элемтәсе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аша</w:t>
      </w:r>
      <w:proofErr w:type="spellEnd"/>
      <w:r w:rsidRPr="0060129E">
        <w:rPr>
          <w:sz w:val="28"/>
          <w:szCs w:val="28"/>
        </w:rPr>
        <w:t xml:space="preserve">: 423574, Россия </w:t>
      </w:r>
      <w:proofErr w:type="spellStart"/>
      <w:r w:rsidRPr="0060129E">
        <w:rPr>
          <w:sz w:val="28"/>
          <w:szCs w:val="28"/>
        </w:rPr>
        <w:t>Федерациясе</w:t>
      </w:r>
      <w:proofErr w:type="spellEnd"/>
      <w:r w:rsidRPr="0060129E">
        <w:rPr>
          <w:sz w:val="28"/>
          <w:szCs w:val="28"/>
        </w:rPr>
        <w:t xml:space="preserve">, Татарстан </w:t>
      </w:r>
      <w:proofErr w:type="spellStart"/>
      <w:r w:rsidRPr="0060129E">
        <w:rPr>
          <w:sz w:val="28"/>
          <w:szCs w:val="28"/>
        </w:rPr>
        <w:t>Республикасы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шәһәре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Сүбәләк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ур</w:t>
      </w:r>
      <w:proofErr w:type="spellEnd"/>
      <w:r w:rsidRPr="0060129E">
        <w:rPr>
          <w:sz w:val="28"/>
          <w:szCs w:val="28"/>
        </w:rPr>
        <w:t xml:space="preserve">., 23 </w:t>
      </w:r>
      <w:proofErr w:type="spellStart"/>
      <w:r w:rsidRPr="0060129E">
        <w:rPr>
          <w:sz w:val="28"/>
          <w:szCs w:val="28"/>
        </w:rPr>
        <w:t>нче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бина</w:t>
      </w:r>
      <w:proofErr w:type="spellEnd"/>
      <w:r w:rsidRPr="0060129E">
        <w:rPr>
          <w:sz w:val="28"/>
          <w:szCs w:val="28"/>
        </w:rPr>
        <w:t xml:space="preserve">, 129 </w:t>
      </w:r>
      <w:proofErr w:type="spellStart"/>
      <w:r w:rsidRPr="0060129E">
        <w:rPr>
          <w:sz w:val="28"/>
          <w:szCs w:val="28"/>
        </w:rPr>
        <w:t>нчы</w:t>
      </w:r>
      <w:proofErr w:type="spellEnd"/>
      <w:r w:rsidRPr="0060129E">
        <w:rPr>
          <w:sz w:val="28"/>
          <w:szCs w:val="28"/>
        </w:rPr>
        <w:t xml:space="preserve"> офис (+7(8555) 37-94-50 – канцелярия);</w:t>
      </w:r>
    </w:p>
    <w:p w:rsidR="002E2F18" w:rsidRPr="0060129E" w:rsidRDefault="002E2F18" w:rsidP="002E2F1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0129E">
        <w:rPr>
          <w:sz w:val="28"/>
          <w:szCs w:val="28"/>
        </w:rPr>
        <w:t xml:space="preserve">- электрон почта </w:t>
      </w:r>
      <w:proofErr w:type="spellStart"/>
      <w:r w:rsidRPr="0060129E">
        <w:rPr>
          <w:sz w:val="28"/>
          <w:szCs w:val="28"/>
        </w:rPr>
        <w:t>аша</w:t>
      </w:r>
      <w:proofErr w:type="spellEnd"/>
      <w:r w:rsidRPr="0060129E">
        <w:rPr>
          <w:sz w:val="28"/>
          <w:szCs w:val="28"/>
        </w:rPr>
        <w:t xml:space="preserve">: </w:t>
      </w:r>
      <w:hyperlink r:id="rId8" w:history="1">
        <w:r w:rsidRPr="0060129E">
          <w:rPr>
            <w:rStyle w:val="a3"/>
            <w:color w:val="auto"/>
            <w:sz w:val="28"/>
            <w:szCs w:val="28"/>
            <w:u w:val="none"/>
          </w:rPr>
          <w:t>nknh@nknh.ru</w:t>
        </w:r>
      </w:hyperlink>
      <w:r w:rsidRPr="0060129E">
        <w:rPr>
          <w:sz w:val="28"/>
          <w:szCs w:val="28"/>
        </w:rPr>
        <w:t>;</w:t>
      </w:r>
    </w:p>
    <w:p w:rsidR="002E2F18" w:rsidRPr="0060129E" w:rsidRDefault="002E2F18" w:rsidP="002E2F1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60129E">
        <w:rPr>
          <w:sz w:val="28"/>
          <w:szCs w:val="28"/>
        </w:rPr>
        <w:t xml:space="preserve">- телефон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>: +7 (8555) 37-93-33, 37-42-78.</w:t>
      </w:r>
    </w:p>
    <w:p w:rsidR="002E2F18" w:rsidRPr="0060129E" w:rsidRDefault="002E2F18" w:rsidP="002E2F1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тыңлауларга</w:t>
      </w:r>
      <w:proofErr w:type="spellEnd"/>
      <w:r w:rsidRPr="0060129E">
        <w:rPr>
          <w:sz w:val="28"/>
          <w:szCs w:val="28"/>
        </w:rPr>
        <w:t xml:space="preserve"> заказ </w:t>
      </w:r>
      <w:proofErr w:type="spellStart"/>
      <w:r w:rsidRPr="0060129E">
        <w:rPr>
          <w:sz w:val="28"/>
          <w:szCs w:val="28"/>
        </w:rPr>
        <w:t>бирүчегә</w:t>
      </w:r>
      <w:proofErr w:type="spellEnd"/>
      <w:r w:rsidRPr="0060129E">
        <w:rPr>
          <w:sz w:val="28"/>
          <w:szCs w:val="28"/>
        </w:rPr>
        <w:t xml:space="preserve"> («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нефтехим</w:t>
      </w:r>
      <w:proofErr w:type="spellEnd"/>
      <w:r w:rsidRPr="0060129E">
        <w:rPr>
          <w:sz w:val="28"/>
          <w:szCs w:val="28"/>
        </w:rPr>
        <w:t xml:space="preserve">» ГАҖ) </w:t>
      </w:r>
      <w:proofErr w:type="spellStart"/>
      <w:r w:rsidRPr="0060129E">
        <w:rPr>
          <w:sz w:val="28"/>
          <w:szCs w:val="28"/>
        </w:rPr>
        <w:t>тәэмин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итәргә</w:t>
      </w:r>
      <w:proofErr w:type="spellEnd"/>
      <w:r w:rsidRPr="0060129E">
        <w:rPr>
          <w:sz w:val="28"/>
          <w:szCs w:val="28"/>
        </w:rPr>
        <w:t>:</w:t>
      </w:r>
    </w:p>
    <w:p w:rsidR="002E2F18" w:rsidRPr="0060129E" w:rsidRDefault="002E2F18" w:rsidP="002E2F1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4.1. </w:t>
      </w:r>
      <w:proofErr w:type="spellStart"/>
      <w:r w:rsidRPr="0060129E">
        <w:rPr>
          <w:sz w:val="28"/>
          <w:szCs w:val="28"/>
        </w:rPr>
        <w:t>ачык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һәркем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катнашырга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ирекле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булган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гражданнарның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оешмаларның</w:t>
      </w:r>
      <w:proofErr w:type="spellEnd"/>
      <w:r w:rsidRPr="0060129E">
        <w:rPr>
          <w:sz w:val="28"/>
          <w:szCs w:val="28"/>
        </w:rPr>
        <w:t xml:space="preserve"> (</w:t>
      </w:r>
      <w:proofErr w:type="spellStart"/>
      <w:r w:rsidRPr="0060129E">
        <w:rPr>
          <w:sz w:val="28"/>
          <w:szCs w:val="28"/>
        </w:rPr>
        <w:t>берләшмәләрнең</w:t>
      </w:r>
      <w:proofErr w:type="spellEnd"/>
      <w:r w:rsidRPr="0060129E">
        <w:rPr>
          <w:sz w:val="28"/>
          <w:szCs w:val="28"/>
        </w:rPr>
        <w:t xml:space="preserve">) </w:t>
      </w:r>
      <w:proofErr w:type="spellStart"/>
      <w:r w:rsidRPr="0060129E">
        <w:rPr>
          <w:sz w:val="28"/>
          <w:szCs w:val="28"/>
        </w:rPr>
        <w:t>ирекле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катнашу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мөмкинлеге</w:t>
      </w:r>
      <w:proofErr w:type="spellEnd"/>
      <w:r w:rsidRPr="0060129E">
        <w:rPr>
          <w:sz w:val="28"/>
          <w:szCs w:val="28"/>
        </w:rPr>
        <w:t>;</w:t>
      </w:r>
    </w:p>
    <w:p w:rsidR="002E2F18" w:rsidRPr="0060129E" w:rsidRDefault="002E2F18" w:rsidP="002E2F1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4.2. </w:t>
      </w:r>
      <w:proofErr w:type="spellStart"/>
      <w:r w:rsidRPr="0060129E">
        <w:rPr>
          <w:sz w:val="28"/>
          <w:szCs w:val="28"/>
        </w:rPr>
        <w:t>ниятләнгән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эшчәнлек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>,</w:t>
      </w:r>
      <w:r w:rsidRPr="0060129E">
        <w:t xml:space="preserve"> </w:t>
      </w:r>
      <w:r w:rsidRPr="0060129E">
        <w:rPr>
          <w:sz w:val="28"/>
          <w:szCs w:val="28"/>
        </w:rPr>
        <w:t>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нефть </w:t>
      </w:r>
      <w:proofErr w:type="spellStart"/>
      <w:r w:rsidRPr="0060129E">
        <w:rPr>
          <w:sz w:val="28"/>
          <w:szCs w:val="28"/>
        </w:rPr>
        <w:t>химиясе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ААҖнең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Олефиннар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комплекс». I этап - ЭП-600 этилен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комплекс. </w:t>
      </w:r>
      <w:proofErr w:type="spellStart"/>
      <w:r w:rsidRPr="0060129E">
        <w:rPr>
          <w:sz w:val="28"/>
          <w:szCs w:val="28"/>
        </w:rPr>
        <w:t>Төзәтмәләр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кертү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дәүләт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экологик</w:t>
      </w:r>
      <w:proofErr w:type="spellEnd"/>
      <w:r w:rsidRPr="0060129E">
        <w:rPr>
          <w:sz w:val="28"/>
          <w:szCs w:val="28"/>
        </w:rPr>
        <w:t xml:space="preserve"> экспертиза объекты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бәяләүне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үткәрүгә</w:t>
      </w:r>
      <w:proofErr w:type="spellEnd"/>
      <w:r w:rsidRPr="0060129E">
        <w:rPr>
          <w:sz w:val="28"/>
          <w:szCs w:val="28"/>
        </w:rPr>
        <w:t xml:space="preserve"> техник </w:t>
      </w:r>
      <w:proofErr w:type="spellStart"/>
      <w:r w:rsidRPr="0060129E">
        <w:rPr>
          <w:sz w:val="28"/>
          <w:szCs w:val="28"/>
        </w:rPr>
        <w:t>биремнең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һәркем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</w:t>
      </w:r>
      <w:r w:rsidRPr="0060129E">
        <w:rPr>
          <w:sz w:val="28"/>
          <w:szCs w:val="28"/>
        </w:rPr>
        <w:t>е</w:t>
      </w:r>
      <w:r w:rsidRPr="0060129E">
        <w:rPr>
          <w:sz w:val="28"/>
          <w:szCs w:val="28"/>
        </w:rPr>
        <w:t>реп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карый</w:t>
      </w:r>
      <w:proofErr w:type="spellEnd"/>
      <w:r w:rsidRPr="0060129E">
        <w:rPr>
          <w:sz w:val="28"/>
          <w:szCs w:val="28"/>
        </w:rPr>
        <w:t xml:space="preserve"> ала </w:t>
      </w:r>
      <w:proofErr w:type="spellStart"/>
      <w:r w:rsidRPr="0060129E">
        <w:rPr>
          <w:sz w:val="28"/>
          <w:szCs w:val="28"/>
        </w:rPr>
        <w:t>торган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урыны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сроклары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материалларын</w:t>
      </w:r>
      <w:proofErr w:type="spellEnd"/>
      <w:r w:rsidRPr="0060129E">
        <w:rPr>
          <w:sz w:val="28"/>
          <w:szCs w:val="28"/>
        </w:rPr>
        <w:t xml:space="preserve"> да </w:t>
      </w:r>
      <w:proofErr w:type="spellStart"/>
      <w:r w:rsidRPr="0060129E">
        <w:rPr>
          <w:sz w:val="28"/>
          <w:szCs w:val="28"/>
        </w:rPr>
        <w:t>кертеп</w:t>
      </w:r>
      <w:proofErr w:type="spellEnd"/>
      <w:r w:rsidRPr="0060129E">
        <w:rPr>
          <w:sz w:val="28"/>
          <w:szCs w:val="28"/>
        </w:rPr>
        <w:t xml:space="preserve">, проект </w:t>
      </w:r>
      <w:proofErr w:type="spellStart"/>
      <w:r w:rsidRPr="0060129E">
        <w:rPr>
          <w:sz w:val="28"/>
          <w:szCs w:val="28"/>
        </w:rPr>
        <w:t>документлары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датасы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урыны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шул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исәптән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массакүләм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мәгълүмат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чараларында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бастырып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чыгару</w:t>
      </w:r>
      <w:proofErr w:type="spellEnd"/>
      <w:r w:rsidRPr="0060129E">
        <w:rPr>
          <w:sz w:val="28"/>
          <w:szCs w:val="28"/>
        </w:rPr>
        <w:t xml:space="preserve"> юлы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дә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катнашучыларга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җәмәгатьчелеккә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хәбәр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итү</w:t>
      </w:r>
      <w:proofErr w:type="spellEnd"/>
      <w:r w:rsidRPr="0060129E">
        <w:rPr>
          <w:sz w:val="28"/>
          <w:szCs w:val="28"/>
        </w:rPr>
        <w:t>;</w:t>
      </w:r>
    </w:p>
    <w:p w:rsidR="002E2F18" w:rsidRPr="0060129E" w:rsidRDefault="002E2F18" w:rsidP="002E2F1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4.3.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процессында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гражданнарга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оешмаларга</w:t>
      </w:r>
      <w:proofErr w:type="spellEnd"/>
      <w:r w:rsidRPr="0060129E">
        <w:rPr>
          <w:sz w:val="28"/>
          <w:szCs w:val="28"/>
        </w:rPr>
        <w:t xml:space="preserve"> (</w:t>
      </w:r>
      <w:proofErr w:type="spellStart"/>
      <w:r w:rsidRPr="0060129E">
        <w:rPr>
          <w:sz w:val="28"/>
          <w:szCs w:val="28"/>
        </w:rPr>
        <w:t>берләшмәләргә</w:t>
      </w:r>
      <w:proofErr w:type="spellEnd"/>
      <w:r w:rsidRPr="0060129E">
        <w:rPr>
          <w:sz w:val="28"/>
          <w:szCs w:val="28"/>
        </w:rPr>
        <w:t xml:space="preserve">), башка </w:t>
      </w:r>
      <w:proofErr w:type="spellStart"/>
      <w:r w:rsidRPr="0060129E">
        <w:rPr>
          <w:sz w:val="28"/>
          <w:szCs w:val="28"/>
        </w:rPr>
        <w:t>катнашучыларга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кереп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карау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мөмкинлеге</w:t>
      </w:r>
      <w:proofErr w:type="spellEnd"/>
      <w:r w:rsidRPr="0060129E">
        <w:rPr>
          <w:sz w:val="28"/>
          <w:szCs w:val="28"/>
        </w:rPr>
        <w:t>:</w:t>
      </w:r>
    </w:p>
    <w:p w:rsidR="002E2F18" w:rsidRPr="0060129E" w:rsidRDefault="002E2F18" w:rsidP="002E2F1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-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нефть </w:t>
      </w:r>
      <w:proofErr w:type="spellStart"/>
      <w:r w:rsidRPr="0060129E">
        <w:rPr>
          <w:sz w:val="28"/>
          <w:szCs w:val="28"/>
        </w:rPr>
        <w:t>химиясе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ААҖнең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Олефиннар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комплекс». I этап - ЭП-600 этилен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комплекс. </w:t>
      </w:r>
      <w:proofErr w:type="spellStart"/>
      <w:r w:rsidRPr="0060129E">
        <w:rPr>
          <w:sz w:val="28"/>
          <w:szCs w:val="28"/>
        </w:rPr>
        <w:t>Төзәтмәләр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кертү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дәүләт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экологик</w:t>
      </w:r>
      <w:proofErr w:type="spellEnd"/>
      <w:r w:rsidRPr="0060129E">
        <w:rPr>
          <w:sz w:val="28"/>
          <w:szCs w:val="28"/>
        </w:rPr>
        <w:t xml:space="preserve"> экспертиза объекты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бәяләүне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үткәрүгә</w:t>
      </w:r>
      <w:proofErr w:type="spellEnd"/>
      <w:r w:rsidRPr="0060129E">
        <w:rPr>
          <w:sz w:val="28"/>
          <w:szCs w:val="28"/>
        </w:rPr>
        <w:t xml:space="preserve"> техник </w:t>
      </w:r>
      <w:proofErr w:type="spellStart"/>
      <w:r w:rsidRPr="0060129E">
        <w:rPr>
          <w:sz w:val="28"/>
          <w:szCs w:val="28"/>
        </w:rPr>
        <w:t>биремгә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раслаган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вакыттан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</w:t>
      </w:r>
      <w:r w:rsidR="008620C7" w:rsidRPr="0060129E">
        <w:rPr>
          <w:sz w:val="28"/>
          <w:szCs w:val="28"/>
        </w:rPr>
        <w:t>ынтыны</w:t>
      </w:r>
      <w:proofErr w:type="spellEnd"/>
      <w:r w:rsidR="008620C7" w:rsidRPr="0060129E">
        <w:rPr>
          <w:sz w:val="28"/>
          <w:szCs w:val="28"/>
        </w:rPr>
        <w:t xml:space="preserve"> </w:t>
      </w:r>
      <w:proofErr w:type="spellStart"/>
      <w:r w:rsidR="008620C7" w:rsidRPr="0060129E">
        <w:rPr>
          <w:sz w:val="28"/>
          <w:szCs w:val="28"/>
        </w:rPr>
        <w:t>бәяләү</w:t>
      </w:r>
      <w:proofErr w:type="spellEnd"/>
      <w:r w:rsidR="008620C7" w:rsidRPr="0060129E">
        <w:rPr>
          <w:sz w:val="28"/>
          <w:szCs w:val="28"/>
        </w:rPr>
        <w:t xml:space="preserve"> процессы </w:t>
      </w:r>
      <w:proofErr w:type="spellStart"/>
      <w:r w:rsidR="008620C7" w:rsidRPr="0060129E">
        <w:rPr>
          <w:sz w:val="28"/>
          <w:szCs w:val="28"/>
        </w:rPr>
        <w:t>тәмамлан</w:t>
      </w:r>
      <w:r w:rsidRPr="0060129E">
        <w:rPr>
          <w:sz w:val="28"/>
          <w:szCs w:val="28"/>
        </w:rPr>
        <w:t>ганга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кадәр</w:t>
      </w:r>
      <w:proofErr w:type="spellEnd"/>
      <w:r w:rsidRPr="0060129E">
        <w:rPr>
          <w:sz w:val="28"/>
          <w:szCs w:val="28"/>
        </w:rPr>
        <w:t>;</w:t>
      </w:r>
    </w:p>
    <w:p w:rsidR="002E2F18" w:rsidRPr="0060129E" w:rsidRDefault="008620C7" w:rsidP="002E2F1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>- 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нефть </w:t>
      </w:r>
      <w:proofErr w:type="spellStart"/>
      <w:r w:rsidRPr="0060129E">
        <w:rPr>
          <w:sz w:val="28"/>
          <w:szCs w:val="28"/>
        </w:rPr>
        <w:t>химиясе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ААҖнең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Олефиннар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комплекс». I этап - ЭП-600 этилен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комплекс. </w:t>
      </w:r>
      <w:proofErr w:type="spellStart"/>
      <w:r w:rsidRPr="0060129E">
        <w:rPr>
          <w:sz w:val="28"/>
          <w:szCs w:val="28"/>
        </w:rPr>
        <w:t>Төзәтмәләр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кертү</w:t>
      </w:r>
      <w:proofErr w:type="spellEnd"/>
      <w:r w:rsidRPr="0060129E">
        <w:rPr>
          <w:sz w:val="28"/>
          <w:szCs w:val="28"/>
        </w:rPr>
        <w:t>»</w:t>
      </w:r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гомумзавод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хуҗалыгының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беррәттән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булган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объектлары</w:t>
      </w:r>
      <w:proofErr w:type="spellEnd"/>
      <w:r w:rsidR="002E2F18" w:rsidRPr="0060129E">
        <w:rPr>
          <w:sz w:val="28"/>
          <w:szCs w:val="28"/>
        </w:rPr>
        <w:t xml:space="preserve">» </w:t>
      </w:r>
      <w:proofErr w:type="spellStart"/>
      <w:r w:rsidR="002E2F18" w:rsidRPr="0060129E">
        <w:rPr>
          <w:sz w:val="28"/>
          <w:szCs w:val="28"/>
        </w:rPr>
        <w:t>дәүләт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экологик</w:t>
      </w:r>
      <w:proofErr w:type="spellEnd"/>
      <w:r w:rsidR="002E2F18" w:rsidRPr="0060129E">
        <w:rPr>
          <w:sz w:val="28"/>
          <w:szCs w:val="28"/>
        </w:rPr>
        <w:t xml:space="preserve"> экспер</w:t>
      </w:r>
      <w:r w:rsidRPr="0060129E">
        <w:rPr>
          <w:sz w:val="28"/>
          <w:szCs w:val="28"/>
        </w:rPr>
        <w:t xml:space="preserve">тиза объекты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проект </w:t>
      </w:r>
      <w:proofErr w:type="spellStart"/>
      <w:r w:rsidRPr="0060129E">
        <w:rPr>
          <w:sz w:val="28"/>
          <w:szCs w:val="28"/>
        </w:rPr>
        <w:t>доку</w:t>
      </w:r>
      <w:r w:rsidR="002E2F18" w:rsidRPr="0060129E">
        <w:rPr>
          <w:sz w:val="28"/>
          <w:szCs w:val="28"/>
        </w:rPr>
        <w:t>ментларына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һәм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әйләнә-тирә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мохиткә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йогынтыны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бәяләү</w:t>
      </w:r>
      <w:proofErr w:type="spellEnd"/>
      <w:r w:rsidR="002E2F18" w:rsidRPr="0060129E">
        <w:rPr>
          <w:sz w:val="28"/>
          <w:szCs w:val="28"/>
        </w:rPr>
        <w:t xml:space="preserve"> </w:t>
      </w:r>
      <w:proofErr w:type="spellStart"/>
      <w:r w:rsidR="002E2F18" w:rsidRPr="0060129E">
        <w:rPr>
          <w:sz w:val="28"/>
          <w:szCs w:val="28"/>
        </w:rPr>
        <w:t>материалларына</w:t>
      </w:r>
      <w:proofErr w:type="spellEnd"/>
      <w:r w:rsidR="002E2F18" w:rsidRPr="0060129E">
        <w:rPr>
          <w:sz w:val="28"/>
          <w:szCs w:val="28"/>
        </w:rPr>
        <w:t>;</w:t>
      </w:r>
    </w:p>
    <w:p w:rsidR="008620C7" w:rsidRPr="0060129E" w:rsidRDefault="008620C7" w:rsidP="008620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0129E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>:</w:t>
      </w:r>
    </w:p>
    <w:p w:rsidR="008620C7" w:rsidRPr="0060129E" w:rsidRDefault="008620C7" w:rsidP="008620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0129E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60129E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0129E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0129E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0129E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0129E">
        <w:rPr>
          <w:rFonts w:eastAsiaTheme="minorHAnsi"/>
          <w:sz w:val="28"/>
          <w:szCs w:val="28"/>
          <w:lang w:eastAsia="en-US"/>
        </w:rPr>
        <w:t>турын</w:t>
      </w:r>
      <w:r w:rsidRPr="0060129E">
        <w:rPr>
          <w:rFonts w:eastAsiaTheme="minorHAnsi"/>
          <w:sz w:val="28"/>
          <w:szCs w:val="28"/>
          <w:lang w:eastAsia="en-US"/>
        </w:rPr>
        <w:t>да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lastRenderedPageBreak/>
        <w:t>эчендә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r w:rsidR="0060129E">
        <w:rPr>
          <w:rFonts w:eastAsiaTheme="minorHAnsi"/>
          <w:sz w:val="28"/>
          <w:szCs w:val="28"/>
          <w:lang w:eastAsia="en-US"/>
        </w:rPr>
        <w:t xml:space="preserve">                      </w:t>
      </w:r>
      <w:proofErr w:type="spellStart"/>
      <w:r w:rsidR="0060129E">
        <w:rPr>
          <w:rFonts w:eastAsiaTheme="minorHAnsi"/>
          <w:sz w:val="28"/>
          <w:szCs w:val="28"/>
          <w:lang w:eastAsia="en-US"/>
        </w:rPr>
        <w:t>доку</w:t>
      </w:r>
      <w:r w:rsidRPr="0060129E">
        <w:rPr>
          <w:rFonts w:eastAsiaTheme="minorHAnsi"/>
          <w:sz w:val="28"/>
          <w:szCs w:val="28"/>
          <w:lang w:eastAsia="en-US"/>
        </w:rPr>
        <w:t>ментлаштыру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>;</w:t>
      </w:r>
    </w:p>
    <w:p w:rsidR="008620C7" w:rsidRPr="0060129E" w:rsidRDefault="008620C7" w:rsidP="008620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0129E">
        <w:rPr>
          <w:rFonts w:eastAsiaTheme="minorHAnsi"/>
          <w:sz w:val="28"/>
          <w:szCs w:val="28"/>
          <w:lang w:eastAsia="en-US"/>
        </w:rPr>
        <w:t>-</w:t>
      </w:r>
      <w:r w:rsid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60129E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0129E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калмыйча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0129E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Pr="0060129E">
        <w:rPr>
          <w:rFonts w:eastAsiaTheme="minorHAnsi"/>
          <w:sz w:val="28"/>
          <w:szCs w:val="28"/>
          <w:lang w:eastAsia="en-US"/>
        </w:rPr>
        <w:t>.</w:t>
      </w:r>
    </w:p>
    <w:p w:rsidR="008620C7" w:rsidRPr="0060129E" w:rsidRDefault="008620C7" w:rsidP="00862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4.5. </w:t>
      </w:r>
      <w:proofErr w:type="spellStart"/>
      <w:r w:rsidRPr="0060129E">
        <w:rPr>
          <w:sz w:val="28"/>
          <w:szCs w:val="28"/>
        </w:rPr>
        <w:t>ниятләнгән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эшчәнлекне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гамәлгә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ашыру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очрагында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мәнфәгатьләре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турыдан</w:t>
      </w:r>
      <w:proofErr w:type="spellEnd"/>
      <w:r w:rsidRPr="0060129E">
        <w:rPr>
          <w:sz w:val="28"/>
          <w:szCs w:val="28"/>
        </w:rPr>
        <w:t xml:space="preserve">-туры яки </w:t>
      </w:r>
      <w:proofErr w:type="spellStart"/>
      <w:r w:rsidRPr="0060129E">
        <w:rPr>
          <w:sz w:val="28"/>
          <w:szCs w:val="28"/>
        </w:rPr>
        <w:t>читтән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кагылырга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мөмкин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булган</w:t>
      </w:r>
      <w:proofErr w:type="spellEnd"/>
      <w:r w:rsidRPr="0060129E">
        <w:rPr>
          <w:sz w:val="28"/>
          <w:szCs w:val="28"/>
        </w:rPr>
        <w:t xml:space="preserve"> яки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процессына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үз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кызыксынуын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белдергән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гражданнарга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оешмаларга</w:t>
      </w:r>
      <w:proofErr w:type="spellEnd"/>
      <w:r w:rsidRPr="0060129E">
        <w:rPr>
          <w:sz w:val="28"/>
          <w:szCs w:val="28"/>
        </w:rPr>
        <w:t xml:space="preserve"> (</w:t>
      </w:r>
      <w:proofErr w:type="spellStart"/>
      <w:r w:rsidRPr="0060129E">
        <w:rPr>
          <w:sz w:val="28"/>
          <w:szCs w:val="28"/>
        </w:rPr>
        <w:t>берләшмәләргә</w:t>
      </w:r>
      <w:proofErr w:type="spellEnd"/>
      <w:r w:rsidRPr="0060129E">
        <w:rPr>
          <w:sz w:val="28"/>
          <w:szCs w:val="28"/>
        </w:rPr>
        <w:t xml:space="preserve">)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массакүләм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proofErr w:type="gramStart"/>
      <w:r w:rsidRPr="0060129E">
        <w:rPr>
          <w:sz w:val="28"/>
          <w:szCs w:val="28"/>
        </w:rPr>
        <w:t>м</w:t>
      </w:r>
      <w:proofErr w:type="gramEnd"/>
      <w:r w:rsidRPr="0060129E">
        <w:rPr>
          <w:sz w:val="28"/>
          <w:szCs w:val="28"/>
        </w:rPr>
        <w:t>әгълүмат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чараларына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алмый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торган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proofErr w:type="gramStart"/>
      <w:r w:rsidRPr="0060129E">
        <w:rPr>
          <w:sz w:val="28"/>
          <w:szCs w:val="28"/>
        </w:rPr>
        <w:t>б</w:t>
      </w:r>
      <w:proofErr w:type="gramEnd"/>
      <w:r w:rsidRPr="0060129E">
        <w:rPr>
          <w:sz w:val="28"/>
          <w:szCs w:val="28"/>
        </w:rPr>
        <w:t>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процессында</w:t>
      </w:r>
      <w:proofErr w:type="spellEnd"/>
      <w:r w:rsidRPr="0060129E">
        <w:rPr>
          <w:sz w:val="28"/>
          <w:szCs w:val="28"/>
        </w:rPr>
        <w:t xml:space="preserve"> башка </w:t>
      </w:r>
      <w:proofErr w:type="spellStart"/>
      <w:r w:rsidRPr="0060129E">
        <w:rPr>
          <w:sz w:val="28"/>
          <w:szCs w:val="28"/>
        </w:rPr>
        <w:t>катнашучыларга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мәгълүматны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җиткерү</w:t>
      </w:r>
      <w:proofErr w:type="spellEnd"/>
      <w:r w:rsidRPr="0060129E">
        <w:rPr>
          <w:sz w:val="28"/>
          <w:szCs w:val="28"/>
        </w:rPr>
        <w:t>;</w:t>
      </w:r>
    </w:p>
    <w:p w:rsidR="008620C7" w:rsidRPr="0060129E" w:rsidRDefault="008620C7" w:rsidP="00862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4.6. </w:t>
      </w:r>
      <w:proofErr w:type="spellStart"/>
      <w:r w:rsidRPr="0060129E">
        <w:rPr>
          <w:sz w:val="28"/>
          <w:szCs w:val="28"/>
        </w:rPr>
        <w:t>планлаштырыла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торган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эшчәнлек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тыңлауларны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би</w:t>
      </w:r>
      <w:r w:rsidRPr="0060129E">
        <w:rPr>
          <w:sz w:val="28"/>
          <w:szCs w:val="28"/>
        </w:rPr>
        <w:t>л</w:t>
      </w:r>
      <w:r w:rsidRPr="0060129E">
        <w:rPr>
          <w:sz w:val="28"/>
          <w:szCs w:val="28"/>
        </w:rPr>
        <w:t>геләнгән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таләпләр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нигезендә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нәтиҗәләре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беркетмә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бәяләмә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төзү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</w:t>
      </w:r>
      <w:proofErr w:type="spellEnd"/>
      <w:r w:rsidRPr="0060129E">
        <w:rPr>
          <w:sz w:val="28"/>
          <w:szCs w:val="28"/>
        </w:rPr>
        <w:t>.</w:t>
      </w:r>
    </w:p>
    <w:p w:rsidR="008620C7" w:rsidRPr="0060129E" w:rsidRDefault="008620C7" w:rsidP="008620C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5. Комиссия </w:t>
      </w:r>
      <w:proofErr w:type="spellStart"/>
      <w:r w:rsidRPr="0060129E">
        <w:rPr>
          <w:sz w:val="28"/>
          <w:szCs w:val="28"/>
        </w:rPr>
        <w:t>әгъзасы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тарафыннан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үзе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тәкъдим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иткән</w:t>
      </w:r>
      <w:proofErr w:type="spellEnd"/>
      <w:r w:rsidRPr="0060129E">
        <w:rPr>
          <w:sz w:val="28"/>
          <w:szCs w:val="28"/>
        </w:rPr>
        <w:t xml:space="preserve"> учреждение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хезмәт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мөнәсәбәтләре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туктатылган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очракта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әлеге</w:t>
      </w:r>
      <w:proofErr w:type="spellEnd"/>
      <w:r w:rsidRPr="0060129E">
        <w:rPr>
          <w:sz w:val="28"/>
          <w:szCs w:val="28"/>
        </w:rPr>
        <w:t xml:space="preserve"> комиссия </w:t>
      </w:r>
      <w:proofErr w:type="spellStart"/>
      <w:r w:rsidRPr="0060129E">
        <w:rPr>
          <w:sz w:val="28"/>
          <w:szCs w:val="28"/>
        </w:rPr>
        <w:t>әгъзасы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вәкаләтләре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вазыйфага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билгеләнгән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затка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күчә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дип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билгеләргә</w:t>
      </w:r>
      <w:proofErr w:type="spellEnd"/>
      <w:r w:rsidRPr="0060129E">
        <w:rPr>
          <w:sz w:val="28"/>
          <w:szCs w:val="28"/>
        </w:rPr>
        <w:t>.</w:t>
      </w:r>
    </w:p>
    <w:p w:rsidR="008620C7" w:rsidRPr="0060129E" w:rsidRDefault="008620C7" w:rsidP="008620C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6.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районы </w:t>
      </w:r>
      <w:proofErr w:type="spellStart"/>
      <w:r w:rsidRPr="0060129E">
        <w:rPr>
          <w:sz w:val="28"/>
          <w:szCs w:val="28"/>
        </w:rPr>
        <w:t>Советының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җәмәгатьчелек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ММЧ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элемтә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бүлегенә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әлеге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карарны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шулай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ук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нәтиҗәләре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бәяләмәне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районының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рәсми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сайтында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җирле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әһәмияттәге</w:t>
      </w:r>
      <w:proofErr w:type="spellEnd"/>
      <w:r w:rsidRPr="0060129E">
        <w:rPr>
          <w:sz w:val="28"/>
          <w:szCs w:val="28"/>
        </w:rPr>
        <w:t xml:space="preserve"> басма </w:t>
      </w:r>
      <w:proofErr w:type="spellStart"/>
      <w:r w:rsidRPr="0060129E">
        <w:rPr>
          <w:sz w:val="28"/>
          <w:szCs w:val="28"/>
        </w:rPr>
        <w:t>массакүләм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мәгълүмат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чараларында</w:t>
      </w:r>
      <w:proofErr w:type="spellEnd"/>
      <w:r w:rsidRPr="0060129E">
        <w:rPr>
          <w:sz w:val="28"/>
          <w:szCs w:val="28"/>
        </w:rPr>
        <w:t xml:space="preserve"> «Татарстан </w:t>
      </w:r>
      <w:proofErr w:type="spellStart"/>
      <w:r w:rsidRPr="0060129E">
        <w:rPr>
          <w:sz w:val="28"/>
          <w:szCs w:val="28"/>
        </w:rPr>
        <w:t>Республикасы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районының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шәһәре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муниципаль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берәмлегендә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гавами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оештыру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тәртибе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турында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</w:t>
      </w:r>
      <w:proofErr w:type="spellStart"/>
      <w:r w:rsidRPr="0060129E">
        <w:rPr>
          <w:sz w:val="28"/>
          <w:szCs w:val="28"/>
        </w:rPr>
        <w:t>шәһәр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Советының</w:t>
      </w:r>
      <w:proofErr w:type="spellEnd"/>
      <w:r w:rsidRPr="0060129E">
        <w:rPr>
          <w:sz w:val="28"/>
          <w:szCs w:val="28"/>
        </w:rPr>
        <w:t xml:space="preserve"> 2006 </w:t>
      </w:r>
      <w:proofErr w:type="spellStart"/>
      <w:r w:rsidRPr="0060129E">
        <w:rPr>
          <w:sz w:val="28"/>
          <w:szCs w:val="28"/>
        </w:rPr>
        <w:t>елның</w:t>
      </w:r>
      <w:proofErr w:type="spellEnd"/>
      <w:r w:rsidRPr="0060129E">
        <w:rPr>
          <w:sz w:val="28"/>
          <w:szCs w:val="28"/>
        </w:rPr>
        <w:t xml:space="preserve"> 13 </w:t>
      </w:r>
      <w:proofErr w:type="spellStart"/>
      <w:r w:rsidRPr="0060129E">
        <w:rPr>
          <w:sz w:val="28"/>
          <w:szCs w:val="28"/>
        </w:rPr>
        <w:t>октябрендәге</w:t>
      </w:r>
      <w:proofErr w:type="spellEnd"/>
      <w:r w:rsidRPr="0060129E">
        <w:rPr>
          <w:sz w:val="28"/>
          <w:szCs w:val="28"/>
        </w:rPr>
        <w:t xml:space="preserve"> 24 </w:t>
      </w:r>
      <w:proofErr w:type="spellStart"/>
      <w:r w:rsidRPr="0060129E">
        <w:rPr>
          <w:sz w:val="28"/>
          <w:szCs w:val="28"/>
        </w:rPr>
        <w:t>номерлы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карары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белән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билгеләнгән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срокларда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тәртиптә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урнаштырырга</w:t>
      </w:r>
      <w:proofErr w:type="spellEnd"/>
      <w:r w:rsidRPr="0060129E">
        <w:rPr>
          <w:sz w:val="28"/>
          <w:szCs w:val="28"/>
        </w:rPr>
        <w:t>.</w:t>
      </w:r>
    </w:p>
    <w:p w:rsidR="008620C7" w:rsidRPr="0060129E" w:rsidRDefault="008620C7" w:rsidP="008620C7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0129E">
        <w:rPr>
          <w:sz w:val="28"/>
          <w:szCs w:val="28"/>
        </w:rPr>
        <w:t xml:space="preserve">7. </w:t>
      </w:r>
      <w:proofErr w:type="spellStart"/>
      <w:r w:rsidRPr="0060129E">
        <w:rPr>
          <w:sz w:val="28"/>
          <w:szCs w:val="28"/>
        </w:rPr>
        <w:t>Әлеге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карарның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үтәлешен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контрольдә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тотуны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үз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өстемә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алам</w:t>
      </w:r>
      <w:proofErr w:type="spellEnd"/>
      <w:r w:rsidRPr="0060129E">
        <w:rPr>
          <w:sz w:val="28"/>
          <w:szCs w:val="28"/>
        </w:rPr>
        <w:t>.</w:t>
      </w:r>
    </w:p>
    <w:p w:rsidR="00EE709A" w:rsidRPr="0060129E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60129E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60129E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60129E">
        <w:rPr>
          <w:sz w:val="28"/>
          <w:szCs w:val="28"/>
        </w:rPr>
        <w:t>А.Р.</w:t>
      </w:r>
      <w:r w:rsidR="00D67179"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Метшин</w:t>
      </w:r>
      <w:proofErr w:type="spellEnd"/>
    </w:p>
    <w:p w:rsidR="00EE709A" w:rsidRPr="0060129E" w:rsidRDefault="00EE709A" w:rsidP="00E86B2B">
      <w:pPr>
        <w:ind w:firstLine="709"/>
        <w:jc w:val="both"/>
        <w:rPr>
          <w:sz w:val="28"/>
          <w:szCs w:val="28"/>
        </w:rPr>
        <w:sectPr w:rsidR="00EE709A" w:rsidRPr="0060129E" w:rsidSect="007050F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620C7" w:rsidRPr="0060129E" w:rsidRDefault="008620C7" w:rsidP="008620C7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60129E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0129E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8620C7" w:rsidRPr="0060129E" w:rsidRDefault="008620C7" w:rsidP="008620C7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60129E">
        <w:rPr>
          <w:kern w:val="2"/>
          <w:sz w:val="28"/>
          <w:szCs w:val="28"/>
          <w:lang w:eastAsia="ar-SA"/>
        </w:rPr>
        <w:t>Түбән</w:t>
      </w:r>
      <w:proofErr w:type="spellEnd"/>
      <w:r w:rsidRPr="0060129E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60129E">
        <w:rPr>
          <w:kern w:val="2"/>
          <w:sz w:val="28"/>
          <w:szCs w:val="28"/>
          <w:lang w:eastAsia="ar-SA"/>
        </w:rPr>
        <w:t>шәһәре</w:t>
      </w:r>
      <w:proofErr w:type="spellEnd"/>
      <w:r w:rsidRPr="0060129E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60129E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8620C7" w:rsidRPr="0060129E" w:rsidRDefault="008620C7" w:rsidP="008620C7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60129E">
        <w:rPr>
          <w:kern w:val="2"/>
          <w:sz w:val="28"/>
          <w:szCs w:val="28"/>
          <w:lang w:eastAsia="ar-SA"/>
        </w:rPr>
        <w:t xml:space="preserve">2021 </w:t>
      </w:r>
      <w:proofErr w:type="spellStart"/>
      <w:r w:rsidRPr="0060129E">
        <w:rPr>
          <w:kern w:val="2"/>
          <w:sz w:val="28"/>
          <w:szCs w:val="28"/>
          <w:lang w:eastAsia="ar-SA"/>
        </w:rPr>
        <w:t>елның</w:t>
      </w:r>
      <w:proofErr w:type="spellEnd"/>
      <w:r w:rsidRPr="0060129E">
        <w:rPr>
          <w:kern w:val="2"/>
          <w:sz w:val="28"/>
          <w:szCs w:val="28"/>
          <w:lang w:eastAsia="ar-SA"/>
        </w:rPr>
        <w:t xml:space="preserve"> </w:t>
      </w:r>
      <w:r w:rsidR="007050F0">
        <w:rPr>
          <w:kern w:val="2"/>
          <w:sz w:val="28"/>
          <w:szCs w:val="28"/>
          <w:lang w:eastAsia="ar-SA"/>
        </w:rPr>
        <w:t xml:space="preserve">6 </w:t>
      </w:r>
      <w:proofErr w:type="spellStart"/>
      <w:r w:rsidR="007050F0">
        <w:rPr>
          <w:kern w:val="2"/>
          <w:sz w:val="28"/>
          <w:szCs w:val="28"/>
          <w:lang w:eastAsia="ar-SA"/>
        </w:rPr>
        <w:t>нчы</w:t>
      </w:r>
      <w:proofErr w:type="spellEnd"/>
      <w:r w:rsidR="007050F0">
        <w:rPr>
          <w:kern w:val="2"/>
          <w:sz w:val="28"/>
          <w:szCs w:val="28"/>
          <w:lang w:eastAsia="ar-SA"/>
        </w:rPr>
        <w:t xml:space="preserve"> август</w:t>
      </w:r>
    </w:p>
    <w:p w:rsidR="008620C7" w:rsidRPr="0060129E" w:rsidRDefault="007050F0" w:rsidP="008620C7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 43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8620C7" w:rsidRPr="0060129E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8620C7" w:rsidRPr="0060129E">
        <w:rPr>
          <w:kern w:val="2"/>
          <w:sz w:val="28"/>
          <w:szCs w:val="28"/>
          <w:lang w:eastAsia="ar-SA"/>
        </w:rPr>
        <w:t>карары</w:t>
      </w:r>
      <w:proofErr w:type="spellEnd"/>
      <w:r w:rsidR="008620C7" w:rsidRPr="0060129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620C7" w:rsidRPr="0060129E">
        <w:rPr>
          <w:kern w:val="2"/>
          <w:sz w:val="28"/>
          <w:szCs w:val="28"/>
          <w:lang w:eastAsia="ar-SA"/>
        </w:rPr>
        <w:t>белән</w:t>
      </w:r>
      <w:proofErr w:type="spellEnd"/>
      <w:r w:rsidR="008620C7" w:rsidRPr="0060129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620C7" w:rsidRPr="0060129E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8620C7" w:rsidRPr="0060129E" w:rsidRDefault="008620C7" w:rsidP="008620C7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60129E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67179" w:rsidRPr="0060129E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8620C7" w:rsidRPr="0060129E" w:rsidRDefault="008620C7" w:rsidP="00F77150">
      <w:pPr>
        <w:jc w:val="center"/>
        <w:rPr>
          <w:sz w:val="28"/>
          <w:szCs w:val="28"/>
        </w:rPr>
      </w:pPr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Түбән</w:t>
      </w:r>
      <w:proofErr w:type="spellEnd"/>
      <w:r w:rsidRPr="0060129E">
        <w:rPr>
          <w:sz w:val="28"/>
          <w:szCs w:val="28"/>
        </w:rPr>
        <w:t xml:space="preserve"> Кама нефть </w:t>
      </w:r>
      <w:proofErr w:type="spellStart"/>
      <w:r w:rsidRPr="0060129E">
        <w:rPr>
          <w:sz w:val="28"/>
          <w:szCs w:val="28"/>
        </w:rPr>
        <w:t>химиясе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ГАҖнең</w:t>
      </w:r>
      <w:proofErr w:type="spellEnd"/>
      <w:r w:rsidRPr="0060129E">
        <w:rPr>
          <w:sz w:val="28"/>
          <w:szCs w:val="28"/>
        </w:rPr>
        <w:t xml:space="preserve"> «</w:t>
      </w:r>
      <w:proofErr w:type="spellStart"/>
      <w:r w:rsidRPr="0060129E">
        <w:rPr>
          <w:sz w:val="28"/>
          <w:szCs w:val="28"/>
        </w:rPr>
        <w:t>Олефиннар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комплекс». I этап - ЭП-600 этилен </w:t>
      </w:r>
      <w:proofErr w:type="spellStart"/>
      <w:r w:rsidRPr="0060129E">
        <w:rPr>
          <w:sz w:val="28"/>
          <w:szCs w:val="28"/>
        </w:rPr>
        <w:t>җитештерү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яңа</w:t>
      </w:r>
      <w:proofErr w:type="spellEnd"/>
      <w:r w:rsidRPr="0060129E">
        <w:rPr>
          <w:sz w:val="28"/>
          <w:szCs w:val="28"/>
        </w:rPr>
        <w:t xml:space="preserve"> комплекс. </w:t>
      </w:r>
      <w:proofErr w:type="spellStart"/>
      <w:r w:rsidRPr="0060129E">
        <w:rPr>
          <w:sz w:val="28"/>
          <w:szCs w:val="28"/>
        </w:rPr>
        <w:t>Төзәтмәләр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кертү</w:t>
      </w:r>
      <w:proofErr w:type="spellEnd"/>
      <w:r w:rsidRPr="0060129E">
        <w:rPr>
          <w:sz w:val="28"/>
          <w:szCs w:val="28"/>
        </w:rPr>
        <w:t xml:space="preserve">» </w:t>
      </w:r>
      <w:proofErr w:type="spellStart"/>
      <w:r w:rsidRPr="0060129E">
        <w:rPr>
          <w:sz w:val="28"/>
          <w:szCs w:val="28"/>
        </w:rPr>
        <w:t>дәүләт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экологик</w:t>
      </w:r>
      <w:proofErr w:type="spellEnd"/>
      <w:r w:rsidRPr="0060129E">
        <w:rPr>
          <w:sz w:val="28"/>
          <w:szCs w:val="28"/>
        </w:rPr>
        <w:t xml:space="preserve"> экспертиза объекты </w:t>
      </w:r>
      <w:proofErr w:type="spellStart"/>
      <w:r w:rsidRPr="0060129E">
        <w:rPr>
          <w:sz w:val="28"/>
          <w:szCs w:val="28"/>
        </w:rPr>
        <w:t>буенча</w:t>
      </w:r>
      <w:proofErr w:type="spellEnd"/>
      <w:r w:rsidRPr="0060129E">
        <w:rPr>
          <w:sz w:val="28"/>
          <w:szCs w:val="28"/>
        </w:rPr>
        <w:t xml:space="preserve">, </w:t>
      </w:r>
      <w:proofErr w:type="spellStart"/>
      <w:r w:rsidRPr="0060129E">
        <w:rPr>
          <w:sz w:val="28"/>
          <w:szCs w:val="28"/>
        </w:rPr>
        <w:t>шул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исәптән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материалларын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һәм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әйләнә-тирә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мохиткә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йогынтыны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бәяләүгә</w:t>
      </w:r>
      <w:proofErr w:type="spellEnd"/>
      <w:r w:rsidRPr="0060129E">
        <w:rPr>
          <w:sz w:val="28"/>
          <w:szCs w:val="28"/>
        </w:rPr>
        <w:t xml:space="preserve"> техник </w:t>
      </w:r>
      <w:proofErr w:type="spellStart"/>
      <w:r w:rsidRPr="0060129E">
        <w:rPr>
          <w:sz w:val="28"/>
          <w:szCs w:val="28"/>
        </w:rPr>
        <w:t>биремне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дә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кертеп</w:t>
      </w:r>
      <w:proofErr w:type="spellEnd"/>
      <w:r w:rsidRPr="0060129E">
        <w:rPr>
          <w:sz w:val="28"/>
          <w:szCs w:val="28"/>
        </w:rPr>
        <w:t xml:space="preserve">, проект </w:t>
      </w:r>
      <w:proofErr w:type="spellStart"/>
      <w:r w:rsidRPr="0060129E">
        <w:rPr>
          <w:sz w:val="28"/>
          <w:szCs w:val="28"/>
        </w:rPr>
        <w:t>документларын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тыңлаулар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форм</w:t>
      </w:r>
      <w:r w:rsidRPr="0060129E">
        <w:rPr>
          <w:sz w:val="28"/>
          <w:szCs w:val="28"/>
        </w:rPr>
        <w:t>а</w:t>
      </w:r>
      <w:r w:rsidRPr="0060129E">
        <w:rPr>
          <w:sz w:val="28"/>
          <w:szCs w:val="28"/>
        </w:rPr>
        <w:t>сында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иҗтимагый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фикер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алышулар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үткәрү</w:t>
      </w:r>
      <w:proofErr w:type="spellEnd"/>
      <w:r w:rsidRPr="0060129E">
        <w:rPr>
          <w:sz w:val="28"/>
          <w:szCs w:val="28"/>
        </w:rPr>
        <w:t xml:space="preserve"> </w:t>
      </w:r>
      <w:proofErr w:type="spellStart"/>
      <w:r w:rsidRPr="0060129E">
        <w:rPr>
          <w:sz w:val="28"/>
          <w:szCs w:val="28"/>
        </w:rPr>
        <w:t>букенча</w:t>
      </w:r>
      <w:proofErr w:type="spellEnd"/>
      <w:r w:rsidRPr="0060129E">
        <w:rPr>
          <w:sz w:val="28"/>
          <w:szCs w:val="28"/>
        </w:rPr>
        <w:t xml:space="preserve"> комиссия составы</w:t>
      </w:r>
    </w:p>
    <w:p w:rsidR="00F77150" w:rsidRPr="0060129E" w:rsidRDefault="00F77150" w:rsidP="00F77150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84"/>
        <w:gridCol w:w="7796"/>
      </w:tblGrid>
      <w:tr w:rsidR="0060129E" w:rsidRPr="0060129E" w:rsidTr="0060129E">
        <w:trPr>
          <w:trHeight w:val="625"/>
        </w:trPr>
        <w:tc>
          <w:tcPr>
            <w:tcW w:w="2552" w:type="dxa"/>
          </w:tcPr>
          <w:p w:rsidR="00081BDE" w:rsidRPr="0060129E" w:rsidRDefault="008620C7" w:rsidP="00B24138">
            <w:pPr>
              <w:rPr>
                <w:vanish/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Әхмә</w:t>
            </w:r>
            <w:r w:rsidR="00B55623" w:rsidRPr="0060129E">
              <w:rPr>
                <w:sz w:val="28"/>
                <w:szCs w:val="28"/>
              </w:rPr>
              <w:t>тов</w:t>
            </w:r>
            <w:proofErr w:type="spellEnd"/>
            <w:r w:rsidR="00B55623" w:rsidRPr="0060129E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284" w:type="dxa"/>
          </w:tcPr>
          <w:p w:rsidR="00081BDE" w:rsidRPr="0060129E" w:rsidRDefault="00081BDE" w:rsidP="007232A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081BDE" w:rsidRPr="0060129E" w:rsidRDefault="008620C7" w:rsidP="003321B8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proofErr w:type="spellStart"/>
            <w:r w:rsidRPr="0060129E">
              <w:rPr>
                <w:sz w:val="28"/>
                <w:szCs w:val="28"/>
              </w:rPr>
              <w:t>Башкарма</w:t>
            </w:r>
            <w:proofErr w:type="spellEnd"/>
            <w:r w:rsidRPr="0060129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60129E">
              <w:rPr>
                <w:sz w:val="28"/>
                <w:szCs w:val="28"/>
              </w:rPr>
              <w:t>җитәкчесе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урынбасары</w:t>
            </w:r>
            <w:proofErr w:type="spellEnd"/>
            <w:r w:rsidRPr="0060129E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60129E">
              <w:rPr>
                <w:sz w:val="28"/>
                <w:szCs w:val="28"/>
              </w:rPr>
              <w:t>рәисе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).</w:t>
            </w:r>
          </w:p>
        </w:tc>
      </w:tr>
      <w:tr w:rsidR="0060129E" w:rsidRPr="0060129E" w:rsidTr="00260F4D">
        <w:tc>
          <w:tcPr>
            <w:tcW w:w="10632" w:type="dxa"/>
            <w:gridSpan w:val="3"/>
            <w:hideMark/>
          </w:tcPr>
          <w:p w:rsidR="0060129E" w:rsidRPr="0060129E" w:rsidRDefault="0060129E" w:rsidP="00E86B2B">
            <w:pPr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 xml:space="preserve">Комиссия </w:t>
            </w:r>
            <w:proofErr w:type="spellStart"/>
            <w:r w:rsidRPr="0060129E">
              <w:rPr>
                <w:sz w:val="28"/>
                <w:szCs w:val="28"/>
              </w:rPr>
              <w:t>әгъзалары</w:t>
            </w:r>
            <w:proofErr w:type="spellEnd"/>
            <w:r w:rsidRPr="0060129E">
              <w:rPr>
                <w:sz w:val="28"/>
                <w:szCs w:val="28"/>
              </w:rPr>
              <w:t>: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Гә</w:t>
            </w:r>
            <w:proofErr w:type="gramStart"/>
            <w:r w:rsidRPr="0060129E">
              <w:rPr>
                <w:sz w:val="28"/>
                <w:szCs w:val="28"/>
              </w:rPr>
              <w:t>р</w:t>
            </w:r>
            <w:proofErr w:type="gramEnd"/>
            <w:r w:rsidRPr="0060129E">
              <w:rPr>
                <w:sz w:val="28"/>
                <w:szCs w:val="28"/>
              </w:rPr>
              <w:t>әев</w:t>
            </w:r>
            <w:proofErr w:type="spellEnd"/>
            <w:r w:rsidRPr="0060129E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шәһәре</w:t>
            </w:r>
            <w:proofErr w:type="spellEnd"/>
            <w:r w:rsidRPr="0060129E">
              <w:rPr>
                <w:sz w:val="28"/>
                <w:szCs w:val="28"/>
                <w:lang w:val="tt-RU"/>
              </w:rPr>
              <w:t xml:space="preserve"> Мэры урынбасары,</w:t>
            </w:r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r w:rsidRPr="0060129E">
              <w:rPr>
                <w:sz w:val="28"/>
                <w:szCs w:val="28"/>
                <w:lang w:val="tt-RU"/>
              </w:rPr>
              <w:t>Башлыгы урынбасары (килешү буенча);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proofErr w:type="gramStart"/>
            <w:r w:rsidRPr="0060129E">
              <w:rPr>
                <w:sz w:val="28"/>
                <w:szCs w:val="28"/>
              </w:rPr>
              <w:t>З</w:t>
            </w:r>
            <w:proofErr w:type="gramEnd"/>
            <w:r w:rsidRPr="0060129E">
              <w:rPr>
                <w:sz w:val="28"/>
                <w:szCs w:val="28"/>
              </w:rPr>
              <w:t>әйнетдинов</w:t>
            </w:r>
            <w:proofErr w:type="spellEnd"/>
            <w:r w:rsidRPr="0060129E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proofErr w:type="spellStart"/>
            <w:r w:rsidRPr="0060129E">
              <w:rPr>
                <w:sz w:val="28"/>
                <w:szCs w:val="28"/>
              </w:rPr>
              <w:t>Советының</w:t>
            </w:r>
            <w:proofErr w:type="spellEnd"/>
            <w:r w:rsidRPr="0060129E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60129E">
              <w:rPr>
                <w:sz w:val="28"/>
                <w:szCs w:val="28"/>
              </w:rPr>
              <w:t>сәламәтлек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саклау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һәм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халыкны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социаль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яклау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даими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комиссиясе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рәисе</w:t>
            </w:r>
            <w:proofErr w:type="spellEnd"/>
            <w:r w:rsidRPr="0060129E">
              <w:rPr>
                <w:sz w:val="28"/>
                <w:szCs w:val="28"/>
              </w:rPr>
              <w:t xml:space="preserve">, </w:t>
            </w: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60129E">
              <w:rPr>
                <w:sz w:val="28"/>
                <w:szCs w:val="28"/>
              </w:rPr>
              <w:t>авыл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җирлеге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башлыгы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Гыйниятуллин</w:t>
            </w:r>
            <w:proofErr w:type="spellEnd"/>
            <w:r w:rsidRPr="0060129E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pStyle w:val="a7"/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proofErr w:type="spellStart"/>
            <w:r w:rsidRPr="0060129E">
              <w:rPr>
                <w:sz w:val="28"/>
                <w:szCs w:val="28"/>
              </w:rPr>
              <w:t>Башкарма</w:t>
            </w:r>
            <w:proofErr w:type="spellEnd"/>
            <w:r w:rsidRPr="0060129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60129E">
              <w:rPr>
                <w:sz w:val="28"/>
                <w:szCs w:val="28"/>
              </w:rPr>
              <w:t>җитәкчесе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урынбасары</w:t>
            </w:r>
            <w:proofErr w:type="spellEnd"/>
            <w:r w:rsidRPr="0060129E">
              <w:rPr>
                <w:sz w:val="28"/>
                <w:szCs w:val="28"/>
                <w:lang w:val="tt-RU"/>
              </w:rPr>
              <w:t xml:space="preserve"> </w:t>
            </w:r>
            <w:r w:rsidRPr="0060129E">
              <w:rPr>
                <w:sz w:val="28"/>
                <w:szCs w:val="28"/>
              </w:rPr>
              <w:t>-</w:t>
            </w:r>
            <w:r w:rsidRPr="0060129E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Мәгариф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идарәсе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башлыгы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</w:t>
            </w:r>
            <w:r w:rsidRPr="0060129E">
              <w:rPr>
                <w:sz w:val="28"/>
                <w:szCs w:val="28"/>
              </w:rPr>
              <w:t>н</w:t>
            </w:r>
            <w:r w:rsidRPr="0060129E">
              <w:rPr>
                <w:sz w:val="28"/>
                <w:szCs w:val="28"/>
              </w:rPr>
              <w:t>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Баһманов</w:t>
            </w:r>
            <w:proofErr w:type="spellEnd"/>
            <w:r w:rsidRPr="0060129E">
              <w:rPr>
                <w:sz w:val="28"/>
                <w:szCs w:val="28"/>
              </w:rPr>
              <w:t xml:space="preserve"> Х.Ә.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proofErr w:type="spellStart"/>
            <w:r w:rsidRPr="0060129E">
              <w:rPr>
                <w:sz w:val="28"/>
                <w:szCs w:val="28"/>
              </w:rPr>
              <w:t>Иҗтимагый</w:t>
            </w:r>
            <w:proofErr w:type="spellEnd"/>
            <w:r w:rsidRPr="0060129E">
              <w:rPr>
                <w:sz w:val="28"/>
                <w:szCs w:val="28"/>
              </w:rPr>
              <w:t xml:space="preserve"> советы </w:t>
            </w:r>
            <w:proofErr w:type="spellStart"/>
            <w:r w:rsidRPr="0060129E">
              <w:rPr>
                <w:sz w:val="28"/>
                <w:szCs w:val="28"/>
              </w:rPr>
              <w:t>рәисе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Сөнгатуллина</w:t>
            </w:r>
            <w:proofErr w:type="spellEnd"/>
            <w:proofErr w:type="gramStart"/>
            <w:r w:rsidRPr="0060129E">
              <w:rPr>
                <w:sz w:val="28"/>
                <w:szCs w:val="28"/>
              </w:rPr>
              <w:t xml:space="preserve"> Ә.</w:t>
            </w:r>
            <w:proofErr w:type="gramEnd"/>
            <w:r w:rsidRPr="0060129E">
              <w:rPr>
                <w:sz w:val="28"/>
                <w:szCs w:val="28"/>
              </w:rPr>
              <w:t>Ф.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шәһәре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территориаль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иҗтимагый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үзидарәлә</w:t>
            </w:r>
            <w:proofErr w:type="gramStart"/>
            <w:r w:rsidRPr="0060129E">
              <w:rPr>
                <w:sz w:val="28"/>
                <w:szCs w:val="28"/>
              </w:rPr>
              <w:t>р</w:t>
            </w:r>
            <w:proofErr w:type="spellEnd"/>
            <w:proofErr w:type="gramEnd"/>
            <w:r w:rsidR="0060129E">
              <w:rPr>
                <w:sz w:val="28"/>
                <w:szCs w:val="28"/>
              </w:rPr>
              <w:t xml:space="preserve">             </w:t>
            </w:r>
            <w:r w:rsidRPr="0060129E">
              <w:rPr>
                <w:sz w:val="28"/>
                <w:szCs w:val="28"/>
              </w:rPr>
              <w:t xml:space="preserve"> Советы </w:t>
            </w:r>
            <w:proofErr w:type="spellStart"/>
            <w:r w:rsidRPr="0060129E">
              <w:rPr>
                <w:sz w:val="28"/>
                <w:szCs w:val="28"/>
              </w:rPr>
              <w:t>җитәкчесе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60129E">
              <w:rPr>
                <w:sz w:val="28"/>
                <w:szCs w:val="28"/>
              </w:rPr>
              <w:t>Росприроднадзорның</w:t>
            </w:r>
            <w:proofErr w:type="spellEnd"/>
            <w:r w:rsidRPr="0060129E">
              <w:rPr>
                <w:sz w:val="28"/>
                <w:szCs w:val="28"/>
              </w:rPr>
              <w:t xml:space="preserve"> Идел-Кама </w:t>
            </w:r>
            <w:proofErr w:type="spellStart"/>
            <w:r w:rsidRPr="0060129E">
              <w:rPr>
                <w:sz w:val="28"/>
                <w:szCs w:val="28"/>
              </w:rPr>
              <w:t>төбәкара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идарәсенең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дәүләт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экологик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күзәтчелек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бүлеге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җитәкчесе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урынбасары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Лобанов А.Г.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0129E">
              <w:rPr>
                <w:sz w:val="28"/>
                <w:szCs w:val="28"/>
              </w:rPr>
              <w:t>Республикасы</w:t>
            </w:r>
            <w:proofErr w:type="spellEnd"/>
            <w:r w:rsidRPr="0060129E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60129E">
              <w:rPr>
                <w:sz w:val="28"/>
                <w:szCs w:val="28"/>
              </w:rPr>
              <w:t>һәм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табигый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байлыклар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министрлыгының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Аръягы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территориаль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идарәсе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башлыгы</w:t>
            </w:r>
            <w:proofErr w:type="spellEnd"/>
            <w:r w:rsidRPr="0060129E"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60129E">
              <w:rPr>
                <w:sz w:val="28"/>
                <w:szCs w:val="28"/>
              </w:rPr>
              <w:t>;</w:t>
            </w:r>
          </w:p>
        </w:tc>
      </w:tr>
      <w:tr w:rsidR="0060129E" w:rsidRPr="0060129E" w:rsidTr="0060129E">
        <w:tc>
          <w:tcPr>
            <w:tcW w:w="2552" w:type="dxa"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Мерясев</w:t>
            </w:r>
            <w:proofErr w:type="spellEnd"/>
            <w:r w:rsidRPr="0060129E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8620C7" w:rsidRPr="0060129E" w:rsidRDefault="008620C7" w:rsidP="008620C7">
            <w:pPr>
              <w:pStyle w:val="a7"/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0129E">
              <w:rPr>
                <w:sz w:val="28"/>
                <w:szCs w:val="28"/>
              </w:rPr>
              <w:t>Республикасы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Сәламәтлек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саклау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министрлыгының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шәһәре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сәламәтлек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саклау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идарәсе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башлыгы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);</w:t>
            </w:r>
          </w:p>
        </w:tc>
      </w:tr>
      <w:tr w:rsidR="0060129E" w:rsidRPr="0060129E" w:rsidTr="0060129E">
        <w:tc>
          <w:tcPr>
            <w:tcW w:w="2552" w:type="dxa"/>
            <w:hideMark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Ә</w:t>
            </w:r>
            <w:proofErr w:type="gramStart"/>
            <w:r w:rsidRPr="0060129E">
              <w:rPr>
                <w:sz w:val="28"/>
                <w:szCs w:val="28"/>
              </w:rPr>
              <w:t>хм</w:t>
            </w:r>
            <w:proofErr w:type="gramEnd"/>
            <w:r w:rsidRPr="0060129E">
              <w:rPr>
                <w:sz w:val="28"/>
                <w:szCs w:val="28"/>
              </w:rPr>
              <w:t>әдиева</w:t>
            </w:r>
            <w:proofErr w:type="spellEnd"/>
            <w:r w:rsidRPr="0060129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tbl>
            <w:tblPr>
              <w:tblW w:w="7876" w:type="dxa"/>
              <w:tblLayout w:type="fixed"/>
              <w:tblLook w:val="04A0" w:firstRow="1" w:lastRow="0" w:firstColumn="1" w:lastColumn="0" w:noHBand="0" w:noVBand="1"/>
            </w:tblPr>
            <w:tblGrid>
              <w:gridCol w:w="7876"/>
            </w:tblGrid>
            <w:tr w:rsidR="0060129E" w:rsidRPr="0060129E" w:rsidTr="0060129E">
              <w:tc>
                <w:tcPr>
                  <w:tcW w:w="7876" w:type="dxa"/>
                  <w:hideMark/>
                </w:tcPr>
                <w:p w:rsidR="008620C7" w:rsidRPr="0060129E" w:rsidRDefault="008620C7" w:rsidP="0060129E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60129E">
                    <w:rPr>
                      <w:sz w:val="28"/>
                      <w:szCs w:val="28"/>
                    </w:rPr>
                    <w:t>Түбән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Кама 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муниципаль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районы 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Башкарма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комитетының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</w:t>
                  </w:r>
                  <w:r w:rsidRPr="0060129E">
                    <w:rPr>
                      <w:sz w:val="28"/>
                      <w:szCs w:val="28"/>
                      <w:lang w:val="tt-RU"/>
                    </w:rPr>
                    <w:t>Т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өзелеш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һәм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архитектура </w:t>
                  </w:r>
                  <w:r w:rsidRPr="0060129E">
                    <w:rPr>
                      <w:sz w:val="28"/>
                      <w:szCs w:val="28"/>
                      <w:lang w:val="tt-RU"/>
                    </w:rPr>
                    <w:t>и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дарәсе</w:t>
                  </w:r>
                  <w:proofErr w:type="spellEnd"/>
                  <w:r w:rsidRPr="0060129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0129E">
                    <w:rPr>
                      <w:sz w:val="28"/>
                      <w:szCs w:val="28"/>
                    </w:rPr>
                    <w:t>башлыгы</w:t>
                  </w:r>
                  <w:proofErr w:type="spellEnd"/>
                  <w:r w:rsidRPr="0060129E">
                    <w:rPr>
                      <w:sz w:val="28"/>
                      <w:szCs w:val="28"/>
                      <w:lang w:val="tt-RU"/>
                    </w:rPr>
                    <w:t xml:space="preserve"> (килешү буенча</w:t>
                  </w:r>
                  <w:r w:rsidRPr="0060129E">
                    <w:rPr>
                      <w:sz w:val="28"/>
                      <w:szCs w:val="28"/>
                    </w:rPr>
                    <w:t>);</w:t>
                  </w:r>
                </w:p>
              </w:tc>
            </w:tr>
            <w:tr w:rsidR="0060129E" w:rsidRPr="0060129E" w:rsidTr="0060129E">
              <w:tc>
                <w:tcPr>
                  <w:tcW w:w="7876" w:type="dxa"/>
                  <w:hideMark/>
                </w:tcPr>
                <w:p w:rsidR="008620C7" w:rsidRPr="0060129E" w:rsidRDefault="008620C7" w:rsidP="008620C7">
                  <w:pPr>
                    <w:jc w:val="both"/>
                    <w:rPr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8620C7" w:rsidRPr="0060129E" w:rsidRDefault="008620C7" w:rsidP="008620C7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60129E" w:rsidRPr="0060129E" w:rsidTr="0060129E">
        <w:tc>
          <w:tcPr>
            <w:tcW w:w="2552" w:type="dxa"/>
            <w:hideMark/>
          </w:tcPr>
          <w:p w:rsidR="008620C7" w:rsidRPr="0060129E" w:rsidRDefault="008620C7" w:rsidP="0060129E">
            <w:pPr>
              <w:ind w:right="-147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r w:rsidRPr="0060129E"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8620C7" w:rsidRPr="0060129E" w:rsidRDefault="008620C7" w:rsidP="008620C7">
            <w:pPr>
              <w:jc w:val="both"/>
              <w:rPr>
                <w:sz w:val="28"/>
                <w:szCs w:val="28"/>
              </w:rPr>
            </w:pPr>
            <w:proofErr w:type="spellStart"/>
            <w:r w:rsidRPr="0060129E">
              <w:rPr>
                <w:sz w:val="28"/>
                <w:szCs w:val="28"/>
              </w:rPr>
              <w:t>Түбән</w:t>
            </w:r>
            <w:proofErr w:type="spellEnd"/>
            <w:r w:rsidRPr="0060129E">
              <w:rPr>
                <w:sz w:val="28"/>
                <w:szCs w:val="28"/>
              </w:rPr>
              <w:t xml:space="preserve"> Кама </w:t>
            </w:r>
            <w:proofErr w:type="spellStart"/>
            <w:r w:rsidRPr="0060129E">
              <w:rPr>
                <w:sz w:val="28"/>
                <w:szCs w:val="28"/>
              </w:rPr>
              <w:t>муниципаль</w:t>
            </w:r>
            <w:proofErr w:type="spellEnd"/>
            <w:r w:rsidRPr="0060129E">
              <w:rPr>
                <w:sz w:val="28"/>
                <w:szCs w:val="28"/>
              </w:rPr>
              <w:t xml:space="preserve"> районы </w:t>
            </w:r>
            <w:proofErr w:type="spellStart"/>
            <w:r w:rsidRPr="0060129E">
              <w:rPr>
                <w:sz w:val="28"/>
                <w:szCs w:val="28"/>
              </w:rPr>
              <w:t>Башкарма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комитетының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хезмәтне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һәм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әйләнә-тирә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мохитне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саклау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бүлеге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башлыгы</w:t>
            </w:r>
            <w:proofErr w:type="spellEnd"/>
            <w:r w:rsidRPr="0060129E">
              <w:rPr>
                <w:sz w:val="28"/>
                <w:szCs w:val="28"/>
              </w:rPr>
              <w:t xml:space="preserve"> (</w:t>
            </w:r>
            <w:proofErr w:type="spellStart"/>
            <w:r w:rsidRPr="0060129E">
              <w:rPr>
                <w:sz w:val="28"/>
                <w:szCs w:val="28"/>
              </w:rPr>
              <w:t>килешү</w:t>
            </w:r>
            <w:proofErr w:type="spellEnd"/>
            <w:r w:rsidRPr="0060129E">
              <w:rPr>
                <w:sz w:val="28"/>
                <w:szCs w:val="28"/>
              </w:rPr>
              <w:t xml:space="preserve"> </w:t>
            </w:r>
            <w:proofErr w:type="spellStart"/>
            <w:r w:rsidRPr="0060129E">
              <w:rPr>
                <w:sz w:val="28"/>
                <w:szCs w:val="28"/>
              </w:rPr>
              <w:t>буенча</w:t>
            </w:r>
            <w:proofErr w:type="spellEnd"/>
            <w:r w:rsidRPr="0060129E">
              <w:rPr>
                <w:sz w:val="28"/>
                <w:szCs w:val="28"/>
              </w:rPr>
              <w:t>)</w:t>
            </w:r>
            <w:r w:rsidRPr="0060129E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E23C42" w:rsidRPr="0060129E" w:rsidRDefault="00E23C42" w:rsidP="00E23C42">
      <w:pPr>
        <w:rPr>
          <w:sz w:val="28"/>
          <w:szCs w:val="28"/>
        </w:rPr>
      </w:pPr>
    </w:p>
    <w:sectPr w:rsidR="00E23C42" w:rsidRPr="0060129E" w:rsidSect="006012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0E050D"/>
    <w:rsid w:val="000E719F"/>
    <w:rsid w:val="00152C33"/>
    <w:rsid w:val="00194660"/>
    <w:rsid w:val="001A6A8B"/>
    <w:rsid w:val="00226128"/>
    <w:rsid w:val="00287568"/>
    <w:rsid w:val="002E2F18"/>
    <w:rsid w:val="002F52E7"/>
    <w:rsid w:val="003321B8"/>
    <w:rsid w:val="003345B4"/>
    <w:rsid w:val="00374E0F"/>
    <w:rsid w:val="00402CE3"/>
    <w:rsid w:val="00432A61"/>
    <w:rsid w:val="00550A3B"/>
    <w:rsid w:val="005520CD"/>
    <w:rsid w:val="00561BE2"/>
    <w:rsid w:val="005B4CD9"/>
    <w:rsid w:val="0060129E"/>
    <w:rsid w:val="006219BB"/>
    <w:rsid w:val="00695748"/>
    <w:rsid w:val="006F7D04"/>
    <w:rsid w:val="007050F0"/>
    <w:rsid w:val="0076418D"/>
    <w:rsid w:val="00785CB2"/>
    <w:rsid w:val="00793F9F"/>
    <w:rsid w:val="007F4EC2"/>
    <w:rsid w:val="00835630"/>
    <w:rsid w:val="008620C7"/>
    <w:rsid w:val="00876386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A04FB1"/>
    <w:rsid w:val="00A12A56"/>
    <w:rsid w:val="00A142DE"/>
    <w:rsid w:val="00A82729"/>
    <w:rsid w:val="00AB49CA"/>
    <w:rsid w:val="00AF5256"/>
    <w:rsid w:val="00B03D9D"/>
    <w:rsid w:val="00B55623"/>
    <w:rsid w:val="00B92C79"/>
    <w:rsid w:val="00C12D18"/>
    <w:rsid w:val="00C81B03"/>
    <w:rsid w:val="00CB2976"/>
    <w:rsid w:val="00CC6D0B"/>
    <w:rsid w:val="00CD5B8F"/>
    <w:rsid w:val="00CF28D6"/>
    <w:rsid w:val="00CF4F30"/>
    <w:rsid w:val="00D106FB"/>
    <w:rsid w:val="00D171BB"/>
    <w:rsid w:val="00D17335"/>
    <w:rsid w:val="00D2331B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23C42"/>
    <w:rsid w:val="00E74707"/>
    <w:rsid w:val="00E86B2B"/>
    <w:rsid w:val="00EE709A"/>
    <w:rsid w:val="00F114D7"/>
    <w:rsid w:val="00F74799"/>
    <w:rsid w:val="00F77150"/>
    <w:rsid w:val="00F831AB"/>
    <w:rsid w:val="00FA13EC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nh@nknh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4EC17-2F1F-4347-92B4-1A80D111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2021-08-05T05:44:00Z</cp:lastPrinted>
  <dcterms:created xsi:type="dcterms:W3CDTF">2021-08-05T05:45:00Z</dcterms:created>
  <dcterms:modified xsi:type="dcterms:W3CDTF">2021-08-06T11:04:00Z</dcterms:modified>
</cp:coreProperties>
</file>