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88E50AA" wp14:editId="26B94E0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2DB80" wp14:editId="58DB94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DC7B30" wp14:editId="776EE3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440AB" wp14:editId="4801C5A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7C2D7C">
              <w:rPr>
                <w:sz w:val="20"/>
                <w:szCs w:val="20"/>
                <w:lang w:val="tt-RU"/>
              </w:rPr>
              <w:t>1207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7C2D7C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039C1" w:rsidRPr="007039C1" w:rsidRDefault="007039C1" w:rsidP="007039C1">
      <w:pPr>
        <w:jc w:val="center"/>
        <w:rPr>
          <w:rStyle w:val="a7"/>
          <w:rFonts w:eastAsiaTheme="minorHAnsi"/>
          <w:color w:val="000000"/>
          <w:sz w:val="27"/>
          <w:szCs w:val="27"/>
        </w:rPr>
      </w:pPr>
      <w:r w:rsidRPr="007039C1">
        <w:rPr>
          <w:sz w:val="27"/>
          <w:szCs w:val="27"/>
        </w:rPr>
        <w:t xml:space="preserve">Об утверждении </w:t>
      </w:r>
      <w:r w:rsidRPr="007039C1">
        <w:rPr>
          <w:rStyle w:val="a7"/>
          <w:rFonts w:eastAsiaTheme="minorHAnsi"/>
          <w:color w:val="000000"/>
          <w:sz w:val="27"/>
          <w:szCs w:val="27"/>
        </w:rPr>
        <w:t xml:space="preserve">Положения </w:t>
      </w:r>
    </w:p>
    <w:p w:rsidR="007039C1" w:rsidRPr="007039C1" w:rsidRDefault="007039C1" w:rsidP="007039C1">
      <w:pPr>
        <w:jc w:val="center"/>
        <w:rPr>
          <w:sz w:val="27"/>
          <w:szCs w:val="27"/>
        </w:rPr>
      </w:pPr>
      <w:r w:rsidRPr="007039C1">
        <w:rPr>
          <w:rStyle w:val="a7"/>
          <w:rFonts w:eastAsiaTheme="minorHAnsi"/>
          <w:color w:val="000000"/>
          <w:sz w:val="27"/>
          <w:szCs w:val="27"/>
        </w:rPr>
        <w:t xml:space="preserve">о </w:t>
      </w:r>
      <w:r w:rsidRPr="007039C1">
        <w:rPr>
          <w:sz w:val="27"/>
          <w:szCs w:val="27"/>
        </w:rPr>
        <w:t xml:space="preserve">Центре тестирования по выполнению нормативов испытаний (тестов) </w:t>
      </w:r>
    </w:p>
    <w:p w:rsidR="007039C1" w:rsidRDefault="007039C1" w:rsidP="007039C1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7039C1">
        <w:rPr>
          <w:color w:val="000000"/>
          <w:sz w:val="27"/>
          <w:szCs w:val="27"/>
          <w:shd w:val="clear" w:color="auto" w:fill="FFFFFF"/>
        </w:rPr>
        <w:t xml:space="preserve">Всероссийского физкультурно-спортивного комплекса </w:t>
      </w:r>
    </w:p>
    <w:p w:rsidR="007039C1" w:rsidRPr="007039C1" w:rsidRDefault="007039C1" w:rsidP="007039C1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7039C1">
        <w:rPr>
          <w:color w:val="000000"/>
          <w:sz w:val="27"/>
          <w:szCs w:val="27"/>
          <w:shd w:val="clear" w:color="auto" w:fill="FFFFFF"/>
        </w:rPr>
        <w:t xml:space="preserve">«Готов к труду и обороне» (ГТО) </w:t>
      </w:r>
    </w:p>
    <w:p w:rsidR="007039C1" w:rsidRPr="007039C1" w:rsidRDefault="007039C1" w:rsidP="007039C1">
      <w:pPr>
        <w:jc w:val="center"/>
        <w:rPr>
          <w:sz w:val="27"/>
          <w:szCs w:val="27"/>
        </w:rPr>
      </w:pPr>
      <w:r w:rsidRPr="007039C1">
        <w:rPr>
          <w:sz w:val="27"/>
          <w:szCs w:val="27"/>
        </w:rPr>
        <w:t>в Нижнекамском муниципальном районе в новой редакции</w:t>
      </w:r>
    </w:p>
    <w:p w:rsidR="007039C1" w:rsidRDefault="007039C1" w:rsidP="007039C1">
      <w:pPr>
        <w:ind w:left="142" w:right="6094"/>
        <w:rPr>
          <w:szCs w:val="27"/>
        </w:rPr>
      </w:pPr>
    </w:p>
    <w:p w:rsidR="007039C1" w:rsidRPr="007039C1" w:rsidRDefault="007039C1" w:rsidP="007039C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039C1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7039C1">
        <w:rPr>
          <w:rFonts w:ascii="Times New Roman" w:hAnsi="Times New Roman" w:cs="Times New Roman"/>
          <w:bCs/>
          <w:sz w:val="27"/>
          <w:szCs w:val="27"/>
        </w:rPr>
        <w:t xml:space="preserve"> Федеральным законом № 329-ФЗ от 4 декабря 2007 года                        «О физической культуре и спорте в Российской Федерации», </w:t>
      </w:r>
      <w:r w:rsidRPr="007039C1">
        <w:rPr>
          <w:rFonts w:ascii="Times New Roman" w:hAnsi="Times New Roman" w:cs="Times New Roman"/>
          <w:sz w:val="27"/>
          <w:szCs w:val="27"/>
        </w:rPr>
        <w:t xml:space="preserve">Постановлением                     Правительства Российской Федерации № 540 от 11 июня 2014 года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7039C1">
        <w:rPr>
          <w:rFonts w:ascii="Times New Roman" w:hAnsi="Times New Roman" w:cs="Times New Roman"/>
          <w:sz w:val="27"/>
          <w:szCs w:val="27"/>
        </w:rPr>
        <w:t xml:space="preserve">«Об утверждении Положения о Всероссийском физкультурно-спортивном </w:t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7039C1">
        <w:rPr>
          <w:rFonts w:ascii="Times New Roman" w:hAnsi="Times New Roman" w:cs="Times New Roman"/>
          <w:sz w:val="27"/>
          <w:szCs w:val="27"/>
        </w:rPr>
        <w:t xml:space="preserve">комплексе «Готов к труду  и обороне» (ГТО), </w:t>
      </w:r>
      <w:r w:rsidRPr="007039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Приказом Министерства спорта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Pr="007039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Российской Федерации № 1219 от 21 декабря 2015 года «Об утверждении порядка создания центров тестирования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039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</w:t>
      </w:r>
      <w:proofErr w:type="gramEnd"/>
      <w:r w:rsidRPr="007039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выполнению нормативов испытаний (тестов) Всероссийского физкультурно-спортивного комплекса «Готов к труду и обороне» (ГТО) и положения о них», распоряжение</w:t>
      </w:r>
      <w:r w:rsidRPr="007039C1">
        <w:rPr>
          <w:rStyle w:val="a7"/>
          <w:rFonts w:ascii="Times New Roman" w:hAnsi="Times New Roman"/>
          <w:color w:val="000000"/>
          <w:sz w:val="27"/>
          <w:szCs w:val="27"/>
        </w:rPr>
        <w:t xml:space="preserve">м Кабинета Министров Республики </w:t>
      </w:r>
      <w:r>
        <w:rPr>
          <w:rStyle w:val="a7"/>
          <w:rFonts w:ascii="Times New Roman" w:hAnsi="Times New Roman"/>
          <w:color w:val="000000"/>
          <w:sz w:val="27"/>
          <w:szCs w:val="27"/>
        </w:rPr>
        <w:t xml:space="preserve">                </w:t>
      </w:r>
      <w:r w:rsidRPr="007039C1">
        <w:rPr>
          <w:rStyle w:val="a7"/>
          <w:rFonts w:ascii="Times New Roman" w:hAnsi="Times New Roman"/>
          <w:color w:val="000000"/>
          <w:sz w:val="27"/>
          <w:szCs w:val="27"/>
        </w:rPr>
        <w:t xml:space="preserve">Татарстан № 1763-р от 04.09.2014 г. «О реализации  комплекса ГТО в Республике Татарстан», </w:t>
      </w:r>
      <w:r w:rsidRPr="007039C1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7039C1" w:rsidRPr="007039C1" w:rsidRDefault="007039C1" w:rsidP="007039C1">
      <w:pPr>
        <w:ind w:firstLine="708"/>
        <w:jc w:val="both"/>
        <w:rPr>
          <w:sz w:val="27"/>
          <w:szCs w:val="27"/>
        </w:rPr>
      </w:pPr>
      <w:r w:rsidRPr="007039C1">
        <w:rPr>
          <w:sz w:val="27"/>
          <w:szCs w:val="27"/>
        </w:rPr>
        <w:t xml:space="preserve">1. Утвердить </w:t>
      </w:r>
      <w:r w:rsidRPr="007039C1">
        <w:rPr>
          <w:rStyle w:val="a7"/>
          <w:rFonts w:eastAsiaTheme="minorHAnsi"/>
          <w:color w:val="000000"/>
          <w:sz w:val="27"/>
          <w:szCs w:val="27"/>
        </w:rPr>
        <w:t xml:space="preserve">Положение о </w:t>
      </w:r>
      <w:r w:rsidRPr="007039C1">
        <w:rPr>
          <w:sz w:val="27"/>
          <w:szCs w:val="27"/>
        </w:rPr>
        <w:t>Центре тестирования  по выполнению нормат</w:t>
      </w:r>
      <w:r w:rsidRPr="007039C1">
        <w:rPr>
          <w:sz w:val="27"/>
          <w:szCs w:val="27"/>
        </w:rPr>
        <w:t>и</w:t>
      </w:r>
      <w:r w:rsidRPr="007039C1">
        <w:rPr>
          <w:sz w:val="27"/>
          <w:szCs w:val="27"/>
        </w:rPr>
        <w:t xml:space="preserve">вов испытаний (тестов) </w:t>
      </w:r>
      <w:r w:rsidRPr="007039C1">
        <w:rPr>
          <w:color w:val="000000"/>
          <w:sz w:val="27"/>
          <w:szCs w:val="27"/>
          <w:shd w:val="clear" w:color="auto" w:fill="FFFFFF"/>
        </w:rPr>
        <w:t xml:space="preserve">Всероссийского физкультурно-спортивного комплекса «Готов к труду и обороне» (ГТО) </w:t>
      </w:r>
      <w:r w:rsidRPr="007039C1">
        <w:rPr>
          <w:sz w:val="27"/>
          <w:szCs w:val="27"/>
        </w:rPr>
        <w:t>в Нижнекамском муниципальном районе в новой редакции  (приложение).</w:t>
      </w:r>
    </w:p>
    <w:p w:rsidR="007039C1" w:rsidRPr="007039C1" w:rsidRDefault="007039C1" w:rsidP="007039C1">
      <w:pPr>
        <w:ind w:firstLine="708"/>
        <w:jc w:val="both"/>
        <w:rPr>
          <w:sz w:val="27"/>
          <w:szCs w:val="27"/>
        </w:rPr>
      </w:pPr>
      <w:r w:rsidRPr="007039C1">
        <w:rPr>
          <w:sz w:val="27"/>
          <w:szCs w:val="27"/>
        </w:rPr>
        <w:t xml:space="preserve">2. </w:t>
      </w:r>
      <w:r w:rsidRPr="007039C1">
        <w:rPr>
          <w:rStyle w:val="a7"/>
          <w:rFonts w:eastAsiaTheme="minorHAnsi"/>
          <w:color w:val="000000"/>
          <w:sz w:val="27"/>
          <w:szCs w:val="27"/>
        </w:rPr>
        <w:t xml:space="preserve">Положение о </w:t>
      </w:r>
      <w:r w:rsidRPr="007039C1">
        <w:rPr>
          <w:sz w:val="27"/>
          <w:szCs w:val="27"/>
        </w:rPr>
        <w:t>Центре тестирования  по выполнению видов испытаний</w:t>
      </w:r>
      <w:r>
        <w:rPr>
          <w:sz w:val="27"/>
          <w:szCs w:val="27"/>
        </w:rPr>
        <w:t xml:space="preserve">          </w:t>
      </w:r>
      <w:r w:rsidRPr="007039C1">
        <w:rPr>
          <w:sz w:val="27"/>
          <w:szCs w:val="27"/>
        </w:rPr>
        <w:t xml:space="preserve"> (тестов), нормативов, требований к оценке уровня знаний и умений в области </w:t>
      </w:r>
      <w:r>
        <w:rPr>
          <w:sz w:val="27"/>
          <w:szCs w:val="27"/>
        </w:rPr>
        <w:t xml:space="preserve">               </w:t>
      </w:r>
      <w:r w:rsidRPr="007039C1">
        <w:rPr>
          <w:sz w:val="27"/>
          <w:szCs w:val="27"/>
        </w:rPr>
        <w:t xml:space="preserve"> физической культуры и спорта в Нижнекамском муниципальном районе, </w:t>
      </w:r>
      <w:r>
        <w:rPr>
          <w:sz w:val="27"/>
          <w:szCs w:val="27"/>
        </w:rPr>
        <w:t xml:space="preserve">               </w:t>
      </w:r>
      <w:r w:rsidRPr="007039C1">
        <w:rPr>
          <w:sz w:val="27"/>
          <w:szCs w:val="27"/>
        </w:rPr>
        <w:t>утвержденное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постановлением Руководителя Исполнительного комитета </w:t>
      </w:r>
      <w:r>
        <w:rPr>
          <w:sz w:val="27"/>
          <w:szCs w:val="27"/>
        </w:rPr>
        <w:t xml:space="preserve">                  </w:t>
      </w:r>
      <w:r w:rsidRPr="007039C1">
        <w:rPr>
          <w:sz w:val="27"/>
          <w:szCs w:val="27"/>
        </w:rPr>
        <w:t>Нижнекамского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муниципального района № 1182 от 09.12.2015 г. признать </w:t>
      </w:r>
      <w:r>
        <w:rPr>
          <w:sz w:val="27"/>
          <w:szCs w:val="27"/>
        </w:rPr>
        <w:t xml:space="preserve">                  </w:t>
      </w:r>
      <w:r w:rsidRPr="007039C1">
        <w:rPr>
          <w:sz w:val="27"/>
          <w:szCs w:val="27"/>
        </w:rPr>
        <w:t>утратившим силу.</w:t>
      </w:r>
    </w:p>
    <w:p w:rsidR="007039C1" w:rsidRPr="007039C1" w:rsidRDefault="007039C1" w:rsidP="007039C1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  <w:r w:rsidRPr="007039C1">
        <w:rPr>
          <w:sz w:val="27"/>
          <w:szCs w:val="27"/>
        </w:rPr>
        <w:t xml:space="preserve">3. </w:t>
      </w:r>
      <w:proofErr w:type="gramStart"/>
      <w:r w:rsidRPr="007039C1">
        <w:rPr>
          <w:sz w:val="27"/>
          <w:szCs w:val="27"/>
        </w:rPr>
        <w:t>Контроль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 за</w:t>
      </w:r>
      <w:proofErr w:type="gramEnd"/>
      <w:r w:rsidRPr="007039C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исполнением 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>настоящего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 постановления 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возложить </w:t>
      </w:r>
      <w:r>
        <w:rPr>
          <w:sz w:val="27"/>
          <w:szCs w:val="27"/>
        </w:rPr>
        <w:t xml:space="preserve">                      </w:t>
      </w:r>
      <w:r w:rsidRPr="007039C1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заместителя Руководителя Исполнительного комитета Нижнекамского </w:t>
      </w:r>
      <w:r>
        <w:rPr>
          <w:sz w:val="27"/>
          <w:szCs w:val="27"/>
        </w:rPr>
        <w:t xml:space="preserve">                  </w:t>
      </w:r>
      <w:r w:rsidRPr="007039C1">
        <w:rPr>
          <w:sz w:val="27"/>
          <w:szCs w:val="27"/>
        </w:rPr>
        <w:t xml:space="preserve">муниципального района  по социальным вопросам </w:t>
      </w:r>
      <w:proofErr w:type="spellStart"/>
      <w:r w:rsidRPr="007039C1">
        <w:rPr>
          <w:sz w:val="27"/>
          <w:szCs w:val="27"/>
        </w:rPr>
        <w:t>Фаретдинова</w:t>
      </w:r>
      <w:proofErr w:type="spellEnd"/>
      <w:r w:rsidRPr="007039C1">
        <w:rPr>
          <w:sz w:val="27"/>
          <w:szCs w:val="27"/>
        </w:rPr>
        <w:t xml:space="preserve"> А.Р.</w:t>
      </w:r>
    </w:p>
    <w:p w:rsidR="007039C1" w:rsidRPr="007039C1" w:rsidRDefault="007039C1" w:rsidP="007039C1">
      <w:pPr>
        <w:autoSpaceDE w:val="0"/>
        <w:autoSpaceDN w:val="0"/>
        <w:adjustRightInd w:val="0"/>
        <w:ind w:firstLine="720"/>
        <w:outlineLvl w:val="1"/>
        <w:rPr>
          <w:sz w:val="27"/>
          <w:szCs w:val="27"/>
        </w:rPr>
      </w:pPr>
    </w:p>
    <w:p w:rsidR="007039C1" w:rsidRPr="007039C1" w:rsidRDefault="007039C1" w:rsidP="007039C1">
      <w:pPr>
        <w:autoSpaceDE w:val="0"/>
        <w:autoSpaceDN w:val="0"/>
        <w:adjustRightInd w:val="0"/>
        <w:ind w:firstLine="720"/>
        <w:outlineLvl w:val="1"/>
        <w:rPr>
          <w:sz w:val="27"/>
          <w:szCs w:val="27"/>
        </w:rPr>
      </w:pPr>
    </w:p>
    <w:p w:rsidR="007039C1" w:rsidRPr="007039C1" w:rsidRDefault="007039C1" w:rsidP="007039C1">
      <w:pPr>
        <w:rPr>
          <w:sz w:val="27"/>
          <w:szCs w:val="27"/>
        </w:rPr>
      </w:pPr>
      <w:proofErr w:type="gramStart"/>
      <w:r w:rsidRPr="007039C1">
        <w:rPr>
          <w:sz w:val="27"/>
          <w:szCs w:val="27"/>
        </w:rPr>
        <w:t>Исполняющий</w:t>
      </w:r>
      <w:proofErr w:type="gramEnd"/>
      <w:r w:rsidRPr="007039C1">
        <w:rPr>
          <w:sz w:val="27"/>
          <w:szCs w:val="27"/>
        </w:rPr>
        <w:t xml:space="preserve"> обязанности</w:t>
      </w:r>
    </w:p>
    <w:p w:rsidR="007039C1" w:rsidRPr="007039C1" w:rsidRDefault="007039C1" w:rsidP="007039C1">
      <w:pPr>
        <w:rPr>
          <w:sz w:val="27"/>
          <w:szCs w:val="27"/>
        </w:rPr>
      </w:pPr>
      <w:r w:rsidRPr="007039C1">
        <w:rPr>
          <w:sz w:val="27"/>
          <w:szCs w:val="27"/>
        </w:rPr>
        <w:t>Руководителя Исполнительного комитета</w:t>
      </w:r>
    </w:p>
    <w:p w:rsidR="007039C1" w:rsidRPr="007039C1" w:rsidRDefault="007039C1" w:rsidP="007039C1">
      <w:pPr>
        <w:rPr>
          <w:sz w:val="27"/>
          <w:szCs w:val="27"/>
        </w:rPr>
      </w:pPr>
      <w:r w:rsidRPr="007039C1">
        <w:rPr>
          <w:sz w:val="27"/>
          <w:szCs w:val="27"/>
        </w:rPr>
        <w:t>Нижнекамского муниципального района,</w:t>
      </w:r>
    </w:p>
    <w:p w:rsidR="007039C1" w:rsidRPr="007039C1" w:rsidRDefault="007039C1" w:rsidP="007039C1">
      <w:pPr>
        <w:rPr>
          <w:sz w:val="27"/>
          <w:szCs w:val="27"/>
        </w:rPr>
      </w:pPr>
      <w:r w:rsidRPr="007039C1">
        <w:rPr>
          <w:sz w:val="27"/>
          <w:szCs w:val="27"/>
        </w:rPr>
        <w:t xml:space="preserve">заместитель Руководителя          </w:t>
      </w:r>
      <w:r>
        <w:rPr>
          <w:sz w:val="27"/>
          <w:szCs w:val="27"/>
        </w:rPr>
        <w:t xml:space="preserve"> </w:t>
      </w:r>
      <w:r w:rsidRPr="007039C1">
        <w:rPr>
          <w:sz w:val="27"/>
          <w:szCs w:val="27"/>
        </w:rPr>
        <w:t xml:space="preserve">                                                                 </w:t>
      </w:r>
      <w:proofErr w:type="spellStart"/>
      <w:r w:rsidRPr="007039C1">
        <w:rPr>
          <w:sz w:val="27"/>
          <w:szCs w:val="27"/>
        </w:rPr>
        <w:t>Л.Р.Юнусов</w:t>
      </w:r>
      <w:proofErr w:type="spellEnd"/>
    </w:p>
    <w:p w:rsidR="007039C1" w:rsidRDefault="007039C1" w:rsidP="007039C1">
      <w:pPr>
        <w:ind w:left="142" w:right="6094"/>
        <w:sectPr w:rsidR="007039C1" w:rsidSect="007039C1">
          <w:pgSz w:w="11906" w:h="16838" w:code="9"/>
          <w:pgMar w:top="1134" w:right="1133" w:bottom="1134" w:left="1134" w:header="709" w:footer="709" w:gutter="0"/>
          <w:cols w:space="708"/>
          <w:docGrid w:linePitch="360"/>
        </w:sectPr>
      </w:pPr>
    </w:p>
    <w:p w:rsidR="00EF4AA0" w:rsidRPr="007039C1" w:rsidRDefault="00EF4AA0" w:rsidP="00EF4AA0">
      <w:pPr>
        <w:pStyle w:val="a6"/>
        <w:spacing w:line="240" w:lineRule="auto"/>
        <w:ind w:firstLine="5245"/>
        <w:jc w:val="center"/>
        <w:rPr>
          <w:sz w:val="27"/>
          <w:szCs w:val="27"/>
        </w:rPr>
      </w:pPr>
      <w:r w:rsidRPr="007039C1">
        <w:rPr>
          <w:sz w:val="27"/>
          <w:szCs w:val="27"/>
        </w:rPr>
        <w:lastRenderedPageBreak/>
        <w:t xml:space="preserve">Приложение </w:t>
      </w:r>
    </w:p>
    <w:p w:rsidR="00EF4AA0" w:rsidRPr="007039C1" w:rsidRDefault="00EF4AA0" w:rsidP="00EF4AA0">
      <w:pPr>
        <w:ind w:firstLine="5245"/>
        <w:jc w:val="center"/>
        <w:rPr>
          <w:sz w:val="27"/>
          <w:szCs w:val="27"/>
        </w:rPr>
      </w:pPr>
      <w:r w:rsidRPr="007039C1">
        <w:rPr>
          <w:sz w:val="27"/>
          <w:szCs w:val="27"/>
        </w:rPr>
        <w:t>Утверждено</w:t>
      </w:r>
    </w:p>
    <w:p w:rsidR="00EF4AA0" w:rsidRPr="007039C1" w:rsidRDefault="00EF4AA0" w:rsidP="00EF4AA0">
      <w:pPr>
        <w:ind w:firstLine="5245"/>
        <w:rPr>
          <w:sz w:val="27"/>
          <w:szCs w:val="27"/>
        </w:rPr>
      </w:pPr>
      <w:r w:rsidRPr="007039C1">
        <w:rPr>
          <w:sz w:val="27"/>
          <w:szCs w:val="27"/>
        </w:rPr>
        <w:t xml:space="preserve">постановлением Руководителя </w:t>
      </w:r>
    </w:p>
    <w:p w:rsidR="00EF4AA0" w:rsidRPr="007039C1" w:rsidRDefault="00EF4AA0" w:rsidP="00EF4AA0">
      <w:pPr>
        <w:ind w:firstLine="5245"/>
        <w:rPr>
          <w:sz w:val="27"/>
          <w:szCs w:val="27"/>
        </w:rPr>
      </w:pPr>
      <w:r w:rsidRPr="007039C1">
        <w:rPr>
          <w:sz w:val="27"/>
          <w:szCs w:val="27"/>
        </w:rPr>
        <w:t>Исполнительного комитета</w:t>
      </w:r>
    </w:p>
    <w:p w:rsidR="00EF4AA0" w:rsidRPr="007039C1" w:rsidRDefault="00EF4AA0" w:rsidP="00EF4AA0">
      <w:pPr>
        <w:ind w:firstLine="5245"/>
        <w:rPr>
          <w:sz w:val="27"/>
          <w:szCs w:val="27"/>
        </w:rPr>
      </w:pPr>
      <w:r w:rsidRPr="007039C1">
        <w:rPr>
          <w:sz w:val="27"/>
          <w:szCs w:val="27"/>
        </w:rPr>
        <w:t xml:space="preserve">Нижнекамского муниципального района  </w:t>
      </w:r>
    </w:p>
    <w:p w:rsidR="00EF4AA0" w:rsidRPr="007039C1" w:rsidRDefault="00EF4AA0" w:rsidP="00EF4AA0">
      <w:pPr>
        <w:ind w:firstLine="5245"/>
        <w:rPr>
          <w:sz w:val="27"/>
          <w:szCs w:val="27"/>
        </w:rPr>
      </w:pPr>
      <w:r w:rsidRPr="007039C1">
        <w:rPr>
          <w:sz w:val="27"/>
          <w:szCs w:val="27"/>
        </w:rPr>
        <w:t xml:space="preserve">Республики Татарстан </w:t>
      </w:r>
    </w:p>
    <w:p w:rsidR="00EF4AA0" w:rsidRPr="007039C1" w:rsidRDefault="00EF4AA0" w:rsidP="00EF4AA0">
      <w:pPr>
        <w:ind w:firstLine="5245"/>
        <w:rPr>
          <w:sz w:val="27"/>
          <w:szCs w:val="27"/>
        </w:rPr>
      </w:pPr>
      <w:r w:rsidRPr="007039C1">
        <w:rPr>
          <w:sz w:val="27"/>
          <w:szCs w:val="27"/>
        </w:rPr>
        <w:t xml:space="preserve">№ </w:t>
      </w:r>
      <w:r>
        <w:rPr>
          <w:sz w:val="27"/>
          <w:szCs w:val="27"/>
        </w:rPr>
        <w:t>1207</w:t>
      </w:r>
      <w:r w:rsidRPr="007039C1">
        <w:rPr>
          <w:sz w:val="27"/>
          <w:szCs w:val="27"/>
        </w:rPr>
        <w:t xml:space="preserve"> от </w:t>
      </w:r>
      <w:r>
        <w:rPr>
          <w:sz w:val="27"/>
          <w:szCs w:val="27"/>
        </w:rPr>
        <w:t>21.07.</w:t>
      </w:r>
      <w:r w:rsidRPr="007039C1">
        <w:rPr>
          <w:sz w:val="27"/>
          <w:szCs w:val="27"/>
        </w:rPr>
        <w:t>2016 г.</w:t>
      </w:r>
    </w:p>
    <w:p w:rsidR="00EF4AA0" w:rsidRDefault="00EF4AA0" w:rsidP="00EF4AA0">
      <w:pPr>
        <w:pStyle w:val="ac"/>
        <w:spacing w:after="0"/>
        <w:jc w:val="both"/>
        <w:rPr>
          <w:rFonts w:ascii="Times New Roman" w:hAnsi="Times New Roman"/>
          <w:color w:val="auto"/>
          <w:sz w:val="27"/>
          <w:szCs w:val="27"/>
          <w:lang w:val="ru-RU"/>
        </w:rPr>
      </w:pPr>
    </w:p>
    <w:p w:rsidR="00EF4AA0" w:rsidRDefault="00EF4AA0" w:rsidP="00EF4AA0"/>
    <w:p w:rsidR="00EF4AA0" w:rsidRPr="00607E2E" w:rsidRDefault="00EF4AA0" w:rsidP="00EF4AA0"/>
    <w:p w:rsidR="00EF4AA0" w:rsidRPr="0056768D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ПОЛОЖЕНИЕ</w:t>
      </w:r>
    </w:p>
    <w:p w:rsidR="00EF4AA0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о Центре тестирования по выполнению нормативов испытаний (тестов) </w:t>
      </w:r>
    </w:p>
    <w:p w:rsidR="00EF4AA0" w:rsidRPr="0056768D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Всероссийского физкультурно-спортивного комплекса «Готов к труду и обороне» </w:t>
      </w:r>
      <w:r w:rsidRPr="0056768D">
        <w:rPr>
          <w:rFonts w:ascii="Times New Roman" w:hAnsi="Times New Roman"/>
          <w:sz w:val="27"/>
          <w:szCs w:val="27"/>
          <w:shd w:val="clear" w:color="auto" w:fill="FFFFFF"/>
        </w:rPr>
        <w:t xml:space="preserve">(ГТО)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в Нижнекамском муниципальном районе</w:t>
      </w:r>
    </w:p>
    <w:p w:rsidR="00EF4AA0" w:rsidRPr="0056768D" w:rsidRDefault="00EF4AA0" w:rsidP="00EF4AA0">
      <w:pPr>
        <w:rPr>
          <w:szCs w:val="27"/>
          <w:lang w:bidi="ru-RU"/>
        </w:rPr>
      </w:pPr>
    </w:p>
    <w:p w:rsidR="00EF4AA0" w:rsidRPr="0056768D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</w:rPr>
      </w:pPr>
      <w:bookmarkStart w:id="1" w:name="bookmark2"/>
      <w:r>
        <w:rPr>
          <w:rFonts w:ascii="Times New Roman" w:hAnsi="Times New Roman"/>
          <w:color w:val="auto"/>
          <w:sz w:val="27"/>
          <w:szCs w:val="27"/>
          <w:lang w:val="ru-RU" w:bidi="ru-RU"/>
        </w:rPr>
        <w:t>1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. Общие положения</w:t>
      </w:r>
      <w:bookmarkEnd w:id="1"/>
    </w:p>
    <w:p w:rsidR="00EF4AA0" w:rsidRPr="0056768D" w:rsidRDefault="00EF4AA0" w:rsidP="00EF4AA0">
      <w:pPr>
        <w:pStyle w:val="ac"/>
        <w:spacing w:after="0"/>
        <w:ind w:firstLine="709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1.1. Положение о Центре тестирования по выполнению нормативов испытаний (тестов) Всероссийского физкультурно-спортивного комплекса «Готов к труду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и обороне» </w:t>
      </w:r>
      <w:r w:rsidRPr="0056768D">
        <w:rPr>
          <w:rFonts w:ascii="Times New Roman" w:hAnsi="Times New Roman"/>
          <w:sz w:val="27"/>
          <w:szCs w:val="27"/>
          <w:shd w:val="clear" w:color="auto" w:fill="FFFFFF"/>
        </w:rPr>
        <w:t xml:space="preserve">(ГТО)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(далее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>–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Положение, Центр тестирования) разработано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в соответствии с пунктом 26 Положения о Всероссийском физкультурно-спортивном комплексе «Готов к труду и обороне» (ГТО), утвержденного постановлением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Правительства Российской Федерации № 540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от 11 июня 2014 г.</w:t>
      </w:r>
    </w:p>
    <w:p w:rsidR="00EF4AA0" w:rsidRPr="0056768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1.2. Положение устанавливает порядок организации и деятельности Центра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тестирования, который осуществляет тестирование общего уровня физической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подготовленности населения на основании результатов выполнения нормативов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испытаний (тестов) Всероссийского физкультурно-спортивного комплекса «Готов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к труду и обороне» (ГТО) (далее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>–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комплекс ГТО).</w:t>
      </w:r>
    </w:p>
    <w:p w:rsidR="00EF4AA0" w:rsidRPr="007039C1" w:rsidRDefault="00EF4AA0" w:rsidP="00EF4AA0">
      <w:pPr>
        <w:ind w:firstLine="709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 xml:space="preserve">1.3. </w:t>
      </w:r>
      <w:proofErr w:type="gramStart"/>
      <w:r w:rsidRPr="007039C1">
        <w:rPr>
          <w:sz w:val="27"/>
          <w:szCs w:val="27"/>
          <w:lang w:bidi="ru-RU"/>
        </w:rPr>
        <w:t xml:space="preserve">В соответствии с постановлением Руководителя Исполнительного комитета Нижнекамского муниципального района № 1182 от 09.12.2015 г. </w:t>
      </w:r>
      <w:r w:rsidRPr="007039C1">
        <w:rPr>
          <w:sz w:val="27"/>
          <w:szCs w:val="27"/>
        </w:rPr>
        <w:t>муниципальное                  бюджетное учреждение дополнительного образования «Детско-юношеская спортивная школа «Батыр» Нижнекамского муниципального района Республики Татарстан наделен полномочиями Центра тестирования по выполнению видов испытаний (тестов),                     нормативов, требований к оценке уровня знаний и умений в области  физической                  культуры и спорта в Нижнекамском муниципальном районе.</w:t>
      </w:r>
      <w:proofErr w:type="gramEnd"/>
    </w:p>
    <w:p w:rsidR="00EF4AA0" w:rsidRPr="0056768D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  <w:lang w:val="ru-RU" w:bidi="ru-RU"/>
        </w:rPr>
      </w:pPr>
      <w:bookmarkStart w:id="2" w:name="bookmark3"/>
    </w:p>
    <w:p w:rsidR="00EF4AA0" w:rsidRPr="0056768D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2. Цели, задачи и виды деятельности Центра тестирования</w:t>
      </w:r>
      <w:bookmarkEnd w:id="2"/>
    </w:p>
    <w:p w:rsidR="00EF4AA0" w:rsidRPr="00EE497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2.1. 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>–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государственные требования), утвержденных приказом Министерства спорта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Российской Федерации № 575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от 8 июля 2014 г.</w:t>
      </w:r>
    </w:p>
    <w:p w:rsidR="00EF4AA0" w:rsidRPr="0056768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2.2. Задачами Центра тестирования являются:</w:t>
      </w:r>
    </w:p>
    <w:p w:rsidR="00EF4AA0" w:rsidRPr="0056768D" w:rsidRDefault="00EF4AA0" w:rsidP="00EF4AA0">
      <w:pPr>
        <w:pStyle w:val="ac"/>
        <w:spacing w:after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- создание условий по оказанию консультационной и методической помощи населению в подготовке к выполнению нормативов испытаний (тестов) </w:t>
      </w:r>
      <w:proofErr w:type="spellStart"/>
      <w:proofErr w:type="gramStart"/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Всероссий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>-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ского</w:t>
      </w:r>
      <w:proofErr w:type="spellEnd"/>
      <w:proofErr w:type="gramEnd"/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физкультурно-спортивного комплекса «Готов к труду и обороне» </w:t>
      </w:r>
      <w:r w:rsidRPr="0056768D">
        <w:rPr>
          <w:rFonts w:ascii="Times New Roman" w:hAnsi="Times New Roman"/>
          <w:sz w:val="27"/>
          <w:szCs w:val="27"/>
          <w:shd w:val="clear" w:color="auto" w:fill="FFFFFF"/>
        </w:rPr>
        <w:t>(ГТО)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;</w:t>
      </w:r>
    </w:p>
    <w:p w:rsidR="00EF4AA0" w:rsidRPr="0056768D" w:rsidRDefault="00EF4AA0" w:rsidP="00EF4AA0">
      <w:pPr>
        <w:pStyle w:val="ac"/>
        <w:spacing w:after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lastRenderedPageBreak/>
        <w:t xml:space="preserve"> - организация и проведение тестирования населения по выполнению нормативов испытаний (тестов) Всероссийского физкультурно-спортивного комплекса «Готов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к труду и обороне» </w:t>
      </w:r>
      <w:r w:rsidRPr="0056768D">
        <w:rPr>
          <w:rFonts w:ascii="Times New Roman" w:hAnsi="Times New Roman"/>
          <w:sz w:val="27"/>
          <w:szCs w:val="27"/>
          <w:shd w:val="clear" w:color="auto" w:fill="FFFFFF"/>
        </w:rPr>
        <w:t>(ГТО)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.</w:t>
      </w:r>
    </w:p>
    <w:p w:rsidR="00EF4AA0" w:rsidRPr="0056768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2.3. Основными видами деятельности Центра тестирования являются:</w:t>
      </w:r>
    </w:p>
    <w:p w:rsidR="00EF4AA0" w:rsidRPr="0056768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2.3.1. проведение пропаганды и информационной работы, направленной на фо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р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мирование у населения осознанных потребностей в систематических занятиях физич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е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EF4AA0" w:rsidRPr="0056768D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/>
        </w:rPr>
        <w:t xml:space="preserve">2.3.2.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создание условий и оказание консультационной и методической помо</w:t>
      </w:r>
      <w:r w:rsidRPr="0056768D">
        <w:rPr>
          <w:rStyle w:val="11"/>
          <w:color w:val="auto"/>
          <w:lang w:val="ru-RU" w:bidi="ru-RU"/>
        </w:rPr>
        <w:t>щи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населению, спортивным, общественным и иным организациям в подготовке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           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к выполнению государственных требований;</w:t>
      </w:r>
    </w:p>
    <w:p w:rsidR="00EF4AA0" w:rsidRPr="007039C1" w:rsidRDefault="00EF4AA0" w:rsidP="00EF4AA0">
      <w:pPr>
        <w:jc w:val="both"/>
        <w:rPr>
          <w:sz w:val="27"/>
          <w:szCs w:val="27"/>
          <w:lang w:bidi="ru-RU"/>
        </w:rPr>
      </w:pPr>
      <w:proofErr w:type="gramStart"/>
      <w:r w:rsidRPr="007039C1">
        <w:rPr>
          <w:sz w:val="27"/>
          <w:szCs w:val="27"/>
          <w:lang w:bidi="ru-RU"/>
        </w:rPr>
        <w:t>2.3.3. осуществление тестирования населения по выполнению государственных треб</w:t>
      </w:r>
      <w:r w:rsidRPr="007039C1">
        <w:rPr>
          <w:sz w:val="27"/>
          <w:szCs w:val="27"/>
          <w:lang w:bidi="ru-RU"/>
        </w:rPr>
        <w:t>о</w:t>
      </w:r>
      <w:r w:rsidRPr="007039C1">
        <w:rPr>
          <w:sz w:val="27"/>
          <w:szCs w:val="27"/>
          <w:lang w:bidi="ru-RU"/>
        </w:rPr>
        <w:t>ваний к уровню физической подготовленности и оценке уровня знаний и умений гра</w:t>
      </w:r>
      <w:r w:rsidRPr="007039C1">
        <w:rPr>
          <w:sz w:val="27"/>
          <w:szCs w:val="27"/>
          <w:lang w:bidi="ru-RU"/>
        </w:rPr>
        <w:t>ж</w:t>
      </w:r>
      <w:r w:rsidRPr="007039C1">
        <w:rPr>
          <w:sz w:val="27"/>
          <w:szCs w:val="27"/>
          <w:lang w:bidi="ru-RU"/>
        </w:rPr>
        <w:t>дан согласно Порядку организации и проведения тестирования по выполнению норм</w:t>
      </w:r>
      <w:r w:rsidRPr="007039C1">
        <w:rPr>
          <w:sz w:val="27"/>
          <w:szCs w:val="27"/>
          <w:lang w:bidi="ru-RU"/>
        </w:rPr>
        <w:t>а</w:t>
      </w:r>
      <w:r w:rsidRPr="007039C1">
        <w:rPr>
          <w:sz w:val="27"/>
          <w:szCs w:val="27"/>
          <w:lang w:bidi="ru-RU"/>
        </w:rPr>
        <w:t>тивов испытаний (тестов) Всероссийского физкультурно-спортивного комплекса «Г</w:t>
      </w:r>
      <w:r w:rsidRPr="007039C1">
        <w:rPr>
          <w:sz w:val="27"/>
          <w:szCs w:val="27"/>
          <w:lang w:bidi="ru-RU"/>
        </w:rPr>
        <w:t>о</w:t>
      </w:r>
      <w:r w:rsidRPr="007039C1">
        <w:rPr>
          <w:sz w:val="27"/>
          <w:szCs w:val="27"/>
          <w:lang w:bidi="ru-RU"/>
        </w:rPr>
        <w:t>тов к труду и обороне» (ГТО), утвержденного приказом Министерства спорта                  России № 54 от 28.01.2016 г. (далее – Порядок организации и проведения                    тестирования);</w:t>
      </w:r>
      <w:proofErr w:type="gramEnd"/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2.3.4.  ведение учета результатов тестирования участников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                                 с требованиями Порядка организации и проведения тестирования;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2.3.5. внесение  данных  участников  тестирования,  результатов  тестирования                и данных сводного протокола в автоматизированную информационную систему                    комплекса ГТО;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2.3.6. участие в организации мероприятий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</w:t>
      </w:r>
      <w:r w:rsidRPr="007039C1">
        <w:rPr>
          <w:sz w:val="27"/>
          <w:szCs w:val="27"/>
          <w:lang w:bidi="ru-RU"/>
        </w:rPr>
        <w:t>о</w:t>
      </w:r>
      <w:r w:rsidRPr="007039C1">
        <w:rPr>
          <w:sz w:val="27"/>
          <w:szCs w:val="27"/>
          <w:lang w:bidi="ru-RU"/>
        </w:rPr>
        <w:t>приятий и спортивных мероприятий Республики Татарстан, Нижнекамского муниц</w:t>
      </w:r>
      <w:r w:rsidRPr="007039C1">
        <w:rPr>
          <w:sz w:val="27"/>
          <w:szCs w:val="27"/>
          <w:lang w:bidi="ru-RU"/>
        </w:rPr>
        <w:t>и</w:t>
      </w:r>
      <w:r w:rsidRPr="007039C1">
        <w:rPr>
          <w:sz w:val="27"/>
          <w:szCs w:val="27"/>
          <w:lang w:bidi="ru-RU"/>
        </w:rPr>
        <w:t>пального района;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2.3.7.  взаимодействие с органами государственной власти Республики Татарстан, органами местного самоуправления Нижнекамского муниципального района, общ</w:t>
      </w:r>
      <w:r w:rsidRPr="007039C1">
        <w:rPr>
          <w:sz w:val="27"/>
          <w:szCs w:val="27"/>
          <w:lang w:bidi="ru-RU"/>
        </w:rPr>
        <w:t>е</w:t>
      </w:r>
      <w:r w:rsidRPr="007039C1">
        <w:rPr>
          <w:sz w:val="27"/>
          <w:szCs w:val="27"/>
          <w:lang w:bidi="ru-RU"/>
        </w:rPr>
        <w:t>ственными и иными организациями в вопросах внедрения комплекса ГТО, проведения мероприятий комплекса ГТО;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2.3.8. участие в организации повышения квалификации специалистов в области физической культуры и спорта по комплексу ГТО, при наличии лицензии на осущест</w:t>
      </w:r>
      <w:r w:rsidRPr="007039C1">
        <w:rPr>
          <w:sz w:val="27"/>
          <w:szCs w:val="27"/>
          <w:lang w:bidi="ru-RU"/>
        </w:rPr>
        <w:t>в</w:t>
      </w:r>
      <w:r w:rsidRPr="007039C1">
        <w:rPr>
          <w:sz w:val="27"/>
          <w:szCs w:val="27"/>
          <w:lang w:bidi="ru-RU"/>
        </w:rPr>
        <w:t>ление образовательной деятельности;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2.3.9. обеспечение судейства мероприятий по тестированию населения.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2.4. Для  организации  тестирования  в  Нижнекамском  муниципальном  районе                организуется выездная комиссия Центра тестирования.</w:t>
      </w:r>
    </w:p>
    <w:p w:rsidR="00EF4AA0" w:rsidRPr="007039C1" w:rsidRDefault="00EF4AA0" w:rsidP="00EF4AA0">
      <w:pPr>
        <w:pStyle w:val="30"/>
        <w:shd w:val="clear" w:color="auto" w:fill="auto"/>
        <w:spacing w:before="0" w:after="0" w:line="240" w:lineRule="auto"/>
        <w:ind w:firstLine="708"/>
        <w:jc w:val="both"/>
      </w:pPr>
      <w:r w:rsidRPr="007039C1">
        <w:rPr>
          <w:lang w:bidi="ru-RU"/>
        </w:rPr>
        <w:t xml:space="preserve">2.5. Тестирование </w:t>
      </w:r>
      <w:r>
        <w:rPr>
          <w:lang w:bidi="ru-RU"/>
        </w:rPr>
        <w:t xml:space="preserve"> </w:t>
      </w:r>
      <w:r w:rsidRPr="007039C1">
        <w:rPr>
          <w:lang w:bidi="ru-RU"/>
        </w:rPr>
        <w:t>организуется</w:t>
      </w:r>
      <w:r>
        <w:rPr>
          <w:lang w:bidi="ru-RU"/>
        </w:rPr>
        <w:t xml:space="preserve"> </w:t>
      </w:r>
      <w:r w:rsidRPr="007039C1">
        <w:rPr>
          <w:lang w:bidi="ru-RU"/>
        </w:rPr>
        <w:t xml:space="preserve"> только </w:t>
      </w:r>
      <w:r>
        <w:rPr>
          <w:lang w:bidi="ru-RU"/>
        </w:rPr>
        <w:t xml:space="preserve"> </w:t>
      </w:r>
      <w:r w:rsidRPr="007039C1">
        <w:rPr>
          <w:lang w:bidi="ru-RU"/>
        </w:rPr>
        <w:t xml:space="preserve">в </w:t>
      </w:r>
      <w:r>
        <w:rPr>
          <w:lang w:bidi="ru-RU"/>
        </w:rPr>
        <w:t xml:space="preserve"> </w:t>
      </w:r>
      <w:r w:rsidRPr="007039C1">
        <w:rPr>
          <w:lang w:bidi="ru-RU"/>
        </w:rPr>
        <w:t xml:space="preserve">местах </w:t>
      </w:r>
      <w:r>
        <w:rPr>
          <w:lang w:bidi="ru-RU"/>
        </w:rPr>
        <w:t xml:space="preserve"> </w:t>
      </w:r>
      <w:r w:rsidRPr="007039C1">
        <w:rPr>
          <w:lang w:bidi="ru-RU"/>
        </w:rPr>
        <w:t xml:space="preserve">соответствующих </w:t>
      </w:r>
      <w:r>
        <w:rPr>
          <w:lang w:bidi="ru-RU"/>
        </w:rPr>
        <w:t xml:space="preserve"> </w:t>
      </w:r>
      <w:proofErr w:type="spellStart"/>
      <w:proofErr w:type="gramStart"/>
      <w:r>
        <w:rPr>
          <w:lang w:bidi="ru-RU"/>
        </w:rPr>
        <w:t>у</w:t>
      </w:r>
      <w:r w:rsidRPr="007039C1">
        <w:rPr>
          <w:lang w:bidi="ru-RU"/>
        </w:rPr>
        <w:t>станов</w:t>
      </w:r>
      <w:proofErr w:type="spellEnd"/>
      <w:r>
        <w:rPr>
          <w:lang w:bidi="ru-RU"/>
        </w:rPr>
        <w:t>-</w:t>
      </w:r>
      <w:r w:rsidRPr="007039C1">
        <w:rPr>
          <w:lang w:bidi="ru-RU"/>
        </w:rPr>
        <w:t>ленным</w:t>
      </w:r>
      <w:proofErr w:type="gramEnd"/>
      <w:r w:rsidRPr="007039C1">
        <w:rPr>
          <w:lang w:bidi="ru-RU"/>
        </w:rPr>
        <w:t xml:space="preserve"> требованиям к спортивным объектам, в том числе по безопасности эксплуат</w:t>
      </w:r>
      <w:r w:rsidRPr="007039C1">
        <w:rPr>
          <w:lang w:bidi="ru-RU"/>
        </w:rPr>
        <w:t>а</w:t>
      </w:r>
      <w:r w:rsidRPr="007039C1">
        <w:rPr>
          <w:lang w:bidi="ru-RU"/>
        </w:rPr>
        <w:t>ции.</w:t>
      </w:r>
      <w:r w:rsidRPr="007039C1">
        <w:t xml:space="preserve"> </w:t>
      </w:r>
    </w:p>
    <w:p w:rsidR="00EF4AA0" w:rsidRPr="007039C1" w:rsidRDefault="00EF4AA0" w:rsidP="00EF4AA0">
      <w:pPr>
        <w:pStyle w:val="30"/>
        <w:shd w:val="clear" w:color="auto" w:fill="auto"/>
        <w:spacing w:before="0" w:after="0" w:line="240" w:lineRule="auto"/>
        <w:ind w:firstLine="708"/>
        <w:jc w:val="both"/>
      </w:pPr>
      <w:r w:rsidRPr="007039C1">
        <w:t xml:space="preserve">Виды испытаний комплекса ГТО в зависимости от ступеней осуществляются                   в соответствии с приложением </w:t>
      </w:r>
      <w:r>
        <w:t>к</w:t>
      </w:r>
      <w:r w:rsidRPr="007039C1">
        <w:t xml:space="preserve"> настоящему Положению.                </w:t>
      </w:r>
    </w:p>
    <w:p w:rsidR="00EF4AA0" w:rsidRPr="007039C1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</w:rPr>
      </w:pPr>
      <w:bookmarkStart w:id="3" w:name="bookmark4"/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lastRenderedPageBreak/>
        <w:t>3. Взаимодействие сторон</w:t>
      </w:r>
      <w:bookmarkEnd w:id="3"/>
    </w:p>
    <w:p w:rsidR="00EF4AA0" w:rsidRPr="007039C1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/>
        </w:rPr>
      </w:pPr>
      <w:bookmarkStart w:id="4" w:name="bookmark5"/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3.1. Центр тестирования имеет право:</w:t>
      </w:r>
      <w:bookmarkEnd w:id="4"/>
    </w:p>
    <w:p w:rsidR="00EF4AA0" w:rsidRPr="007039C1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7039C1">
        <w:rPr>
          <w:rFonts w:ascii="Times New Roman" w:hAnsi="Times New Roman"/>
          <w:color w:val="auto"/>
          <w:sz w:val="27"/>
          <w:szCs w:val="27"/>
          <w:lang w:val="ru-RU"/>
        </w:rPr>
        <w:t xml:space="preserve">3.1.1. </w:t>
      </w: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допускать участников тестирования и отказывать участникам в допуске </w:t>
      </w: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              </w:t>
      </w: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к выполнению видов испытаний (тестов) комплекса ГТО в соответствии с Порядком                  организации и проведения тестирования, законодательством Российской Федерации               и Республики Татарстан;</w:t>
      </w:r>
    </w:p>
    <w:p w:rsidR="00EF4AA0" w:rsidRPr="007039C1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3.1.2. </w:t>
      </w: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запрашивать у участников тестирования, органов местного самоуправления Нижнекамского муниципального района, органов государственной власти                       Республики Татарстан и получать необходимую для его деятельности информацию;</w:t>
      </w:r>
    </w:p>
    <w:p w:rsidR="00EF4AA0" w:rsidRPr="007039C1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3.1.3. вносить предложения по совершенствованию структуры и содержания   государственных требований комплекса ГТО;</w:t>
      </w:r>
    </w:p>
    <w:p w:rsidR="00EF4AA0" w:rsidRPr="007039C1" w:rsidRDefault="00EF4AA0" w:rsidP="00EF4AA0">
      <w:pPr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3.1.4. привлекать волонтеров для организации процесса тестирования граждан.</w:t>
      </w:r>
      <w:bookmarkStart w:id="5" w:name="bookmark6"/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3.2. Центр тестирования обязан:</w:t>
      </w:r>
      <w:bookmarkEnd w:id="5"/>
    </w:p>
    <w:p w:rsidR="00EF4AA0" w:rsidRPr="007039C1" w:rsidRDefault="00EF4AA0" w:rsidP="00EF4AA0">
      <w:pPr>
        <w:ind w:firstLine="708"/>
        <w:jc w:val="both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>3.2.1. соблюдать требования Порядка организации и проведения тестирования, иных нормативно-правовых актов, регламентирующих проведение спортивных                           и физкультурных мероприятий;</w:t>
      </w:r>
    </w:p>
    <w:p w:rsidR="00EF4AA0" w:rsidRPr="007039C1" w:rsidRDefault="00EF4AA0" w:rsidP="00EF4AA0">
      <w:pPr>
        <w:ind w:firstLine="708"/>
        <w:jc w:val="both"/>
        <w:rPr>
          <w:sz w:val="27"/>
          <w:szCs w:val="27"/>
        </w:rPr>
      </w:pPr>
      <w:r w:rsidRPr="007039C1">
        <w:rPr>
          <w:sz w:val="27"/>
          <w:szCs w:val="27"/>
          <w:lang w:bidi="ru-RU"/>
        </w:rPr>
        <w:t>3.2.2.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EF4AA0" w:rsidRPr="007039C1" w:rsidRDefault="00EF4AA0" w:rsidP="00EF4AA0">
      <w:pPr>
        <w:pStyle w:val="ac"/>
        <w:spacing w:after="0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bookmarkStart w:id="6" w:name="bookmark7"/>
    </w:p>
    <w:p w:rsidR="00EF4AA0" w:rsidRPr="007039C1" w:rsidRDefault="00EF4AA0" w:rsidP="00EF4AA0">
      <w:pPr>
        <w:pStyle w:val="ac"/>
        <w:spacing w:after="0"/>
        <w:rPr>
          <w:rFonts w:ascii="Times New Roman" w:hAnsi="Times New Roman"/>
          <w:color w:val="auto"/>
          <w:sz w:val="27"/>
          <w:szCs w:val="27"/>
          <w:lang w:val="ru-RU"/>
        </w:rPr>
      </w:pP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4. Материально-техническое обеспечение</w:t>
      </w:r>
      <w:bookmarkEnd w:id="6"/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 и финансирование</w:t>
      </w:r>
    </w:p>
    <w:p w:rsidR="00EF4AA0" w:rsidRPr="007039C1" w:rsidRDefault="00EF4AA0" w:rsidP="00EF4AA0">
      <w:pPr>
        <w:pStyle w:val="ac"/>
        <w:spacing w:after="0"/>
        <w:ind w:firstLine="708"/>
        <w:jc w:val="both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7039C1">
        <w:rPr>
          <w:rFonts w:ascii="Times New Roman" w:hAnsi="Times New Roman"/>
          <w:color w:val="auto"/>
          <w:sz w:val="27"/>
          <w:szCs w:val="27"/>
          <w:lang w:val="ru-RU"/>
        </w:rPr>
        <w:t xml:space="preserve">4.1. </w:t>
      </w: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Материально-техническое обеспечение Центр тестирования осуществляется за счет местных средств Нижнекамского муниципального района,  средств Республики Татарстан, собственных и иных средств</w:t>
      </w:r>
      <w:r w:rsidRPr="007039C1">
        <w:rPr>
          <w:rFonts w:ascii="Times New Roman" w:hAnsi="Times New Roman"/>
          <w:sz w:val="27"/>
          <w:szCs w:val="27"/>
        </w:rPr>
        <w:t xml:space="preserve"> муниципального бюджетного учреждения дополнительного образования «Детско-юношеская спортивная школа «Батыр» Нижнекамского муниципального района Республики Татарстан</w:t>
      </w:r>
      <w:r w:rsidRPr="007039C1">
        <w:rPr>
          <w:rFonts w:ascii="Times New Roman" w:hAnsi="Times New Roman"/>
          <w:color w:val="auto"/>
          <w:sz w:val="27"/>
          <w:szCs w:val="27"/>
          <w:lang w:val="ru-RU" w:bidi="ru-RU"/>
        </w:rPr>
        <w:t>, привлеченных                       в рамках законодательства Российской Федерации и Республики Татарстан.</w:t>
      </w:r>
    </w:p>
    <w:p w:rsidR="00EF4AA0" w:rsidRPr="007039C1" w:rsidRDefault="00EF4AA0" w:rsidP="00EF4AA0">
      <w:pPr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 xml:space="preserve">4.2. </w:t>
      </w:r>
      <w:r w:rsidRPr="007039C1">
        <w:rPr>
          <w:sz w:val="27"/>
          <w:szCs w:val="27"/>
          <w:lang w:bidi="ru-RU"/>
        </w:rPr>
        <w:t xml:space="preserve">Центр 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>тестирование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 осуществляет 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>материально-техническое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 обеспечение участников тестирования, обеспечение спортивным оборудованием и инвентарем,                 необходимым для прохождения тестирования.</w:t>
      </w:r>
    </w:p>
    <w:p w:rsidR="00EF4AA0" w:rsidRPr="007039C1" w:rsidRDefault="00EF4AA0" w:rsidP="00EF4AA0">
      <w:pPr>
        <w:ind w:firstLine="709"/>
        <w:jc w:val="both"/>
        <w:rPr>
          <w:sz w:val="27"/>
          <w:szCs w:val="27"/>
        </w:rPr>
      </w:pPr>
      <w:r w:rsidRPr="007039C1">
        <w:rPr>
          <w:sz w:val="27"/>
          <w:szCs w:val="27"/>
          <w:lang w:bidi="ru-RU"/>
        </w:rPr>
        <w:t>4.3. Материально-техническое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 и  финансовое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 обеспечение, 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организация </w:t>
      </w:r>
      <w:r>
        <w:rPr>
          <w:sz w:val="27"/>
          <w:szCs w:val="27"/>
          <w:lang w:bidi="ru-RU"/>
        </w:rPr>
        <w:t xml:space="preserve"> </w:t>
      </w:r>
      <w:r w:rsidRPr="007039C1">
        <w:rPr>
          <w:sz w:val="27"/>
          <w:szCs w:val="27"/>
          <w:lang w:bidi="ru-RU"/>
        </w:rPr>
        <w:t xml:space="preserve">труда                и бухгалтерский учет Центра тестирования осуществляет </w:t>
      </w:r>
      <w:r w:rsidRPr="007039C1">
        <w:rPr>
          <w:sz w:val="27"/>
          <w:szCs w:val="27"/>
        </w:rPr>
        <w:t>муниципальное бюджетное учреждение дополнительного образования «Детско-юношеская спортивная школа              «Батыр» Нижнекамского муниципального района Республики Татарстан в соответствии с действующим законодательством.</w:t>
      </w:r>
    </w:p>
    <w:p w:rsidR="00EF4AA0" w:rsidRPr="007039C1" w:rsidRDefault="00EF4AA0" w:rsidP="00EF4AA0">
      <w:pPr>
        <w:ind w:firstLine="709"/>
        <w:jc w:val="both"/>
        <w:rPr>
          <w:sz w:val="27"/>
          <w:szCs w:val="27"/>
        </w:rPr>
      </w:pPr>
      <w:r w:rsidRPr="007039C1">
        <w:rPr>
          <w:sz w:val="27"/>
          <w:szCs w:val="27"/>
        </w:rPr>
        <w:t>4.4. Привлечение внебюджетных средств на содержание и деятельность Центра тестирования не влечёт за собой снижения нормативов бюджетного финансирования муниципального бюджетного учреждения дополнительного образования «Детско-юношеская спортивная школа «Батыр» Нижнекамского муниципального района                    Республики Татарстан.</w:t>
      </w:r>
    </w:p>
    <w:p w:rsidR="00EF4AA0" w:rsidRPr="007039C1" w:rsidRDefault="00EF4AA0" w:rsidP="00EF4AA0">
      <w:pPr>
        <w:ind w:left="142" w:right="6094"/>
        <w:jc w:val="both"/>
        <w:rPr>
          <w:sz w:val="27"/>
          <w:szCs w:val="27"/>
        </w:rPr>
      </w:pPr>
    </w:p>
    <w:p w:rsidR="00EF4AA0" w:rsidRPr="007039C1" w:rsidRDefault="00EF4AA0" w:rsidP="00EF4AA0">
      <w:pPr>
        <w:ind w:left="142" w:right="566"/>
        <w:jc w:val="both"/>
        <w:rPr>
          <w:sz w:val="27"/>
          <w:szCs w:val="27"/>
        </w:rPr>
      </w:pPr>
    </w:p>
    <w:p w:rsidR="00EF4AA0" w:rsidRDefault="00EF4AA0" w:rsidP="007039C1">
      <w:pPr>
        <w:ind w:left="3686"/>
        <w:jc w:val="center"/>
        <w:outlineLvl w:val="1"/>
        <w:rPr>
          <w:sz w:val="27"/>
          <w:szCs w:val="27"/>
          <w:lang w:bidi="ru-RU"/>
        </w:rPr>
      </w:pPr>
    </w:p>
    <w:p w:rsidR="00EF4AA0" w:rsidRDefault="00EF4AA0" w:rsidP="007039C1">
      <w:pPr>
        <w:ind w:left="3686"/>
        <w:jc w:val="center"/>
        <w:outlineLvl w:val="1"/>
        <w:rPr>
          <w:sz w:val="27"/>
          <w:szCs w:val="27"/>
          <w:lang w:bidi="ru-RU"/>
        </w:rPr>
      </w:pPr>
    </w:p>
    <w:p w:rsidR="00EF4AA0" w:rsidRDefault="00EF4AA0" w:rsidP="007039C1">
      <w:pPr>
        <w:ind w:left="3686"/>
        <w:jc w:val="center"/>
        <w:outlineLvl w:val="1"/>
        <w:rPr>
          <w:sz w:val="27"/>
          <w:szCs w:val="27"/>
          <w:lang w:bidi="ru-RU"/>
        </w:rPr>
      </w:pPr>
    </w:p>
    <w:p w:rsidR="00EF4AA0" w:rsidRDefault="00EF4AA0" w:rsidP="007039C1">
      <w:pPr>
        <w:ind w:left="3686"/>
        <w:jc w:val="center"/>
        <w:outlineLvl w:val="1"/>
        <w:rPr>
          <w:sz w:val="27"/>
          <w:szCs w:val="27"/>
          <w:lang w:bidi="ru-RU"/>
        </w:rPr>
      </w:pPr>
    </w:p>
    <w:p w:rsidR="00EF4AA0" w:rsidRDefault="00EF4AA0" w:rsidP="007039C1">
      <w:pPr>
        <w:ind w:left="3686"/>
        <w:jc w:val="center"/>
        <w:outlineLvl w:val="1"/>
        <w:rPr>
          <w:sz w:val="27"/>
          <w:szCs w:val="27"/>
          <w:lang w:bidi="ru-RU"/>
        </w:rPr>
      </w:pPr>
    </w:p>
    <w:p w:rsidR="007039C1" w:rsidRPr="007039C1" w:rsidRDefault="007039C1" w:rsidP="007039C1">
      <w:pPr>
        <w:ind w:left="3686"/>
        <w:jc w:val="center"/>
        <w:outlineLvl w:val="1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lastRenderedPageBreak/>
        <w:t>Приложение 1</w:t>
      </w:r>
    </w:p>
    <w:p w:rsidR="007039C1" w:rsidRPr="007039C1" w:rsidRDefault="007039C1" w:rsidP="007039C1">
      <w:pPr>
        <w:ind w:left="3686"/>
        <w:outlineLvl w:val="1"/>
        <w:rPr>
          <w:sz w:val="27"/>
          <w:szCs w:val="27"/>
          <w:lang w:bidi="ru-RU"/>
        </w:rPr>
      </w:pPr>
      <w:r w:rsidRPr="007039C1">
        <w:rPr>
          <w:sz w:val="27"/>
          <w:szCs w:val="27"/>
          <w:lang w:bidi="ru-RU"/>
        </w:rPr>
        <w:t xml:space="preserve">к Положению о Центре тестирования </w:t>
      </w:r>
    </w:p>
    <w:p w:rsidR="007039C1" w:rsidRPr="007039C1" w:rsidRDefault="007039C1" w:rsidP="007039C1">
      <w:pPr>
        <w:ind w:left="3686"/>
        <w:outlineLvl w:val="1"/>
        <w:rPr>
          <w:sz w:val="27"/>
          <w:szCs w:val="27"/>
        </w:rPr>
      </w:pPr>
      <w:r w:rsidRPr="007039C1">
        <w:rPr>
          <w:sz w:val="27"/>
          <w:szCs w:val="27"/>
          <w:lang w:bidi="ru-RU"/>
        </w:rPr>
        <w:t xml:space="preserve">по выполнению нормативов испытаний (тестов) </w:t>
      </w:r>
      <w:r w:rsidRPr="007039C1">
        <w:rPr>
          <w:sz w:val="27"/>
          <w:szCs w:val="27"/>
          <w:lang w:bidi="ru-RU"/>
        </w:rPr>
        <w:br/>
        <w:t xml:space="preserve">Всероссийского физкультурно-спортивного комплекса </w:t>
      </w:r>
      <w:r w:rsidRPr="007039C1">
        <w:rPr>
          <w:sz w:val="27"/>
          <w:szCs w:val="27"/>
          <w:lang w:bidi="ru-RU"/>
        </w:rPr>
        <w:br/>
        <w:t>«Готов к труду и обороне» (ГТО)</w:t>
      </w:r>
      <w:r w:rsidRPr="007039C1">
        <w:rPr>
          <w:sz w:val="27"/>
          <w:szCs w:val="27"/>
          <w:lang w:bidi="ru-RU"/>
        </w:rPr>
        <w:br/>
        <w:t>в Нижнекамском муниципальном районе</w:t>
      </w:r>
      <w:bookmarkStart w:id="7" w:name="bookmark1"/>
      <w:r w:rsidRPr="007039C1">
        <w:rPr>
          <w:sz w:val="27"/>
          <w:szCs w:val="27"/>
          <w:lang w:val="ru"/>
        </w:rPr>
        <w:t xml:space="preserve"> </w:t>
      </w:r>
    </w:p>
    <w:p w:rsidR="007039C1" w:rsidRPr="007039C1" w:rsidRDefault="007039C1" w:rsidP="007039C1">
      <w:pPr>
        <w:spacing w:after="60"/>
        <w:ind w:left="3686"/>
        <w:outlineLvl w:val="1"/>
        <w:rPr>
          <w:sz w:val="27"/>
          <w:szCs w:val="27"/>
        </w:rPr>
      </w:pPr>
      <w:proofErr w:type="gramStart"/>
      <w:r w:rsidRPr="007039C1">
        <w:rPr>
          <w:sz w:val="27"/>
          <w:szCs w:val="27"/>
        </w:rPr>
        <w:t>(утв</w:t>
      </w:r>
      <w:bookmarkEnd w:id="7"/>
      <w:r w:rsidRPr="007039C1">
        <w:rPr>
          <w:sz w:val="27"/>
          <w:szCs w:val="27"/>
        </w:rPr>
        <w:t>.</w:t>
      </w:r>
      <w:r w:rsidRPr="007039C1">
        <w:rPr>
          <w:color w:val="000000"/>
          <w:sz w:val="27"/>
          <w:szCs w:val="27"/>
        </w:rPr>
        <w:t xml:space="preserve"> </w:t>
      </w:r>
      <w:r w:rsidRPr="007039C1">
        <w:rPr>
          <w:sz w:val="27"/>
          <w:szCs w:val="27"/>
          <w:lang w:val="ru"/>
        </w:rPr>
        <w:t>постановлен</w:t>
      </w:r>
      <w:r w:rsidRPr="007039C1">
        <w:rPr>
          <w:sz w:val="27"/>
          <w:szCs w:val="27"/>
        </w:rPr>
        <w:t>и</w:t>
      </w:r>
      <w:r w:rsidRPr="007039C1">
        <w:rPr>
          <w:sz w:val="27"/>
          <w:szCs w:val="27"/>
          <w:lang w:val="ru"/>
        </w:rPr>
        <w:t>ем Руководителя</w:t>
      </w:r>
      <w:proofErr w:type="gramEnd"/>
    </w:p>
    <w:p w:rsidR="007039C1" w:rsidRPr="007039C1" w:rsidRDefault="007039C1" w:rsidP="007039C1">
      <w:pPr>
        <w:spacing w:after="60"/>
        <w:ind w:left="3686"/>
        <w:outlineLvl w:val="1"/>
        <w:rPr>
          <w:sz w:val="27"/>
          <w:szCs w:val="27"/>
        </w:rPr>
      </w:pPr>
      <w:r w:rsidRPr="007039C1">
        <w:rPr>
          <w:sz w:val="27"/>
          <w:szCs w:val="27"/>
          <w:lang w:val="ru"/>
        </w:rPr>
        <w:t xml:space="preserve"> Исполнительного комитета Нижнекамского </w:t>
      </w:r>
    </w:p>
    <w:p w:rsidR="007039C1" w:rsidRPr="007039C1" w:rsidRDefault="007039C1" w:rsidP="007039C1">
      <w:pPr>
        <w:spacing w:after="60"/>
        <w:ind w:left="3686"/>
        <w:outlineLvl w:val="1"/>
        <w:rPr>
          <w:color w:val="000000"/>
          <w:sz w:val="27"/>
          <w:szCs w:val="27"/>
        </w:rPr>
      </w:pPr>
      <w:r w:rsidRPr="007039C1">
        <w:rPr>
          <w:sz w:val="27"/>
          <w:szCs w:val="27"/>
          <w:lang w:val="ru"/>
        </w:rPr>
        <w:t>муниципального района  №</w:t>
      </w:r>
      <w:r w:rsidR="00EF4AA0">
        <w:rPr>
          <w:sz w:val="27"/>
          <w:szCs w:val="27"/>
          <w:lang w:val="ru"/>
        </w:rPr>
        <w:t xml:space="preserve"> </w:t>
      </w:r>
      <w:r w:rsidR="00EF4AA0">
        <w:rPr>
          <w:sz w:val="27"/>
          <w:szCs w:val="27"/>
        </w:rPr>
        <w:t xml:space="preserve">1207 </w:t>
      </w:r>
      <w:r w:rsidRPr="007039C1">
        <w:rPr>
          <w:sz w:val="27"/>
          <w:szCs w:val="27"/>
          <w:lang w:val="ru"/>
        </w:rPr>
        <w:t>от</w:t>
      </w:r>
      <w:r w:rsidR="00EF4AA0">
        <w:rPr>
          <w:sz w:val="27"/>
          <w:szCs w:val="27"/>
          <w:lang w:val="ru"/>
        </w:rPr>
        <w:t xml:space="preserve"> </w:t>
      </w:r>
      <w:r w:rsidR="00EF4AA0">
        <w:rPr>
          <w:sz w:val="27"/>
          <w:szCs w:val="27"/>
        </w:rPr>
        <w:t>21.07.</w:t>
      </w:r>
      <w:r w:rsidRPr="007039C1">
        <w:rPr>
          <w:sz w:val="27"/>
          <w:szCs w:val="27"/>
          <w:lang w:val="ru"/>
        </w:rPr>
        <w:t>201</w:t>
      </w:r>
      <w:r w:rsidRPr="007039C1">
        <w:rPr>
          <w:sz w:val="27"/>
          <w:szCs w:val="27"/>
        </w:rPr>
        <w:t xml:space="preserve">6 </w:t>
      </w:r>
      <w:r w:rsidRPr="007039C1">
        <w:rPr>
          <w:sz w:val="27"/>
          <w:szCs w:val="27"/>
          <w:lang w:val="ru"/>
        </w:rPr>
        <w:t>г.</w:t>
      </w:r>
      <w:r w:rsidRPr="007039C1">
        <w:rPr>
          <w:sz w:val="27"/>
          <w:szCs w:val="27"/>
        </w:rPr>
        <w:t>)</w:t>
      </w:r>
    </w:p>
    <w:p w:rsidR="007039C1" w:rsidRPr="00C2204B" w:rsidRDefault="007039C1" w:rsidP="007039C1">
      <w:pPr>
        <w:spacing w:after="60"/>
        <w:jc w:val="right"/>
        <w:outlineLvl w:val="1"/>
        <w:rPr>
          <w:color w:val="000000"/>
          <w:szCs w:val="27"/>
          <w:lang w:eastAsia="x-none"/>
        </w:rPr>
      </w:pPr>
    </w:p>
    <w:p w:rsidR="007039C1" w:rsidRDefault="007039C1" w:rsidP="007039C1">
      <w:pPr>
        <w:jc w:val="center"/>
        <w:rPr>
          <w:b/>
          <w:szCs w:val="27"/>
          <w:lang w:eastAsia="x-none"/>
        </w:rPr>
      </w:pPr>
    </w:p>
    <w:p w:rsidR="007039C1" w:rsidRDefault="007039C1" w:rsidP="007039C1">
      <w:pPr>
        <w:jc w:val="center"/>
        <w:rPr>
          <w:b/>
          <w:szCs w:val="27"/>
          <w:lang w:eastAsia="x-none"/>
        </w:rPr>
      </w:pPr>
    </w:p>
    <w:p w:rsidR="007039C1" w:rsidRPr="007C2D7C" w:rsidRDefault="007039C1" w:rsidP="007039C1">
      <w:pPr>
        <w:jc w:val="center"/>
        <w:rPr>
          <w:sz w:val="27"/>
          <w:szCs w:val="27"/>
          <w:lang w:bidi="ru-RU"/>
        </w:rPr>
      </w:pPr>
      <w:r w:rsidRPr="007C2D7C">
        <w:rPr>
          <w:sz w:val="27"/>
          <w:szCs w:val="27"/>
          <w:lang w:eastAsia="x-none"/>
        </w:rPr>
        <w:t xml:space="preserve">Состав сотрудников </w:t>
      </w:r>
      <w:r w:rsidRPr="007C2D7C">
        <w:rPr>
          <w:sz w:val="27"/>
          <w:szCs w:val="27"/>
          <w:lang w:eastAsia="x-none"/>
        </w:rPr>
        <w:br/>
        <w:t>Центра тестирования по выполнению нормативов испытаний (тестов)</w:t>
      </w:r>
      <w:r w:rsidRPr="007C2D7C">
        <w:rPr>
          <w:sz w:val="27"/>
          <w:szCs w:val="27"/>
          <w:lang w:bidi="ru-RU"/>
        </w:rPr>
        <w:t xml:space="preserve"> </w:t>
      </w:r>
    </w:p>
    <w:p w:rsidR="007039C1" w:rsidRPr="007C2D7C" w:rsidRDefault="007039C1" w:rsidP="007039C1">
      <w:pPr>
        <w:jc w:val="center"/>
        <w:rPr>
          <w:sz w:val="27"/>
          <w:szCs w:val="27"/>
          <w:lang w:eastAsia="x-none"/>
        </w:rPr>
      </w:pPr>
      <w:r w:rsidRPr="007C2D7C">
        <w:rPr>
          <w:sz w:val="27"/>
          <w:szCs w:val="27"/>
          <w:lang w:eastAsia="x-none"/>
        </w:rPr>
        <w:t xml:space="preserve">Всероссийского физкультурно-спортивного комплекса </w:t>
      </w:r>
      <w:r w:rsidRPr="007C2D7C">
        <w:rPr>
          <w:sz w:val="27"/>
          <w:szCs w:val="27"/>
          <w:lang w:eastAsia="x-none"/>
        </w:rPr>
        <w:br/>
        <w:t>«Готов к труду и обороне» (ГТО)</w:t>
      </w:r>
      <w:r w:rsidRPr="007C2D7C">
        <w:rPr>
          <w:sz w:val="27"/>
          <w:szCs w:val="27"/>
          <w:lang w:eastAsia="x-none"/>
        </w:rPr>
        <w:br/>
        <w:t>в Нижнекамском муниципальном районе</w:t>
      </w:r>
    </w:p>
    <w:p w:rsidR="007039C1" w:rsidRPr="007C2D7C" w:rsidRDefault="007039C1" w:rsidP="007039C1">
      <w:pPr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520"/>
        <w:gridCol w:w="2693"/>
      </w:tblGrid>
      <w:tr w:rsidR="007039C1" w:rsidRPr="007C2D7C" w:rsidTr="007C2D7C">
        <w:trPr>
          <w:trHeight w:val="617"/>
        </w:trPr>
        <w:tc>
          <w:tcPr>
            <w:tcW w:w="9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 xml:space="preserve">№ </w:t>
            </w:r>
            <w:proofErr w:type="gramStart"/>
            <w:r w:rsidRPr="007C2D7C">
              <w:rPr>
                <w:sz w:val="27"/>
                <w:szCs w:val="27"/>
              </w:rPr>
              <w:t>п</w:t>
            </w:r>
            <w:proofErr w:type="gramEnd"/>
            <w:r w:rsidRPr="007C2D7C">
              <w:rPr>
                <w:sz w:val="27"/>
                <w:szCs w:val="27"/>
              </w:rPr>
              <w:t>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Наименование должности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 xml:space="preserve">Количество </w:t>
            </w:r>
            <w:r w:rsidRPr="007C2D7C">
              <w:rPr>
                <w:sz w:val="27"/>
                <w:szCs w:val="27"/>
              </w:rPr>
              <w:br/>
              <w:t>штатных единиц</w:t>
            </w:r>
          </w:p>
        </w:tc>
      </w:tr>
      <w:tr w:rsidR="007039C1" w:rsidRPr="007C2D7C" w:rsidTr="007C2D7C">
        <w:trPr>
          <w:trHeight w:val="359"/>
        </w:trPr>
        <w:tc>
          <w:tcPr>
            <w:tcW w:w="9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039C1" w:rsidRPr="007C2D7C" w:rsidRDefault="007039C1" w:rsidP="007039C1">
            <w:pPr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Руководитель Центра тестирования (Главный судья)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1</w:t>
            </w:r>
          </w:p>
        </w:tc>
      </w:tr>
      <w:tr w:rsidR="007039C1" w:rsidRPr="007C2D7C" w:rsidTr="007C2D7C">
        <w:tc>
          <w:tcPr>
            <w:tcW w:w="9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039C1" w:rsidRPr="007C2D7C" w:rsidRDefault="007039C1" w:rsidP="006E3B2C">
            <w:pPr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Методист Центра тестирования (Судья)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2</w:t>
            </w:r>
          </w:p>
        </w:tc>
      </w:tr>
      <w:tr w:rsidR="007039C1" w:rsidRPr="007C2D7C" w:rsidTr="007C2D7C">
        <w:tc>
          <w:tcPr>
            <w:tcW w:w="9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039C1" w:rsidRPr="007C2D7C" w:rsidRDefault="007039C1" w:rsidP="006E3B2C">
            <w:pPr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Администратор Центра тестирования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2</w:t>
            </w:r>
          </w:p>
        </w:tc>
      </w:tr>
      <w:tr w:rsidR="007039C1" w:rsidRPr="007C2D7C" w:rsidTr="007C2D7C">
        <w:tc>
          <w:tcPr>
            <w:tcW w:w="7513" w:type="dxa"/>
            <w:gridSpan w:val="2"/>
            <w:shd w:val="clear" w:color="auto" w:fill="auto"/>
            <w:vAlign w:val="center"/>
          </w:tcPr>
          <w:p w:rsidR="007039C1" w:rsidRPr="007C2D7C" w:rsidRDefault="007039C1" w:rsidP="006E3B2C">
            <w:pPr>
              <w:jc w:val="right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 xml:space="preserve">                          Итого</w:t>
            </w:r>
          </w:p>
        </w:tc>
        <w:tc>
          <w:tcPr>
            <w:tcW w:w="2693" w:type="dxa"/>
            <w:shd w:val="clear" w:color="auto" w:fill="auto"/>
          </w:tcPr>
          <w:p w:rsidR="007039C1" w:rsidRPr="007C2D7C" w:rsidRDefault="007039C1" w:rsidP="006E3B2C">
            <w:pPr>
              <w:jc w:val="center"/>
              <w:rPr>
                <w:sz w:val="27"/>
                <w:szCs w:val="27"/>
              </w:rPr>
            </w:pPr>
            <w:r w:rsidRPr="007C2D7C">
              <w:rPr>
                <w:sz w:val="27"/>
                <w:szCs w:val="27"/>
              </w:rPr>
              <w:t>5</w:t>
            </w:r>
          </w:p>
        </w:tc>
      </w:tr>
    </w:tbl>
    <w:p w:rsidR="007039C1" w:rsidRPr="00DA1EDB" w:rsidRDefault="007039C1" w:rsidP="007039C1"/>
    <w:p w:rsidR="007039C1" w:rsidRDefault="007039C1" w:rsidP="007039C1">
      <w:r>
        <w:br w:type="page"/>
      </w:r>
    </w:p>
    <w:p w:rsidR="007039C1" w:rsidRDefault="007039C1" w:rsidP="007039C1">
      <w:pPr>
        <w:pStyle w:val="ac"/>
        <w:spacing w:after="0"/>
        <w:jc w:val="right"/>
        <w:rPr>
          <w:rFonts w:ascii="Times New Roman" w:hAnsi="Times New Roman"/>
          <w:color w:val="auto"/>
          <w:lang w:val="ru-RU" w:bidi="ru-RU"/>
        </w:rPr>
        <w:sectPr w:rsidR="007039C1" w:rsidSect="00C220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039C1" w:rsidRDefault="007039C1" w:rsidP="007039C1">
      <w:pPr>
        <w:pStyle w:val="ac"/>
        <w:spacing w:after="0"/>
        <w:ind w:left="8647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lastRenderedPageBreak/>
        <w:t>Приложение 2</w:t>
      </w:r>
    </w:p>
    <w:p w:rsidR="007039C1" w:rsidRPr="0056768D" w:rsidRDefault="007039C1" w:rsidP="007039C1">
      <w:pPr>
        <w:pStyle w:val="ac"/>
        <w:spacing w:after="0"/>
        <w:ind w:left="8647"/>
        <w:jc w:val="left"/>
        <w:rPr>
          <w:rFonts w:ascii="Times New Roman" w:hAnsi="Times New Roman"/>
          <w:color w:val="auto"/>
          <w:sz w:val="27"/>
          <w:szCs w:val="27"/>
          <w:lang w:val="ru-RU" w:bidi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к Положению о Центре тестирования </w:t>
      </w:r>
    </w:p>
    <w:p w:rsidR="007039C1" w:rsidRPr="0056768D" w:rsidRDefault="007039C1" w:rsidP="007039C1">
      <w:pPr>
        <w:pStyle w:val="ac"/>
        <w:spacing w:after="0"/>
        <w:ind w:left="8647"/>
        <w:jc w:val="left"/>
        <w:rPr>
          <w:rStyle w:val="20"/>
          <w:color w:val="auto"/>
          <w:lang w:val="ru-RU"/>
        </w:rPr>
      </w:pP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по выполнению нормативов испытаний (тестов)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br/>
        <w:t>Всероссийского физкультурно-спортивного ко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>м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t xml:space="preserve">плекса 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br/>
        <w:t>«Готов к труду и обороне» (ГТО)</w:t>
      </w:r>
      <w:r w:rsidRPr="0056768D">
        <w:rPr>
          <w:rFonts w:ascii="Times New Roman" w:hAnsi="Times New Roman"/>
          <w:color w:val="auto"/>
          <w:sz w:val="27"/>
          <w:szCs w:val="27"/>
          <w:lang w:val="ru-RU" w:bidi="ru-RU"/>
        </w:rPr>
        <w:br/>
        <w:t>в Нижнекамском муниципальном районе</w:t>
      </w:r>
      <w:r w:rsidRPr="0056768D">
        <w:rPr>
          <w:rStyle w:val="20"/>
          <w:color w:val="auto"/>
        </w:rPr>
        <w:t xml:space="preserve"> </w:t>
      </w:r>
    </w:p>
    <w:p w:rsidR="007039C1" w:rsidRPr="0056768D" w:rsidRDefault="007039C1" w:rsidP="007039C1">
      <w:pPr>
        <w:pStyle w:val="ac"/>
        <w:ind w:left="8647"/>
        <w:jc w:val="left"/>
        <w:rPr>
          <w:rStyle w:val="11"/>
          <w:color w:val="auto"/>
          <w:lang w:val="ru-RU"/>
        </w:rPr>
      </w:pPr>
      <w:proofErr w:type="gramStart"/>
      <w:r w:rsidRPr="0056768D">
        <w:rPr>
          <w:rStyle w:val="20"/>
          <w:color w:val="auto"/>
          <w:lang w:val="ru-RU"/>
        </w:rPr>
        <w:t>(утв.</w:t>
      </w:r>
      <w:r w:rsidRPr="0056768D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56768D">
        <w:rPr>
          <w:rStyle w:val="11"/>
          <w:color w:val="auto"/>
        </w:rPr>
        <w:t>постановлен</w:t>
      </w:r>
      <w:r w:rsidRPr="0056768D">
        <w:rPr>
          <w:rStyle w:val="11"/>
          <w:color w:val="auto"/>
          <w:lang w:val="ru-RU"/>
        </w:rPr>
        <w:t>и</w:t>
      </w:r>
      <w:r w:rsidRPr="0056768D">
        <w:rPr>
          <w:rStyle w:val="11"/>
          <w:color w:val="auto"/>
        </w:rPr>
        <w:t>ем Руководителя</w:t>
      </w:r>
      <w:proofErr w:type="gramEnd"/>
    </w:p>
    <w:p w:rsidR="007039C1" w:rsidRPr="0056768D" w:rsidRDefault="007039C1" w:rsidP="007039C1">
      <w:pPr>
        <w:pStyle w:val="ac"/>
        <w:ind w:left="8647"/>
        <w:jc w:val="left"/>
        <w:rPr>
          <w:rStyle w:val="11"/>
          <w:color w:val="auto"/>
          <w:lang w:val="ru-RU"/>
        </w:rPr>
      </w:pPr>
      <w:r w:rsidRPr="0056768D">
        <w:rPr>
          <w:rStyle w:val="11"/>
          <w:color w:val="auto"/>
        </w:rPr>
        <w:t xml:space="preserve"> Исполнительного комитета Нижнекамского </w:t>
      </w:r>
    </w:p>
    <w:p w:rsidR="007039C1" w:rsidRPr="0056768D" w:rsidRDefault="007039C1" w:rsidP="007039C1">
      <w:pPr>
        <w:pStyle w:val="ac"/>
        <w:ind w:left="8647"/>
        <w:jc w:val="left"/>
        <w:rPr>
          <w:rFonts w:ascii="Times New Roman" w:hAnsi="Times New Roman"/>
          <w:sz w:val="27"/>
          <w:szCs w:val="27"/>
          <w:lang w:val="ru-RU"/>
        </w:rPr>
      </w:pPr>
      <w:r w:rsidRPr="0056768D">
        <w:rPr>
          <w:rStyle w:val="11"/>
          <w:color w:val="auto"/>
        </w:rPr>
        <w:t>муниципального района  №</w:t>
      </w:r>
      <w:r w:rsidR="00EF4AA0">
        <w:rPr>
          <w:rStyle w:val="11"/>
          <w:color w:val="auto"/>
          <w:lang w:val="ru-RU"/>
        </w:rPr>
        <w:t xml:space="preserve"> 1207 </w:t>
      </w:r>
      <w:r w:rsidRPr="0056768D">
        <w:rPr>
          <w:rStyle w:val="11"/>
          <w:color w:val="auto"/>
        </w:rPr>
        <w:t>от</w:t>
      </w:r>
      <w:r w:rsidR="00EF4AA0">
        <w:rPr>
          <w:rStyle w:val="11"/>
          <w:color w:val="auto"/>
          <w:lang w:val="ru-RU"/>
        </w:rPr>
        <w:t xml:space="preserve"> 21.07.</w:t>
      </w:r>
      <w:r w:rsidRPr="0056768D">
        <w:rPr>
          <w:rStyle w:val="11"/>
          <w:color w:val="auto"/>
        </w:rPr>
        <w:t>201</w:t>
      </w:r>
      <w:r w:rsidRPr="0056768D">
        <w:rPr>
          <w:rStyle w:val="11"/>
          <w:color w:val="auto"/>
          <w:lang w:val="ru-RU"/>
        </w:rPr>
        <w:t>6</w:t>
      </w:r>
      <w:r>
        <w:rPr>
          <w:rStyle w:val="11"/>
          <w:color w:val="auto"/>
          <w:lang w:val="ru-RU"/>
        </w:rPr>
        <w:t xml:space="preserve"> </w:t>
      </w:r>
      <w:r w:rsidRPr="0056768D">
        <w:rPr>
          <w:rStyle w:val="11"/>
          <w:color w:val="auto"/>
        </w:rPr>
        <w:t>г</w:t>
      </w:r>
      <w:r>
        <w:rPr>
          <w:rStyle w:val="11"/>
          <w:color w:val="auto"/>
          <w:lang w:val="ru-RU"/>
        </w:rPr>
        <w:t>.</w:t>
      </w:r>
      <w:r w:rsidRPr="0056768D">
        <w:rPr>
          <w:rStyle w:val="11"/>
          <w:color w:val="auto"/>
          <w:lang w:val="ru-RU"/>
        </w:rPr>
        <w:t>)</w:t>
      </w:r>
    </w:p>
    <w:p w:rsidR="007039C1" w:rsidRDefault="007039C1" w:rsidP="007039C1">
      <w:pPr>
        <w:pStyle w:val="30"/>
        <w:shd w:val="clear" w:color="auto" w:fill="auto"/>
        <w:spacing w:before="0" w:after="0" w:line="240" w:lineRule="auto"/>
        <w:jc w:val="center"/>
        <w:rPr>
          <w:b/>
        </w:rPr>
      </w:pPr>
    </w:p>
    <w:p w:rsidR="007039C1" w:rsidRPr="0056768D" w:rsidRDefault="007039C1" w:rsidP="007039C1">
      <w:pPr>
        <w:pStyle w:val="30"/>
        <w:shd w:val="clear" w:color="auto" w:fill="auto"/>
        <w:spacing w:before="0" w:after="0" w:line="240" w:lineRule="auto"/>
        <w:jc w:val="center"/>
      </w:pPr>
      <w:r w:rsidRPr="0056768D">
        <w:t>Виды испытаний комплекса ГТО в зависимости от ступеней</w:t>
      </w:r>
    </w:p>
    <w:p w:rsidR="007039C1" w:rsidRPr="0056768D" w:rsidRDefault="007039C1" w:rsidP="007039C1">
      <w:pPr>
        <w:rPr>
          <w:lang w:val="x-none"/>
        </w:rPr>
      </w:pPr>
    </w:p>
    <w:tbl>
      <w:tblPr>
        <w:tblW w:w="15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41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02"/>
        <w:gridCol w:w="362"/>
        <w:gridCol w:w="362"/>
        <w:gridCol w:w="362"/>
        <w:gridCol w:w="362"/>
        <w:gridCol w:w="362"/>
        <w:gridCol w:w="3077"/>
      </w:tblGrid>
      <w:tr w:rsidR="007039C1" w:rsidRPr="0056768D" w:rsidTr="006E3B2C">
        <w:trPr>
          <w:trHeight w:hRule="exact" w:val="446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after="240"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№</w:t>
            </w:r>
          </w:p>
          <w:p w:rsidR="007039C1" w:rsidRPr="0056768D" w:rsidRDefault="007039C1" w:rsidP="006E3B2C">
            <w:pPr>
              <w:pStyle w:val="21"/>
              <w:shd w:val="clear" w:color="auto" w:fill="auto"/>
              <w:spacing w:before="240" w:line="170" w:lineRule="exact"/>
              <w:jc w:val="center"/>
              <w:rPr>
                <w:sz w:val="20"/>
                <w:szCs w:val="20"/>
              </w:rPr>
            </w:pP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>/п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Испытания (тесты)</w:t>
            </w:r>
          </w:p>
        </w:tc>
        <w:tc>
          <w:tcPr>
            <w:tcW w:w="800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Ступень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after="60" w:line="17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after="60" w:line="17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after="60"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Места</w:t>
            </w:r>
          </w:p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тестирования</w:t>
            </w:r>
          </w:p>
        </w:tc>
      </w:tr>
      <w:tr w:rsidR="007039C1" w:rsidRPr="0056768D" w:rsidTr="006E3B2C">
        <w:trPr>
          <w:trHeight w:hRule="exact" w:val="437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right="220"/>
              <w:jc w:val="right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right="220"/>
              <w:jc w:val="right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III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IV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V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VI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4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VII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VIII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IX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X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20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XI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42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д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д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д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ю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д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ю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д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ж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6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Подтягивание из виса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на высокой перекладине (количество раз)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зации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Детско-юношеские спортивные школы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ЧУСК «Шинник»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(по согласованию)</w:t>
            </w:r>
          </w:p>
        </w:tc>
      </w:tr>
      <w:tr w:rsidR="007039C1" w:rsidRPr="0056768D" w:rsidTr="006E3B2C">
        <w:trPr>
          <w:trHeight w:hRule="exact" w:val="61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Подтягивание из виса лежа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на низкой перекладине (количество раз)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2"/>
              </w:rPr>
            </w:pPr>
          </w:p>
        </w:tc>
      </w:tr>
      <w:tr w:rsidR="007039C1" w:rsidRPr="0056768D" w:rsidTr="006E3B2C">
        <w:trPr>
          <w:trHeight w:hRule="exact" w:val="54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Сгибание и разгибание рук в упоре лежа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на полу (количество раз)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Сгибание и разгибание рук в упоре лежа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о гимнастическую скамью (количество раз)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3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Сгибание и разгибание рук в упоре лежа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о сиденье стула (количество раз)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4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Наклон вперед 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стоя с прямыми ногами на полу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71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Наклон вперед 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стоя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с прямыми ногами на гимнастической скамье (ниже уровня скамьи - см)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лежа на спине (количество раз за 1 мин)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5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лежа на спине (количество раз, без времени)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зации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Детско-юношеские спортивные школы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ЧУСК «Шинник»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(по согласованию)</w:t>
            </w:r>
          </w:p>
        </w:tc>
      </w:tr>
      <w:tr w:rsidR="007039C1" w:rsidRPr="0056768D" w:rsidTr="006E3B2C">
        <w:trPr>
          <w:trHeight w:hRule="exact" w:val="5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16 кг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(количество раз за 4 минуты)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0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64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Метание теннисного мяча в цель,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дистанция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6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(количество попаданий)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4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Челночный бег 3х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2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Прыжок в длину с места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толчком двумя ногами (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см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Прыжок в длину с разбега (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см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150 г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500 г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700 г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19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60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</w:pPr>
          </w:p>
        </w:tc>
      </w:tr>
      <w:tr w:rsidR="007039C1" w:rsidRPr="0056768D" w:rsidTr="006E3B2C">
        <w:trPr>
          <w:trHeight w:hRule="exact" w:val="3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1000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after="60" w:line="17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1500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5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2000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3000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Смешанное передвижение</w:t>
            </w:r>
            <w:r w:rsidRPr="0056768D">
              <w:rPr>
                <w:rStyle w:val="85pt0pt"/>
                <w:color w:val="auto"/>
                <w:sz w:val="20"/>
                <w:szCs w:val="20"/>
                <w:lang w:val="en-US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Смешанное передвижение</w:t>
            </w:r>
            <w:r w:rsidRPr="0056768D">
              <w:rPr>
                <w:rStyle w:val="85pt0pt"/>
                <w:color w:val="auto"/>
                <w:sz w:val="20"/>
                <w:szCs w:val="20"/>
                <w:lang w:val="en-US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4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7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29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Скандинавская ходьба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Скандинавская ходьба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1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Скандинавская ходьба на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4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2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Бег на лыжах 1км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rFonts w:eastAsia="Arial Unicode MS"/>
                <w:b w:val="0"/>
                <w:color w:val="auto"/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 xml:space="preserve">зации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Детско-юношеские спортивные школы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ЧУСК «Шинник»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(по согласованию)</w:t>
            </w:r>
          </w:p>
          <w:p w:rsidR="007039C1" w:rsidRPr="0056768D" w:rsidRDefault="007039C1" w:rsidP="006E3B2C">
            <w:pPr>
              <w:jc w:val="center"/>
              <w:rPr>
                <w:rStyle w:val="85pt0pt"/>
                <w:rFonts w:eastAsia="Arial Unicode MS"/>
                <w:b w:val="0"/>
                <w:color w:val="auto"/>
                <w:sz w:val="20"/>
                <w:szCs w:val="20"/>
              </w:rPr>
            </w:pPr>
            <w:r w:rsidRPr="0056768D">
              <w:rPr>
                <w:sz w:val="20"/>
                <w:szCs w:val="20"/>
              </w:rPr>
              <w:t xml:space="preserve"> УТБ «</w:t>
            </w:r>
            <w:proofErr w:type="spellStart"/>
            <w:r w:rsidRPr="0056768D">
              <w:rPr>
                <w:sz w:val="20"/>
                <w:szCs w:val="20"/>
              </w:rPr>
              <w:t>Алмаш</w:t>
            </w:r>
            <w:proofErr w:type="spellEnd"/>
            <w:r w:rsidRPr="0056768D">
              <w:rPr>
                <w:sz w:val="20"/>
                <w:szCs w:val="20"/>
              </w:rPr>
              <w:t>» (по согласованию)</w:t>
            </w:r>
          </w:p>
          <w:p w:rsidR="007039C1" w:rsidRPr="0056768D" w:rsidRDefault="007039C1" w:rsidP="006E3B2C">
            <w:pPr>
              <w:jc w:val="center"/>
              <w:rPr>
                <w:rStyle w:val="85pt0pt"/>
                <w:rFonts w:eastAsia="Arial Unicode MS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3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Бег на лыжах 2км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2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>34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after="60" w:line="17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2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1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4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7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39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по пересеченной местности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 xml:space="preserve">зации НМР РТ,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 xml:space="preserve">Детско-юношеские спортивные школы НМР РТ,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 xml:space="preserve">(по согласованию),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 xml:space="preserve">ЧУСК «Шинник» </w:t>
            </w: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br/>
              <w:t>(по согласованию)</w:t>
            </w:r>
          </w:p>
        </w:tc>
      </w:tr>
      <w:tr w:rsidR="007039C1" w:rsidRPr="0056768D" w:rsidTr="006E3B2C">
        <w:trPr>
          <w:trHeight w:hRule="exact" w:val="58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1,5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по пересеченной местности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4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по пересеченной местности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5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Смешанное передвижение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3 км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по пересеченной местности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4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Кросс по пересеченной местности на 2 км*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3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Кросс по пересеченной местности на 3 км*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4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Кросс по пересеченной местности на 5 км*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36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Плавание без учета времени,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зации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Детско-юношеские спортивные школы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(по согласованию),</w:t>
            </w:r>
          </w:p>
        </w:tc>
      </w:tr>
      <w:tr w:rsidR="007039C1" w:rsidRPr="0056768D" w:rsidTr="006E3B2C">
        <w:trPr>
          <w:trHeight w:hRule="exact" w:val="57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Плавание без учета времени,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15 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 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51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Плавание без учета времени,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25 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val="43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49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Плавание 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(мин, 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109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Стрельба из пневматической винтовки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сидя или стоя с опорой локтей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о стол или стойку, дистанция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мишень № 8, (количество очков)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  <w:proofErr w:type="spellStart"/>
            <w:r w:rsidRPr="0056768D">
              <w:rPr>
                <w:rStyle w:val="85pt0pt"/>
                <w:color w:val="auto"/>
                <w:sz w:val="20"/>
                <w:szCs w:val="20"/>
              </w:rPr>
              <w:t>Общиеобразовательные</w:t>
            </w:r>
            <w:proofErr w:type="spell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орган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и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зации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Детско-юношеские спортивные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 xml:space="preserve">школы НМР РТ,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«Дружба» 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СК «Нефтехимик»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(по согласованию),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ЧУСК «Шинник»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(по согласованию)</w:t>
            </w:r>
          </w:p>
        </w:tc>
      </w:tr>
      <w:tr w:rsidR="007039C1" w:rsidRPr="0056768D" w:rsidTr="006E3B2C">
        <w:trPr>
          <w:trHeight w:hRule="exact" w:val="107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>51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Стрельба из электронного оружия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сидя или стоя с опорой локтей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о стол или стойку, дистанция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,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мишень № 8, (количество очков)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10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lastRenderedPageBreak/>
              <w:t>52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Стрельба из пневматической винтовки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положения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сидя или стоя с опорой локтей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 xml:space="preserve">о стол или стойку,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br/>
              <w:t>мишень № 8, (количество очков)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108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rStyle w:val="85pt0pt"/>
                <w:b w:val="0"/>
                <w:color w:val="auto"/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Стрельба из электронного оружия из </w:t>
            </w:r>
            <w:proofErr w:type="gramStart"/>
            <w:r w:rsidRPr="0056768D">
              <w:rPr>
                <w:rStyle w:val="85pt0pt"/>
                <w:color w:val="auto"/>
                <w:sz w:val="20"/>
                <w:szCs w:val="20"/>
              </w:rPr>
              <w:t>полож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е</w:t>
            </w:r>
            <w:r w:rsidRPr="0056768D">
              <w:rPr>
                <w:rStyle w:val="85pt0pt"/>
                <w:color w:val="auto"/>
                <w:sz w:val="20"/>
                <w:szCs w:val="20"/>
              </w:rPr>
              <w:t>ния</w:t>
            </w:r>
            <w:proofErr w:type="gramEnd"/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сидя или стоя с опорой локтей о стол или стойку,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м</w:t>
              </w:r>
            </w:smartTag>
          </w:p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rStyle w:val="85pt0pt"/>
                <w:b w:val="0"/>
                <w:color w:val="auto"/>
                <w:sz w:val="20"/>
                <w:szCs w:val="20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мишень № 8, (количество очков)</w:t>
            </w:r>
          </w:p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стол или стойку,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м</w:t>
              </w:r>
            </w:smartTag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 (мишень № 8, очки)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90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Туристский поход с проверкой туристских навыков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5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0" w:lineRule="exact"/>
              <w:jc w:val="center"/>
              <w:rPr>
                <w:rStyle w:val="85pt0pt"/>
                <w:b w:val="0"/>
                <w:color w:val="auto"/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90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Туристский поход с проверкой туристских навыков на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10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  <w:tr w:rsidR="007039C1" w:rsidRPr="0056768D" w:rsidTr="006E3B2C">
        <w:trPr>
          <w:trHeight w:hRule="exact" w:val="73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170" w:lineRule="exact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>56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hd w:val="clear" w:color="auto" w:fill="auto"/>
              <w:spacing w:line="235" w:lineRule="exact"/>
              <w:ind w:left="40"/>
              <w:rPr>
                <w:bCs/>
                <w:spacing w:val="-3"/>
                <w:sz w:val="20"/>
                <w:szCs w:val="20"/>
                <w:lang w:eastAsia="ru-RU" w:bidi="ru-RU"/>
              </w:rPr>
            </w:pPr>
            <w:r w:rsidRPr="0056768D">
              <w:rPr>
                <w:rStyle w:val="85pt0pt"/>
                <w:color w:val="auto"/>
                <w:sz w:val="20"/>
                <w:szCs w:val="20"/>
              </w:rPr>
              <w:t xml:space="preserve">Туристский поход с проверкой туристских навыков на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6768D">
                <w:rPr>
                  <w:rStyle w:val="85pt0pt"/>
                  <w:color w:val="auto"/>
                  <w:sz w:val="20"/>
                  <w:szCs w:val="20"/>
                </w:rPr>
                <w:t>15 км</w:t>
              </w:r>
            </w:smartTag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pStyle w:val="21"/>
              <w:spacing w:line="170" w:lineRule="exact"/>
              <w:ind w:left="120"/>
              <w:jc w:val="center"/>
              <w:rPr>
                <w:bCs/>
                <w:spacing w:val="-3"/>
                <w:sz w:val="20"/>
                <w:szCs w:val="20"/>
                <w:lang w:eastAsia="ru-RU" w:bidi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  <w:r w:rsidRPr="0056768D">
              <w:rPr>
                <w:rStyle w:val="85pt0pt"/>
                <w:rFonts w:eastAsia="Arial Unicode MS"/>
                <w:color w:val="auto"/>
                <w:sz w:val="20"/>
                <w:szCs w:val="20"/>
              </w:rPr>
              <w:t>+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C1" w:rsidRPr="0056768D" w:rsidRDefault="007039C1" w:rsidP="006E3B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9C1" w:rsidRPr="0056768D" w:rsidRDefault="007039C1" w:rsidP="007039C1"/>
    <w:p w:rsidR="00EF4AA0" w:rsidRPr="00EF4AA0" w:rsidRDefault="00EF4AA0" w:rsidP="007039C1">
      <w:pPr>
        <w:rPr>
          <w:rFonts w:eastAsia="Arial Unicode MS"/>
          <w:bCs/>
          <w:spacing w:val="-3"/>
          <w:sz w:val="20"/>
          <w:szCs w:val="20"/>
          <w:lang w:bidi="ru-RU"/>
        </w:rPr>
        <w:sectPr w:rsidR="00EF4AA0" w:rsidRPr="00EF4AA0" w:rsidSect="00EF4AA0">
          <w:pgSz w:w="16838" w:h="11906" w:orient="landscape" w:code="9"/>
          <w:pgMar w:top="1134" w:right="1134" w:bottom="567" w:left="851" w:header="709" w:footer="709" w:gutter="0"/>
          <w:cols w:space="708"/>
          <w:docGrid w:linePitch="360"/>
        </w:sectPr>
      </w:pPr>
      <w:r>
        <w:rPr>
          <w:rStyle w:val="85pt0pt"/>
          <w:rFonts w:eastAsia="Arial Unicode MS"/>
          <w:color w:val="auto"/>
          <w:sz w:val="20"/>
          <w:szCs w:val="20"/>
        </w:rPr>
        <w:t>* Для бесснежных районов стран</w:t>
      </w:r>
    </w:p>
    <w:p w:rsidR="007039C1" w:rsidRDefault="007039C1" w:rsidP="00EF4AA0"/>
    <w:sectPr w:rsidR="007039C1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DC2A90"/>
    <w:multiLevelType w:val="multilevel"/>
    <w:tmpl w:val="1EF63C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">
    <w:nsid w:val="2FD1126F"/>
    <w:multiLevelType w:val="multilevel"/>
    <w:tmpl w:val="BB2E893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A672D"/>
    <w:multiLevelType w:val="multilevel"/>
    <w:tmpl w:val="0C8A657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72504C"/>
    <w:multiLevelType w:val="multilevel"/>
    <w:tmpl w:val="68B6A6C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41553"/>
    <w:multiLevelType w:val="multilevel"/>
    <w:tmpl w:val="78A4B1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5E1848"/>
    <w:multiLevelType w:val="multilevel"/>
    <w:tmpl w:val="65722C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4C5120"/>
    <w:multiLevelType w:val="multilevel"/>
    <w:tmpl w:val="E78211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7F45D0"/>
    <w:multiLevelType w:val="multilevel"/>
    <w:tmpl w:val="002C07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24E10"/>
    <w:rsid w:val="00150A2D"/>
    <w:rsid w:val="001E5B68"/>
    <w:rsid w:val="00484A8D"/>
    <w:rsid w:val="004A554D"/>
    <w:rsid w:val="00623874"/>
    <w:rsid w:val="006E375D"/>
    <w:rsid w:val="007039C1"/>
    <w:rsid w:val="00712B8C"/>
    <w:rsid w:val="00746FEA"/>
    <w:rsid w:val="0078464C"/>
    <w:rsid w:val="007C2D7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EF4AA0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39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39C1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7039C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7039C1"/>
    <w:rPr>
      <w:color w:val="000080"/>
      <w:u w:val="single"/>
    </w:rPr>
  </w:style>
  <w:style w:type="character" w:customStyle="1" w:styleId="2">
    <w:name w:val="Заголовок №2_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Заголовок №2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_"/>
    <w:link w:val="21"/>
    <w:rsid w:val="007039C1"/>
    <w:rPr>
      <w:rFonts w:eastAsia="Times New Roman" w:cs="Times New Roman"/>
      <w:szCs w:val="27"/>
      <w:shd w:val="clear" w:color="auto" w:fill="FFFFFF"/>
    </w:rPr>
  </w:style>
  <w:style w:type="character" w:customStyle="1" w:styleId="11">
    <w:name w:val="Основной текст1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link w:val="13"/>
    <w:rsid w:val="007039C1"/>
    <w:rPr>
      <w:rFonts w:eastAsia="Times New Roman" w:cs="Times New Roman"/>
      <w:spacing w:val="60"/>
      <w:sz w:val="33"/>
      <w:szCs w:val="33"/>
      <w:shd w:val="clear" w:color="auto" w:fill="FFFFFF"/>
    </w:rPr>
  </w:style>
  <w:style w:type="character" w:customStyle="1" w:styleId="165pt0pt">
    <w:name w:val="Основной текст + 16.5 pt;Полужирный;Малые прописные;Интервал 0 pt"/>
    <w:rsid w:val="007039C1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10"/>
      <w:sz w:val="33"/>
      <w:szCs w:val="33"/>
    </w:rPr>
  </w:style>
  <w:style w:type="character" w:customStyle="1" w:styleId="3">
    <w:name w:val="Основной текст (3)_"/>
    <w:link w:val="30"/>
    <w:rsid w:val="007039C1"/>
    <w:rPr>
      <w:rFonts w:eastAsia="Times New Roman" w:cs="Times New Roman"/>
      <w:szCs w:val="27"/>
      <w:shd w:val="clear" w:color="auto" w:fill="FFFFFF"/>
    </w:rPr>
  </w:style>
  <w:style w:type="paragraph" w:customStyle="1" w:styleId="21">
    <w:name w:val="Основной текст2"/>
    <w:basedOn w:val="a"/>
    <w:link w:val="aa"/>
    <w:rsid w:val="007039C1"/>
    <w:pPr>
      <w:shd w:val="clear" w:color="auto" w:fill="FFFFFF"/>
      <w:spacing w:line="310" w:lineRule="exact"/>
    </w:pPr>
    <w:rPr>
      <w:sz w:val="27"/>
      <w:szCs w:val="27"/>
      <w:lang w:eastAsia="en-US"/>
    </w:rPr>
  </w:style>
  <w:style w:type="paragraph" w:customStyle="1" w:styleId="13">
    <w:name w:val="Заголовок №1"/>
    <w:basedOn w:val="a"/>
    <w:link w:val="12"/>
    <w:rsid w:val="007039C1"/>
    <w:pPr>
      <w:shd w:val="clear" w:color="auto" w:fill="FFFFFF"/>
      <w:spacing w:line="305" w:lineRule="exact"/>
      <w:outlineLvl w:val="0"/>
    </w:pPr>
    <w:rPr>
      <w:spacing w:val="60"/>
      <w:sz w:val="33"/>
      <w:szCs w:val="33"/>
      <w:lang w:eastAsia="en-US"/>
    </w:rPr>
  </w:style>
  <w:style w:type="paragraph" w:customStyle="1" w:styleId="30">
    <w:name w:val="Основной текст (3)"/>
    <w:basedOn w:val="a"/>
    <w:link w:val="3"/>
    <w:rsid w:val="007039C1"/>
    <w:pPr>
      <w:shd w:val="clear" w:color="auto" w:fill="FFFFFF"/>
      <w:spacing w:before="720" w:after="60" w:line="0" w:lineRule="atLeast"/>
    </w:pPr>
    <w:rPr>
      <w:sz w:val="27"/>
      <w:szCs w:val="27"/>
      <w:lang w:eastAsia="en-US"/>
    </w:rPr>
  </w:style>
  <w:style w:type="character" w:customStyle="1" w:styleId="ab">
    <w:name w:val="Основной текст + Курсив"/>
    <w:rsid w:val="007039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Subtitle"/>
    <w:basedOn w:val="a"/>
    <w:next w:val="a"/>
    <w:link w:val="ad"/>
    <w:uiPriority w:val="11"/>
    <w:qFormat/>
    <w:rsid w:val="007039C1"/>
    <w:pPr>
      <w:spacing w:after="60"/>
      <w:jc w:val="center"/>
      <w:outlineLvl w:val="1"/>
    </w:pPr>
    <w:rPr>
      <w:rFonts w:ascii="Cambria" w:hAnsi="Cambria"/>
      <w:color w:val="000000"/>
      <w:lang w:val="ru"/>
    </w:rPr>
  </w:style>
  <w:style w:type="character" w:customStyle="1" w:styleId="ad">
    <w:name w:val="Подзаголовок Знак"/>
    <w:basedOn w:val="a0"/>
    <w:link w:val="ac"/>
    <w:uiPriority w:val="11"/>
    <w:rsid w:val="007039C1"/>
    <w:rPr>
      <w:rFonts w:ascii="Cambria" w:eastAsia="Times New Roman" w:hAnsi="Cambria" w:cs="Times New Roman"/>
      <w:color w:val="000000"/>
      <w:sz w:val="24"/>
      <w:szCs w:val="24"/>
      <w:lang w:val="ru" w:eastAsia="ru-RU"/>
    </w:rPr>
  </w:style>
  <w:style w:type="paragraph" w:styleId="ae">
    <w:name w:val="Normal (Web)"/>
    <w:basedOn w:val="a"/>
    <w:uiPriority w:val="99"/>
    <w:unhideWhenUsed/>
    <w:rsid w:val="007039C1"/>
    <w:pPr>
      <w:spacing w:before="100" w:beforeAutospacing="1" w:after="100" w:afterAutospacing="1"/>
    </w:pPr>
  </w:style>
  <w:style w:type="character" w:customStyle="1" w:styleId="85pt0pt">
    <w:name w:val="Основной текст + 8;5 pt;Полужирный;Интервал 0 pt"/>
    <w:rsid w:val="00703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39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39C1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7039C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7039C1"/>
    <w:rPr>
      <w:color w:val="000080"/>
      <w:u w:val="single"/>
    </w:rPr>
  </w:style>
  <w:style w:type="character" w:customStyle="1" w:styleId="2">
    <w:name w:val="Заголовок №2_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Заголовок №2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_"/>
    <w:link w:val="21"/>
    <w:rsid w:val="007039C1"/>
    <w:rPr>
      <w:rFonts w:eastAsia="Times New Roman" w:cs="Times New Roman"/>
      <w:szCs w:val="27"/>
      <w:shd w:val="clear" w:color="auto" w:fill="FFFFFF"/>
    </w:rPr>
  </w:style>
  <w:style w:type="character" w:customStyle="1" w:styleId="11">
    <w:name w:val="Основной текст1"/>
    <w:rsid w:val="0070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link w:val="13"/>
    <w:rsid w:val="007039C1"/>
    <w:rPr>
      <w:rFonts w:eastAsia="Times New Roman" w:cs="Times New Roman"/>
      <w:spacing w:val="60"/>
      <w:sz w:val="33"/>
      <w:szCs w:val="33"/>
      <w:shd w:val="clear" w:color="auto" w:fill="FFFFFF"/>
    </w:rPr>
  </w:style>
  <w:style w:type="character" w:customStyle="1" w:styleId="165pt0pt">
    <w:name w:val="Основной текст + 16.5 pt;Полужирный;Малые прописные;Интервал 0 pt"/>
    <w:rsid w:val="007039C1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10"/>
      <w:sz w:val="33"/>
      <w:szCs w:val="33"/>
    </w:rPr>
  </w:style>
  <w:style w:type="character" w:customStyle="1" w:styleId="3">
    <w:name w:val="Основной текст (3)_"/>
    <w:link w:val="30"/>
    <w:rsid w:val="007039C1"/>
    <w:rPr>
      <w:rFonts w:eastAsia="Times New Roman" w:cs="Times New Roman"/>
      <w:szCs w:val="27"/>
      <w:shd w:val="clear" w:color="auto" w:fill="FFFFFF"/>
    </w:rPr>
  </w:style>
  <w:style w:type="paragraph" w:customStyle="1" w:styleId="21">
    <w:name w:val="Основной текст2"/>
    <w:basedOn w:val="a"/>
    <w:link w:val="aa"/>
    <w:rsid w:val="007039C1"/>
    <w:pPr>
      <w:shd w:val="clear" w:color="auto" w:fill="FFFFFF"/>
      <w:spacing w:line="310" w:lineRule="exact"/>
    </w:pPr>
    <w:rPr>
      <w:sz w:val="27"/>
      <w:szCs w:val="27"/>
      <w:lang w:eastAsia="en-US"/>
    </w:rPr>
  </w:style>
  <w:style w:type="paragraph" w:customStyle="1" w:styleId="13">
    <w:name w:val="Заголовок №1"/>
    <w:basedOn w:val="a"/>
    <w:link w:val="12"/>
    <w:rsid w:val="007039C1"/>
    <w:pPr>
      <w:shd w:val="clear" w:color="auto" w:fill="FFFFFF"/>
      <w:spacing w:line="305" w:lineRule="exact"/>
      <w:outlineLvl w:val="0"/>
    </w:pPr>
    <w:rPr>
      <w:spacing w:val="60"/>
      <w:sz w:val="33"/>
      <w:szCs w:val="33"/>
      <w:lang w:eastAsia="en-US"/>
    </w:rPr>
  </w:style>
  <w:style w:type="paragraph" w:customStyle="1" w:styleId="30">
    <w:name w:val="Основной текст (3)"/>
    <w:basedOn w:val="a"/>
    <w:link w:val="3"/>
    <w:rsid w:val="007039C1"/>
    <w:pPr>
      <w:shd w:val="clear" w:color="auto" w:fill="FFFFFF"/>
      <w:spacing w:before="720" w:after="60" w:line="0" w:lineRule="atLeast"/>
    </w:pPr>
    <w:rPr>
      <w:sz w:val="27"/>
      <w:szCs w:val="27"/>
      <w:lang w:eastAsia="en-US"/>
    </w:rPr>
  </w:style>
  <w:style w:type="character" w:customStyle="1" w:styleId="ab">
    <w:name w:val="Основной текст + Курсив"/>
    <w:rsid w:val="007039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Subtitle"/>
    <w:basedOn w:val="a"/>
    <w:next w:val="a"/>
    <w:link w:val="ad"/>
    <w:uiPriority w:val="11"/>
    <w:qFormat/>
    <w:rsid w:val="007039C1"/>
    <w:pPr>
      <w:spacing w:after="60"/>
      <w:jc w:val="center"/>
      <w:outlineLvl w:val="1"/>
    </w:pPr>
    <w:rPr>
      <w:rFonts w:ascii="Cambria" w:hAnsi="Cambria"/>
      <w:color w:val="000000"/>
      <w:lang w:val="ru"/>
    </w:rPr>
  </w:style>
  <w:style w:type="character" w:customStyle="1" w:styleId="ad">
    <w:name w:val="Подзаголовок Знак"/>
    <w:basedOn w:val="a0"/>
    <w:link w:val="ac"/>
    <w:uiPriority w:val="11"/>
    <w:rsid w:val="007039C1"/>
    <w:rPr>
      <w:rFonts w:ascii="Cambria" w:eastAsia="Times New Roman" w:hAnsi="Cambria" w:cs="Times New Roman"/>
      <w:color w:val="000000"/>
      <w:sz w:val="24"/>
      <w:szCs w:val="24"/>
      <w:lang w:val="ru" w:eastAsia="ru-RU"/>
    </w:rPr>
  </w:style>
  <w:style w:type="paragraph" w:styleId="ae">
    <w:name w:val="Normal (Web)"/>
    <w:basedOn w:val="a"/>
    <w:uiPriority w:val="99"/>
    <w:unhideWhenUsed/>
    <w:rsid w:val="007039C1"/>
    <w:pPr>
      <w:spacing w:before="100" w:beforeAutospacing="1" w:after="100" w:afterAutospacing="1"/>
    </w:pPr>
  </w:style>
  <w:style w:type="character" w:customStyle="1" w:styleId="85pt0pt">
    <w:name w:val="Основной текст + 8;5 pt;Полужирный;Интервал 0 pt"/>
    <w:rsid w:val="00703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F36A-2A9E-4241-ABDB-02167A34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2016-08-01T06:17:00Z</dcterms:created>
  <dcterms:modified xsi:type="dcterms:W3CDTF">2016-08-01T06:17:00Z</dcterms:modified>
</cp:coreProperties>
</file>