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ED4E1A" w:rsidRPr="002F244E" w:rsidTr="00DC3F19">
        <w:trPr>
          <w:trHeight w:val="1275"/>
        </w:trPr>
        <w:tc>
          <w:tcPr>
            <w:tcW w:w="4253" w:type="dxa"/>
          </w:tcPr>
          <w:p w:rsidR="00ED4E1A" w:rsidRDefault="00ED4E1A" w:rsidP="00DC3F19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ED4E1A" w:rsidRPr="00CE1294" w:rsidRDefault="00ED4E1A" w:rsidP="00DC3F1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ED4E1A" w:rsidRPr="00CE1294" w:rsidRDefault="00ED4E1A" w:rsidP="00DC3F1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ED4E1A" w:rsidRPr="00CE1294" w:rsidRDefault="00ED4E1A" w:rsidP="00DC3F1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ED4E1A" w:rsidRPr="00CE1294" w:rsidRDefault="00ED4E1A" w:rsidP="00DC3F1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ED4E1A" w:rsidRDefault="00ED4E1A" w:rsidP="00DC3F19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ED4E1A" w:rsidRPr="002C1E3E" w:rsidRDefault="00ED4E1A" w:rsidP="00DC3F19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ED4E1A" w:rsidRPr="00807621" w:rsidRDefault="00ED4E1A" w:rsidP="00DC3F1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ED4E1A" w:rsidRDefault="00ED4E1A" w:rsidP="00DC3F19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ED4E1A" w:rsidRDefault="00ED4E1A" w:rsidP="00DC3F19">
            <w:pPr>
              <w:jc w:val="center"/>
              <w:rPr>
                <w:b/>
                <w:sz w:val="20"/>
                <w:lang w:val="en-US"/>
              </w:rPr>
            </w:pPr>
          </w:p>
          <w:p w:rsidR="00ED4E1A" w:rsidRPr="00CE1294" w:rsidRDefault="00ED4E1A" w:rsidP="00DC3F19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ED4E1A" w:rsidRPr="00CE1294" w:rsidRDefault="00ED4E1A" w:rsidP="00DC3F19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ED4E1A" w:rsidRPr="00CE1294" w:rsidRDefault="00ED4E1A" w:rsidP="00DC3F19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ED4E1A" w:rsidRPr="00CE1294" w:rsidRDefault="00ED4E1A" w:rsidP="00DC3F19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ED4E1A" w:rsidRDefault="00ED4E1A" w:rsidP="00DC3F19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D4E1A" w:rsidRPr="00807621" w:rsidRDefault="00ED4E1A" w:rsidP="00DC3F19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ED4E1A" w:rsidTr="00DC3F19">
        <w:trPr>
          <w:trHeight w:val="1126"/>
        </w:trPr>
        <w:tc>
          <w:tcPr>
            <w:tcW w:w="5246" w:type="dxa"/>
            <w:gridSpan w:val="2"/>
          </w:tcPr>
          <w:p w:rsidR="00ED4E1A" w:rsidRDefault="00ED4E1A" w:rsidP="00DC3F19">
            <w:pPr>
              <w:ind w:right="-143"/>
              <w:rPr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ED4E1A" w:rsidRDefault="00ED4E1A" w:rsidP="00DC3F19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ED4E1A" w:rsidRDefault="00ED4E1A" w:rsidP="00DC3F19">
            <w:pPr>
              <w:rPr>
                <w:b/>
                <w:sz w:val="20"/>
                <w:szCs w:val="20"/>
                <w:lang w:val="tt-RU"/>
              </w:rPr>
            </w:pPr>
          </w:p>
          <w:p w:rsidR="00ED4E1A" w:rsidRPr="00E05E61" w:rsidRDefault="00ED4E1A" w:rsidP="00ED4E1A">
            <w:pPr>
              <w:rPr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47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ED4E1A" w:rsidRDefault="00ED4E1A" w:rsidP="00DC3F19">
            <w:pPr>
              <w:ind w:firstLine="1236"/>
              <w:jc w:val="both"/>
              <w:rPr>
                <w:b/>
                <w:lang w:val="tt-RU"/>
              </w:rPr>
            </w:pPr>
          </w:p>
          <w:p w:rsidR="00ED4E1A" w:rsidRDefault="00ED4E1A" w:rsidP="00DC3F19">
            <w:pPr>
              <w:ind w:firstLine="1236"/>
              <w:jc w:val="both"/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lang w:val="tt-RU"/>
              </w:rPr>
              <w:t xml:space="preserve">       </w:t>
            </w:r>
          </w:p>
          <w:p w:rsidR="00ED4E1A" w:rsidRDefault="00ED4E1A" w:rsidP="00DC3F19">
            <w:pPr>
              <w:ind w:firstLine="1236"/>
              <w:jc w:val="right"/>
              <w:rPr>
                <w:b/>
                <w:lang w:val="tt-RU"/>
              </w:rPr>
            </w:pPr>
          </w:p>
          <w:p w:rsidR="00ED4E1A" w:rsidRPr="00117DF5" w:rsidRDefault="00ED4E1A" w:rsidP="00DC3F19">
            <w:pPr>
              <w:ind w:firstLine="1236"/>
              <w:jc w:val="right"/>
              <w:rPr>
                <w:lang w:val="tt-RU"/>
              </w:rPr>
            </w:pPr>
            <w:r>
              <w:rPr>
                <w:b/>
                <w:lang w:val="tt-RU"/>
              </w:rPr>
              <w:t xml:space="preserve">  </w:t>
            </w:r>
            <w:r>
              <w:rPr>
                <w:sz w:val="20"/>
                <w:szCs w:val="20"/>
                <w:lang w:val="tt-RU"/>
              </w:rPr>
              <w:t>20 марта 2018 г.</w:t>
            </w:r>
          </w:p>
          <w:p w:rsidR="00ED4E1A" w:rsidRDefault="00ED4E1A" w:rsidP="00DC3F19">
            <w:pPr>
              <w:ind w:firstLine="1236"/>
              <w:jc w:val="both"/>
              <w:rPr>
                <w:b/>
                <w:lang w:val="tt-RU"/>
              </w:rPr>
            </w:pPr>
          </w:p>
        </w:tc>
      </w:tr>
    </w:tbl>
    <w:p w:rsidR="00F83812" w:rsidRDefault="00F83812" w:rsidP="00ED4E1A">
      <w:pPr>
        <w:shd w:val="clear" w:color="auto" w:fill="FFFFFF"/>
        <w:suppressAutoHyphens/>
        <w:autoSpaceDE w:val="0"/>
        <w:autoSpaceDN w:val="0"/>
        <w:adjustRightInd w:val="0"/>
        <w:ind w:right="-1"/>
        <w:jc w:val="center"/>
        <w:rPr>
          <w:bCs/>
          <w:color w:val="000000"/>
        </w:rPr>
      </w:pPr>
      <w:r>
        <w:rPr>
          <w:bCs/>
          <w:color w:val="000000"/>
        </w:rPr>
        <w:t>Об установлении пороговых значений дохода граждан и стоимости имущества, подлежащего налогообложению</w:t>
      </w:r>
    </w:p>
    <w:p w:rsidR="00F83812" w:rsidRDefault="00F83812" w:rsidP="00F83812">
      <w:pPr>
        <w:shd w:val="clear" w:color="auto" w:fill="FFFFFF"/>
        <w:suppressAutoHyphens/>
        <w:autoSpaceDE w:val="0"/>
        <w:autoSpaceDN w:val="0"/>
        <w:adjustRightInd w:val="0"/>
        <w:ind w:right="5952"/>
        <w:jc w:val="both"/>
        <w:rPr>
          <w:bCs/>
          <w:color w:val="000000"/>
        </w:rPr>
      </w:pPr>
    </w:p>
    <w:p w:rsidR="00F83812" w:rsidRDefault="00F83812" w:rsidP="00F83812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F83812" w:rsidRDefault="00F83812" w:rsidP="00F83812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 соответствии с Законом Республики Татарстан № 31-ЗРТ</w:t>
      </w:r>
      <w:r w:rsidR="00ED4E1A">
        <w:rPr>
          <w:color w:val="000000"/>
        </w:rPr>
        <w:t xml:space="preserve">                                   </w:t>
      </w:r>
      <w:r>
        <w:rPr>
          <w:color w:val="000000"/>
        </w:rPr>
        <w:t xml:space="preserve"> от 13.07.2007 года «О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найма», методикой определения пороговых значений дохода, приходящегося на каждого члена семьи или одиноко проживающего гражданина и подлежащего налогообложению, изложенной в приложении к указанному закону, постановляю:</w:t>
      </w:r>
    </w:p>
    <w:p w:rsidR="00F83812" w:rsidRDefault="00F83812" w:rsidP="00F83812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1. Установить следующие пороговые значения для принятия решения о признании граждан малоимущими:</w:t>
      </w:r>
    </w:p>
    <w:p w:rsidR="00F83812" w:rsidRDefault="00F83812" w:rsidP="00F83812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1.1. Размер среднемесячного совокупного дохода, приходящегося на каждого члена семьи:</w:t>
      </w:r>
    </w:p>
    <w:p w:rsidR="00F83812" w:rsidRDefault="00F83812" w:rsidP="00F83812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1.2.1. Для одинокого человека – 12 445,43 рублей;</w:t>
      </w:r>
    </w:p>
    <w:p w:rsidR="00F83812" w:rsidRDefault="00F83812" w:rsidP="00F83812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 xml:space="preserve">1.2.2. Для семьи из двух человек – 7 935,32 рублей;    </w:t>
      </w:r>
    </w:p>
    <w:p w:rsidR="00F83812" w:rsidRDefault="00F83812" w:rsidP="00F83812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1.2.3. Для семьи из трех человек и более – 6 801,7 рублей.</w:t>
      </w:r>
    </w:p>
    <w:p w:rsidR="00F83812" w:rsidRDefault="00F83812" w:rsidP="00F83812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1.2. Порог стоимости имущества, находящегося в собственности членов семьи (одиноко проживающего гражданина) и подлежащего налогообложению:</w:t>
      </w:r>
    </w:p>
    <w:p w:rsidR="00F83812" w:rsidRDefault="00F83812" w:rsidP="00F83812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 xml:space="preserve">1.2.1. Для одиноко проживающего человека – </w:t>
      </w:r>
      <w:r>
        <w:t xml:space="preserve">1 233 474 </w:t>
      </w:r>
      <w:r>
        <w:rPr>
          <w:color w:val="000000"/>
        </w:rPr>
        <w:t>рублей;</w:t>
      </w:r>
    </w:p>
    <w:p w:rsidR="00F83812" w:rsidRDefault="00F83812" w:rsidP="00F83812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 xml:space="preserve">1.2.2. Для семьи из двух человек – </w:t>
      </w:r>
      <w:r>
        <w:t xml:space="preserve">1 569 876 </w:t>
      </w:r>
      <w:r>
        <w:rPr>
          <w:color w:val="000000"/>
        </w:rPr>
        <w:t>рублей;</w:t>
      </w:r>
    </w:p>
    <w:p w:rsidR="00F83812" w:rsidRDefault="00F83812" w:rsidP="00F83812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 xml:space="preserve">1.2.3. Для семьи из трех человек –  </w:t>
      </w:r>
      <w:r>
        <w:t xml:space="preserve">2 018 412 </w:t>
      </w:r>
      <w:r>
        <w:rPr>
          <w:color w:val="000000"/>
        </w:rPr>
        <w:t>рублей;</w:t>
      </w:r>
    </w:p>
    <w:p w:rsidR="00F83812" w:rsidRDefault="00F83812" w:rsidP="00F83812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 xml:space="preserve">1.2.4. Для семьи из четырех человек – </w:t>
      </w:r>
      <w:r>
        <w:t>2 691 216</w:t>
      </w:r>
      <w:r>
        <w:rPr>
          <w:color w:val="000000"/>
        </w:rPr>
        <w:t xml:space="preserve"> рублей;</w:t>
      </w:r>
    </w:p>
    <w:p w:rsidR="00F83812" w:rsidRDefault="00F83812" w:rsidP="00F83812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 xml:space="preserve">1.2.5. Для семьи из пяти человек – </w:t>
      </w:r>
      <w:r>
        <w:t xml:space="preserve">3 364 020 </w:t>
      </w:r>
      <w:r>
        <w:rPr>
          <w:color w:val="000000"/>
        </w:rPr>
        <w:t>рублей.</w:t>
      </w:r>
    </w:p>
    <w:p w:rsidR="00F83812" w:rsidRDefault="00F83812" w:rsidP="00F83812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t>2. Контроль за исполнением настоящего постановл</w:t>
      </w:r>
      <w:r w:rsidR="002F244E">
        <w:rPr>
          <w:color w:val="000000"/>
        </w:rPr>
        <w:t>ения</w:t>
      </w:r>
      <w:r>
        <w:rPr>
          <w:color w:val="000000"/>
        </w:rPr>
        <w:t xml:space="preserve"> возложить на начальника отдела жилищной политики исполнительного комитета города Нижнекамска </w:t>
      </w:r>
      <w:proofErr w:type="spellStart"/>
      <w:r>
        <w:rPr>
          <w:color w:val="000000"/>
        </w:rPr>
        <w:t>Бадретдинова</w:t>
      </w:r>
      <w:proofErr w:type="spellEnd"/>
      <w:r>
        <w:rPr>
          <w:color w:val="000000"/>
        </w:rPr>
        <w:t xml:space="preserve"> И.Н.</w:t>
      </w:r>
    </w:p>
    <w:p w:rsidR="00F83812" w:rsidRDefault="00F83812" w:rsidP="00F83812">
      <w:pPr>
        <w:suppressAutoHyphens/>
        <w:spacing w:line="360" w:lineRule="auto"/>
        <w:jc w:val="both"/>
        <w:rPr>
          <w:color w:val="000000"/>
        </w:rPr>
      </w:pPr>
    </w:p>
    <w:p w:rsidR="00F83812" w:rsidRDefault="00F83812" w:rsidP="00F83812">
      <w:pPr>
        <w:jc w:val="right"/>
        <w:rPr>
          <w:bCs/>
        </w:rPr>
      </w:pPr>
    </w:p>
    <w:p w:rsidR="00F83812" w:rsidRDefault="00F83812" w:rsidP="00F83812">
      <w:pPr>
        <w:jc w:val="right"/>
        <w:rPr>
          <w:bCs/>
        </w:rPr>
      </w:pPr>
    </w:p>
    <w:p w:rsidR="00F83812" w:rsidRDefault="00F83812" w:rsidP="00F83812">
      <w:pPr>
        <w:jc w:val="right"/>
        <w:rPr>
          <w:bCs/>
        </w:rPr>
      </w:pPr>
      <w:r>
        <w:rPr>
          <w:bCs/>
        </w:rPr>
        <w:t xml:space="preserve"> Д.И. </w:t>
      </w:r>
      <w:proofErr w:type="spellStart"/>
      <w:r>
        <w:rPr>
          <w:bCs/>
        </w:rPr>
        <w:t>Баландин</w:t>
      </w:r>
      <w:proofErr w:type="spellEnd"/>
    </w:p>
    <w:p w:rsidR="00EE2074" w:rsidRDefault="001F1167"/>
    <w:sectPr w:rsidR="00EE2074" w:rsidSect="00ED4E1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2"/>
    <w:rsid w:val="001F1167"/>
    <w:rsid w:val="002F244E"/>
    <w:rsid w:val="00623874"/>
    <w:rsid w:val="00712B8C"/>
    <w:rsid w:val="00CB309D"/>
    <w:rsid w:val="00ED4E1A"/>
    <w:rsid w:val="00EF3295"/>
    <w:rsid w:val="00F3653D"/>
    <w:rsid w:val="00F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12"/>
    <w:pPr>
      <w:ind w:firstLine="0"/>
      <w:jc w:val="left"/>
    </w:pPr>
    <w:rPr>
      <w:rFonts w:eastAsia="Times New Roman" w:cs="Times New Roman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12"/>
    <w:pPr>
      <w:ind w:firstLine="0"/>
      <w:jc w:val="left"/>
    </w:pPr>
    <w:rPr>
      <w:rFonts w:eastAsia="Times New Roman" w:cs="Times New Roman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2018-04-04T08:25:00Z</cp:lastPrinted>
  <dcterms:created xsi:type="dcterms:W3CDTF">2018-04-04T11:27:00Z</dcterms:created>
  <dcterms:modified xsi:type="dcterms:W3CDTF">2018-04-04T11:27:00Z</dcterms:modified>
</cp:coreProperties>
</file>